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8621F" w14:textId="58A24B77" w:rsidR="009A6D86" w:rsidRDefault="0004666A">
      <w:pPr>
        <w:widowControl w:val="0"/>
        <w:tabs>
          <w:tab w:val="right" w:pos="9639"/>
        </w:tabs>
        <w:spacing w:after="0"/>
        <w:rPr>
          <w:b/>
          <w:bCs/>
          <w:sz w:val="24"/>
          <w:szCs w:val="24"/>
        </w:rPr>
      </w:pPr>
      <w:r>
        <w:rPr>
          <w:b/>
          <w:bCs/>
          <w:sz w:val="24"/>
          <w:szCs w:val="24"/>
        </w:rPr>
        <w:t>3GPP TSG-RAN WG2 Meeting #109bis</w:t>
      </w:r>
      <w:r>
        <w:rPr>
          <w:b/>
          <w:bCs/>
          <w:sz w:val="24"/>
          <w:szCs w:val="24"/>
        </w:rPr>
        <w:tab/>
      </w:r>
      <w:r w:rsidR="005C4345" w:rsidRPr="005C4345">
        <w:rPr>
          <w:b/>
          <w:bCs/>
          <w:sz w:val="24"/>
          <w:szCs w:val="24"/>
        </w:rPr>
        <w:t>R2-2003371</w:t>
      </w:r>
    </w:p>
    <w:p w14:paraId="11291B34" w14:textId="64301F34" w:rsidR="009A6D86" w:rsidRDefault="0004666A">
      <w:pPr>
        <w:widowControl w:val="0"/>
        <w:tabs>
          <w:tab w:val="right" w:pos="9639"/>
        </w:tabs>
        <w:spacing w:after="0"/>
        <w:rPr>
          <w:b/>
          <w:sz w:val="24"/>
          <w:szCs w:val="24"/>
          <w:lang w:eastAsia="zh-CN"/>
        </w:rPr>
      </w:pPr>
      <w:proofErr w:type="spellStart"/>
      <w:r>
        <w:rPr>
          <w:b/>
          <w:bCs/>
          <w:sz w:val="24"/>
          <w:szCs w:val="24"/>
        </w:rPr>
        <w:t>Elbonia</w:t>
      </w:r>
      <w:proofErr w:type="spellEnd"/>
      <w:r>
        <w:rPr>
          <w:b/>
          <w:bCs/>
          <w:sz w:val="24"/>
          <w:szCs w:val="24"/>
        </w:rPr>
        <w:t xml:space="preserve">, Online, 20 </w:t>
      </w:r>
      <w:r w:rsidR="005C4345">
        <w:rPr>
          <w:b/>
          <w:bCs/>
          <w:sz w:val="24"/>
          <w:szCs w:val="24"/>
        </w:rPr>
        <w:t xml:space="preserve">-30 </w:t>
      </w:r>
      <w:r>
        <w:rPr>
          <w:b/>
          <w:bCs/>
          <w:sz w:val="24"/>
          <w:szCs w:val="24"/>
        </w:rPr>
        <w:t>April</w:t>
      </w:r>
      <w:r w:rsidR="005C4345">
        <w:rPr>
          <w:b/>
          <w:bCs/>
          <w:sz w:val="24"/>
          <w:szCs w:val="24"/>
        </w:rPr>
        <w:t xml:space="preserve"> </w:t>
      </w:r>
      <w:r>
        <w:rPr>
          <w:b/>
          <w:bCs/>
          <w:sz w:val="24"/>
          <w:szCs w:val="24"/>
        </w:rPr>
        <w:t>2020</w:t>
      </w:r>
      <w:r>
        <w:rPr>
          <w:b/>
          <w:bCs/>
          <w:sz w:val="24"/>
          <w:szCs w:val="24"/>
        </w:rPr>
        <w:tab/>
      </w:r>
      <w:r>
        <w:rPr>
          <w:b/>
          <w:sz w:val="24"/>
          <w:szCs w:val="24"/>
          <w:lang w:eastAsia="zh-CN"/>
        </w:rPr>
        <w:tab/>
      </w:r>
    </w:p>
    <w:p w14:paraId="7105487E" w14:textId="41492203" w:rsidR="009A6D86" w:rsidRDefault="0004666A">
      <w:pPr>
        <w:tabs>
          <w:tab w:val="left" w:pos="1985"/>
        </w:tabs>
        <w:spacing w:after="120"/>
        <w:rPr>
          <w:b/>
          <w:bCs/>
          <w:sz w:val="24"/>
        </w:rPr>
      </w:pPr>
      <w:r>
        <w:rPr>
          <w:b/>
          <w:bCs/>
          <w:sz w:val="24"/>
        </w:rPr>
        <w:t>Agenda item:</w:t>
      </w:r>
      <w:r>
        <w:rPr>
          <w:b/>
          <w:bCs/>
          <w:sz w:val="24"/>
        </w:rPr>
        <w:tab/>
      </w:r>
      <w:r w:rsidR="005C4345">
        <w:rPr>
          <w:b/>
          <w:bCs/>
          <w:sz w:val="24"/>
        </w:rPr>
        <w:t>7.3.2.2</w:t>
      </w:r>
    </w:p>
    <w:p w14:paraId="72BB0939" w14:textId="77777777" w:rsidR="009A6D86" w:rsidRDefault="0004666A">
      <w:pPr>
        <w:tabs>
          <w:tab w:val="left" w:pos="1985"/>
        </w:tabs>
        <w:ind w:left="1985" w:hanging="1985"/>
        <w:rPr>
          <w:b/>
          <w:bCs/>
          <w:sz w:val="24"/>
        </w:rPr>
      </w:pPr>
      <w:r>
        <w:rPr>
          <w:b/>
          <w:bCs/>
          <w:sz w:val="24"/>
        </w:rPr>
        <w:t>Source:</w:t>
      </w:r>
      <w:r>
        <w:rPr>
          <w:b/>
          <w:bCs/>
          <w:sz w:val="24"/>
        </w:rPr>
        <w:tab/>
        <w:t>Intel Corporation</w:t>
      </w:r>
    </w:p>
    <w:p w14:paraId="0C5DCEDD" w14:textId="77777777" w:rsidR="009A6D86" w:rsidRDefault="0004666A">
      <w:pPr>
        <w:ind w:left="1985" w:hanging="1985"/>
        <w:rPr>
          <w:b/>
          <w:bCs/>
          <w:sz w:val="24"/>
        </w:rPr>
      </w:pPr>
      <w:r>
        <w:rPr>
          <w:b/>
          <w:bCs/>
          <w:sz w:val="24"/>
        </w:rPr>
        <w:t>Title:</w:t>
      </w:r>
      <w:r>
        <w:rPr>
          <w:b/>
          <w:bCs/>
          <w:sz w:val="24"/>
        </w:rPr>
        <w:tab/>
        <w:t>Report of [Post109e#11][MOB] Resolving open issues for DAPS (Intel)</w:t>
      </w:r>
    </w:p>
    <w:p w14:paraId="05D5B135" w14:textId="77777777" w:rsidR="009A6D86" w:rsidRDefault="0004666A">
      <w:pPr>
        <w:tabs>
          <w:tab w:val="left" w:pos="1985"/>
        </w:tabs>
        <w:rPr>
          <w:rFonts w:ascii="Arial" w:hAnsi="Arial" w:cs="Arial"/>
          <w:b/>
          <w:bCs/>
          <w:sz w:val="24"/>
          <w:lang w:eastAsia="zh-CN"/>
        </w:rPr>
      </w:pPr>
      <w:r>
        <w:rPr>
          <w:b/>
          <w:bCs/>
          <w:sz w:val="24"/>
        </w:rPr>
        <w:t>Document for:</w:t>
      </w:r>
      <w:r>
        <w:rPr>
          <w:b/>
          <w:bCs/>
          <w:sz w:val="24"/>
        </w:rPr>
        <w:tab/>
        <w:t>Discussion and Decision</w:t>
      </w:r>
    </w:p>
    <w:p w14:paraId="71FBE537" w14:textId="77777777" w:rsidR="009A6D86" w:rsidRDefault="0004666A">
      <w:pPr>
        <w:pStyle w:val="Heading1"/>
        <w:widowControl w:val="0"/>
        <w:numPr>
          <w:ilvl w:val="0"/>
          <w:numId w:val="7"/>
        </w:numPr>
        <w:textAlignment w:val="auto"/>
      </w:pPr>
      <w:r>
        <w:t>Introduction</w:t>
      </w:r>
    </w:p>
    <w:p w14:paraId="67955A33" w14:textId="77777777" w:rsidR="009A6D86" w:rsidRDefault="0004666A">
      <w:pPr>
        <w:jc w:val="both"/>
      </w:pPr>
      <w:r>
        <w:t>This is the email discussion report on below email discussion:</w:t>
      </w:r>
    </w:p>
    <w:p w14:paraId="67B25408" w14:textId="77777777" w:rsidR="009A6D86" w:rsidRDefault="0004666A">
      <w:pPr>
        <w:pStyle w:val="EmailDiscussion"/>
        <w:numPr>
          <w:ilvl w:val="0"/>
          <w:numId w:val="8"/>
        </w:numPr>
        <w:rPr>
          <w:lang w:val="en-US"/>
        </w:rPr>
      </w:pPr>
      <w:r>
        <w:rPr>
          <w:lang w:val="en-US"/>
        </w:rPr>
        <w:t>[Post109e#11][MOB] Resolving open issues for DAPS (Intel)</w:t>
      </w:r>
    </w:p>
    <w:p w14:paraId="3F4E9A43" w14:textId="77777777" w:rsidR="009A6D86" w:rsidRDefault="0004666A">
      <w:pPr>
        <w:pStyle w:val="EmailDiscussion2"/>
      </w:pPr>
      <w:r>
        <w:tab/>
        <w:t xml:space="preserve">Intended </w:t>
      </w:r>
      <w:proofErr w:type="spellStart"/>
      <w:r>
        <w:t>outcome:Attempting</w:t>
      </w:r>
      <w:proofErr w:type="spellEnd"/>
      <w:r>
        <w:t xml:space="preserve"> to resolving remaining open issues for DAPS (Deadline 2020-04-08 23:59 Pacific Time). </w:t>
      </w:r>
    </w:p>
    <w:p w14:paraId="4580D0A2" w14:textId="77777777" w:rsidR="009A6D86" w:rsidRDefault="0004666A">
      <w:pPr>
        <w:pStyle w:val="EmailDiscussion2"/>
      </w:pPr>
      <w:r>
        <w:tab/>
      </w:r>
      <w:r>
        <w:rPr>
          <w:highlight w:val="yellow"/>
        </w:rPr>
        <w:t xml:space="preserve">Intended outcome 2: </w:t>
      </w:r>
      <w:r>
        <w:rPr>
          <w:szCs w:val="20"/>
          <w:highlight w:val="yellow"/>
        </w:rPr>
        <w:t>Open Issues list with RRC impact (April 1)</w:t>
      </w:r>
    </w:p>
    <w:p w14:paraId="79D0BDF3" w14:textId="77777777" w:rsidR="009A6D86" w:rsidRDefault="009A6D86">
      <w:pPr>
        <w:jc w:val="both"/>
      </w:pPr>
    </w:p>
    <w:p w14:paraId="58141115" w14:textId="77777777" w:rsidR="009A6D86" w:rsidRDefault="0004666A">
      <w:pPr>
        <w:pStyle w:val="Heading1"/>
        <w:widowControl w:val="0"/>
        <w:numPr>
          <w:ilvl w:val="0"/>
          <w:numId w:val="7"/>
        </w:numPr>
        <w:textAlignment w:val="auto"/>
      </w:pPr>
      <w:r>
        <w:t>Discussion</w:t>
      </w:r>
    </w:p>
    <w:p w14:paraId="14E02B92" w14:textId="77777777" w:rsidR="009A6D86" w:rsidRDefault="0004666A">
      <w:pPr>
        <w:pStyle w:val="Heading2"/>
        <w:rPr>
          <w:lang w:val="en-US"/>
        </w:rPr>
      </w:pPr>
      <w:r>
        <w:t xml:space="preserve">2.1 </w:t>
      </w:r>
      <w:r>
        <w:rPr>
          <w:lang w:val="en-US"/>
        </w:rPr>
        <w:t>MAC issues</w:t>
      </w:r>
    </w:p>
    <w:p w14:paraId="76F44AD1" w14:textId="77777777" w:rsidR="009A6D86" w:rsidRDefault="0004666A">
      <w:r>
        <w:t>In MAC CR [9], following two editor’s Note are left:</w:t>
      </w:r>
    </w:p>
    <w:p w14:paraId="14E71868" w14:textId="77777777" w:rsidR="009A6D86" w:rsidRPr="005C4345" w:rsidRDefault="0004666A">
      <w:pPr>
        <w:pStyle w:val="NO"/>
        <w:rPr>
          <w:lang w:val="en-US" w:eastAsia="ko-KR"/>
        </w:rPr>
      </w:pPr>
      <w:r w:rsidRPr="005C4345">
        <w:rPr>
          <w:lang w:val="en-US"/>
        </w:rPr>
        <w:t xml:space="preserve">Editor’s Note: FFS which functions will be supported by the source and target MAC entity in DAPS </w:t>
      </w:r>
      <w:proofErr w:type="spellStart"/>
      <w:r w:rsidRPr="005C4345">
        <w:rPr>
          <w:lang w:val="en-US"/>
        </w:rPr>
        <w:t>HO.Editor’s</w:t>
      </w:r>
      <w:proofErr w:type="spellEnd"/>
      <w:r w:rsidRPr="005C4345">
        <w:rPr>
          <w:lang w:val="en-US"/>
        </w:rPr>
        <w:t xml:space="preserve"> Note: FFS if </w:t>
      </w:r>
      <w:proofErr w:type="spellStart"/>
      <w:r w:rsidRPr="005C4345">
        <w:rPr>
          <w:lang w:val="en-US"/>
        </w:rPr>
        <w:t>Msg.B</w:t>
      </w:r>
      <w:proofErr w:type="spellEnd"/>
      <w:r w:rsidRPr="005C4345">
        <w:rPr>
          <w:lang w:val="en-US"/>
        </w:rPr>
        <w:t xml:space="preserve"> for 2-step RACH works the same.</w:t>
      </w:r>
    </w:p>
    <w:p w14:paraId="00A01797" w14:textId="77777777" w:rsidR="009A6D86" w:rsidRDefault="0004666A">
      <w:r>
        <w:t xml:space="preserve">These two issues have been discussed in the email discussion [8], and clear majority was shown in the email discussion. </w:t>
      </w:r>
    </w:p>
    <w:tbl>
      <w:tblPr>
        <w:tblStyle w:val="TableGrid"/>
        <w:tblW w:w="9631" w:type="dxa"/>
        <w:tblLayout w:type="fixed"/>
        <w:tblLook w:val="04A0" w:firstRow="1" w:lastRow="0" w:firstColumn="1" w:lastColumn="0" w:noHBand="0" w:noVBand="1"/>
      </w:tblPr>
      <w:tblGrid>
        <w:gridCol w:w="9631"/>
      </w:tblGrid>
      <w:tr w:rsidR="009A6D86" w14:paraId="1F99420E" w14:textId="77777777">
        <w:tc>
          <w:tcPr>
            <w:tcW w:w="9631" w:type="dxa"/>
          </w:tcPr>
          <w:p w14:paraId="18B5AC1D" w14:textId="77777777" w:rsidR="009A6D86" w:rsidRDefault="0004666A">
            <w:pPr>
              <w:spacing w:after="120"/>
              <w:jc w:val="both"/>
              <w:rPr>
                <w:rFonts w:eastAsia="SimSun"/>
                <w:color w:val="000000"/>
                <w:u w:val="single"/>
                <w:lang w:eastAsia="zh-CN"/>
              </w:rPr>
            </w:pPr>
            <w:r>
              <w:rPr>
                <w:rFonts w:eastAsia="SimSun"/>
                <w:color w:val="000000"/>
                <w:u w:val="single"/>
                <w:lang w:eastAsia="zh-CN"/>
              </w:rPr>
              <w:t>Cited from [8]</w:t>
            </w:r>
          </w:p>
          <w:p w14:paraId="0C98871E" w14:textId="77777777" w:rsidR="009A6D86" w:rsidRDefault="0004666A">
            <w:pPr>
              <w:spacing w:after="120"/>
              <w:jc w:val="both"/>
              <w:rPr>
                <w:rFonts w:eastAsia="SimSun"/>
                <w:color w:val="000000"/>
                <w:lang w:eastAsia="zh-CN"/>
              </w:rPr>
            </w:pPr>
            <w:r>
              <w:rPr>
                <w:rFonts w:eastAsia="SimSun"/>
                <w:color w:val="000000"/>
                <w:u w:val="single"/>
                <w:lang w:eastAsia="zh-CN"/>
              </w:rPr>
              <w:t>10 companies</w:t>
            </w:r>
            <w:r>
              <w:rPr>
                <w:rFonts w:eastAsia="SimSun"/>
                <w:color w:val="000000"/>
                <w:lang w:eastAsia="zh-CN"/>
              </w:rPr>
              <w:t xml:space="preserve"> </w:t>
            </w:r>
            <w:r>
              <w:rPr>
                <w:rFonts w:eastAsia="SimSun" w:hint="eastAsia"/>
                <w:color w:val="000000"/>
                <w:lang w:eastAsia="zh-CN"/>
              </w:rPr>
              <w:t>agree that</w:t>
            </w:r>
            <w:r>
              <w:t xml:space="preserve"> </w:t>
            </w:r>
            <w:r>
              <w:rPr>
                <w:lang w:eastAsia="zh-CN"/>
              </w:rPr>
              <w:t>entire MAC entity and all functionalities</w:t>
            </w:r>
            <w:r>
              <w:rPr>
                <w:rFonts w:eastAsia="SimSun"/>
                <w:color w:val="000000"/>
                <w:lang w:eastAsia="zh-CN"/>
              </w:rPr>
              <w:t xml:space="preserve"> Figure 4.2.2-1 will be supported by the source and target MAC entity in DAPS HO, even part of </w:t>
            </w:r>
            <w:r>
              <w:rPr>
                <w:rFonts w:eastAsia="ZapfDingbats"/>
                <w:lang w:eastAsia="ko-KR"/>
              </w:rPr>
              <w:t>channels may not be used by the source MAC entity.</w:t>
            </w:r>
          </w:p>
          <w:p w14:paraId="528439D0" w14:textId="77777777" w:rsidR="009A6D86" w:rsidRDefault="0004666A">
            <w:pPr>
              <w:spacing w:after="120"/>
              <w:jc w:val="both"/>
              <w:rPr>
                <w:rFonts w:eastAsia="SimSun"/>
                <w:color w:val="000000"/>
                <w:lang w:eastAsia="zh-CN"/>
              </w:rPr>
            </w:pPr>
            <w:r>
              <w:rPr>
                <w:rFonts w:eastAsia="SimSun"/>
                <w:color w:val="000000"/>
                <w:u w:val="single"/>
                <w:lang w:eastAsia="zh-CN"/>
              </w:rPr>
              <w:t>2 companies (QC, Apple)</w:t>
            </w:r>
            <w:r>
              <w:rPr>
                <w:rFonts w:eastAsia="SimSun"/>
                <w:color w:val="000000"/>
                <w:lang w:eastAsia="zh-CN"/>
              </w:rPr>
              <w:t xml:space="preserve"> think all MAC entity functions shown in Figure 4.2.2-1, except for RACH at source, will be supported during the HO</w:t>
            </w:r>
            <w:r>
              <w:rPr>
                <w:rFonts w:eastAsia="ZapfDingbats"/>
                <w:lang w:eastAsia="ko-KR"/>
              </w:rPr>
              <w:t>.</w:t>
            </w:r>
          </w:p>
          <w:p w14:paraId="35AAD3B1" w14:textId="77777777" w:rsidR="009A6D86" w:rsidRDefault="0004666A">
            <w:pPr>
              <w:spacing w:after="120"/>
              <w:jc w:val="both"/>
              <w:rPr>
                <w:rFonts w:eastAsia="SimSun"/>
                <w:color w:val="000000"/>
                <w:lang w:eastAsia="zh-CN"/>
              </w:rPr>
            </w:pPr>
            <w:r>
              <w:rPr>
                <w:rFonts w:eastAsia="SimSun"/>
                <w:color w:val="000000"/>
                <w:lang w:eastAsia="zh-CN"/>
              </w:rPr>
              <w:t xml:space="preserve">Based on the inputs from companies, </w:t>
            </w:r>
            <w:r>
              <w:rPr>
                <w:rFonts w:eastAsia="SimSun" w:hint="eastAsia"/>
                <w:color w:val="000000"/>
                <w:lang w:eastAsia="zh-CN"/>
              </w:rPr>
              <w:t>r</w:t>
            </w:r>
            <w:r>
              <w:rPr>
                <w:rFonts w:eastAsia="SimSun"/>
                <w:color w:val="000000"/>
                <w:lang w:eastAsia="zh-CN"/>
              </w:rPr>
              <w:t>apporteur suggests to go for the clear majority.</w:t>
            </w:r>
          </w:p>
          <w:p w14:paraId="7587F77A" w14:textId="77777777" w:rsidR="009A6D86" w:rsidRDefault="0004666A">
            <w:pPr>
              <w:spacing w:after="120"/>
              <w:jc w:val="both"/>
              <w:rPr>
                <w:lang w:eastAsia="zh-CN"/>
              </w:rPr>
            </w:pPr>
            <w:r>
              <w:rPr>
                <w:rFonts w:eastAsia="SimSun"/>
                <w:b/>
                <w:bCs/>
                <w:color w:val="000000"/>
                <w:lang w:eastAsia="zh-CN"/>
              </w:rPr>
              <w:t xml:space="preserve">Proposal 1: </w:t>
            </w:r>
            <w:r>
              <w:rPr>
                <w:b/>
                <w:lang w:eastAsia="zh-CN"/>
              </w:rPr>
              <w:t>All the functions in</w:t>
            </w:r>
            <w:r>
              <w:t xml:space="preserve"> </w:t>
            </w:r>
            <w:r>
              <w:rPr>
                <w:b/>
                <w:lang w:eastAsia="zh-CN"/>
              </w:rPr>
              <w:t>Figure 4.2.2-1 will be supported by the source and target MAC entity in DAPS HO</w:t>
            </w:r>
            <w:r>
              <w:rPr>
                <w:rFonts w:eastAsia="SimSun" w:hint="eastAsia"/>
                <w:b/>
                <w:color w:val="000000"/>
                <w:lang w:eastAsia="zh-CN"/>
              </w:rPr>
              <w:t xml:space="preserve">. </w:t>
            </w:r>
            <w:r>
              <w:rPr>
                <w:rFonts w:eastAsia="SimSun"/>
                <w:b/>
                <w:bCs/>
                <w:color w:val="000000"/>
                <w:lang w:eastAsia="zh-CN"/>
              </w:rPr>
              <w:t xml:space="preserve"> </w:t>
            </w:r>
          </w:p>
          <w:p w14:paraId="7C2DFCC7" w14:textId="77777777" w:rsidR="009A6D86" w:rsidRDefault="009A6D86"/>
          <w:p w14:paraId="0B474912" w14:textId="77777777" w:rsidR="009A6D86" w:rsidRDefault="0004666A">
            <w:pPr>
              <w:spacing w:after="120"/>
              <w:jc w:val="both"/>
              <w:rPr>
                <w:rFonts w:eastAsia="SimSun"/>
                <w:color w:val="000000"/>
                <w:lang w:eastAsia="zh-CN"/>
              </w:rPr>
            </w:pPr>
            <w:r>
              <w:rPr>
                <w:rFonts w:eastAsia="SimSun" w:hint="eastAsia"/>
                <w:color w:val="000000"/>
                <w:u w:val="single"/>
                <w:lang w:eastAsia="zh-CN"/>
              </w:rPr>
              <w:t>All</w:t>
            </w:r>
            <w:r>
              <w:rPr>
                <w:rFonts w:eastAsia="SimSun"/>
                <w:color w:val="000000"/>
                <w:u w:val="single"/>
                <w:lang w:eastAsia="zh-CN"/>
              </w:rPr>
              <w:t xml:space="preserve"> companies</w:t>
            </w:r>
            <w:r>
              <w:rPr>
                <w:rFonts w:eastAsia="SimSun"/>
                <w:color w:val="000000"/>
                <w:lang w:eastAsia="zh-CN"/>
              </w:rPr>
              <w:t xml:space="preserve"> </w:t>
            </w:r>
            <w:r>
              <w:rPr>
                <w:rFonts w:eastAsia="SimSun" w:hint="eastAsia"/>
                <w:color w:val="000000"/>
                <w:lang w:eastAsia="zh-CN"/>
              </w:rPr>
              <w:t>agree that</w:t>
            </w:r>
            <w:r>
              <w:rPr>
                <w:rFonts w:eastAsia="SimSun"/>
                <w:color w:val="000000"/>
                <w:lang w:eastAsia="zh-CN"/>
              </w:rPr>
              <w:t xml:space="preserve"> </w:t>
            </w:r>
            <w:r>
              <w:rPr>
                <w:rFonts w:eastAsia="SimSun"/>
                <w:lang w:eastAsia="zh-CN"/>
              </w:rPr>
              <w:t>2-</w:t>
            </w:r>
            <w:r>
              <w:rPr>
                <w:rFonts w:eastAsia="SimSun" w:hint="eastAsia"/>
                <w:lang w:eastAsia="zh-CN"/>
              </w:rPr>
              <w:t>ste</w:t>
            </w:r>
            <w:r>
              <w:rPr>
                <w:rFonts w:eastAsia="SimSun"/>
                <w:lang w:eastAsia="zh-CN"/>
              </w:rPr>
              <w:t xml:space="preserve">p RACH procedure works the same </w:t>
            </w:r>
            <w:r>
              <w:rPr>
                <w:rFonts w:eastAsia="SimSun" w:hint="eastAsia"/>
                <w:lang w:eastAsia="zh-CN"/>
              </w:rPr>
              <w:t>tha</w:t>
            </w:r>
            <w:r>
              <w:rPr>
                <w:rFonts w:eastAsia="SimSun"/>
                <w:lang w:eastAsia="zh-CN"/>
              </w:rPr>
              <w:t xml:space="preserve">t UE switches the UL PDCP data transmission upon successful RACH procedure, i.e. </w:t>
            </w:r>
            <w:proofErr w:type="spellStart"/>
            <w:r>
              <w:rPr>
                <w:rFonts w:eastAsia="SimSun"/>
                <w:lang w:eastAsia="zh-CN"/>
              </w:rPr>
              <w:t>Msg.B</w:t>
            </w:r>
            <w:proofErr w:type="spellEnd"/>
            <w:r>
              <w:rPr>
                <w:rFonts w:eastAsia="SimSun"/>
                <w:lang w:eastAsia="zh-CN"/>
              </w:rPr>
              <w:t xml:space="preserve"> for 2-step RACH.</w:t>
            </w:r>
          </w:p>
          <w:p w14:paraId="48CAE4DF" w14:textId="77777777" w:rsidR="009A6D86" w:rsidRDefault="0004666A">
            <w:pPr>
              <w:spacing w:after="120"/>
              <w:jc w:val="both"/>
              <w:rPr>
                <w:rFonts w:eastAsia="SimSun"/>
                <w:color w:val="000000"/>
                <w:lang w:eastAsia="zh-CN"/>
              </w:rPr>
            </w:pPr>
            <w:r>
              <w:rPr>
                <w:rFonts w:eastAsia="SimSun" w:hint="eastAsia"/>
                <w:color w:val="000000"/>
                <w:lang w:eastAsia="zh-CN"/>
              </w:rPr>
              <w:t>Hence</w:t>
            </w:r>
            <w:r>
              <w:rPr>
                <w:rFonts w:eastAsia="SimSun"/>
                <w:color w:val="000000"/>
                <w:lang w:eastAsia="zh-CN"/>
              </w:rPr>
              <w:t>,</w:t>
            </w:r>
            <w:r>
              <w:rPr>
                <w:rFonts w:eastAsia="SimSun" w:hint="eastAsia"/>
                <w:color w:val="000000"/>
                <w:lang w:eastAsia="zh-CN"/>
              </w:rPr>
              <w:t xml:space="preserve"> </w:t>
            </w:r>
            <w:r>
              <w:rPr>
                <w:rFonts w:eastAsia="SimSun"/>
                <w:color w:val="000000"/>
                <w:lang w:eastAsia="zh-CN"/>
              </w:rPr>
              <w:t>rapporteur suggests</w:t>
            </w:r>
            <w:r>
              <w:rPr>
                <w:rFonts w:eastAsia="SimSun" w:hint="eastAsia"/>
                <w:color w:val="000000"/>
                <w:lang w:eastAsia="zh-CN"/>
              </w:rPr>
              <w:t>:</w:t>
            </w:r>
          </w:p>
          <w:p w14:paraId="2ABB14BB" w14:textId="77777777" w:rsidR="009A6D86" w:rsidRDefault="0004666A">
            <w:pPr>
              <w:spacing w:after="120"/>
              <w:jc w:val="both"/>
              <w:rPr>
                <w:rFonts w:eastAsia="SimSun"/>
                <w:b/>
                <w:color w:val="000000"/>
                <w:lang w:eastAsia="zh-CN"/>
              </w:rPr>
            </w:pPr>
            <w:r>
              <w:rPr>
                <w:rFonts w:eastAsia="SimSun"/>
                <w:b/>
                <w:bCs/>
                <w:color w:val="000000"/>
                <w:lang w:eastAsia="zh-CN"/>
              </w:rPr>
              <w:t xml:space="preserve">Proposal 3: </w:t>
            </w:r>
            <w:r>
              <w:rPr>
                <w:rFonts w:eastAsia="SimSun"/>
                <w:b/>
                <w:color w:val="000000"/>
                <w:lang w:eastAsia="zh-CN"/>
              </w:rPr>
              <w:t xml:space="preserve">UE switches the UL PDCP data transmission upon successful RACH procedure (i.e. </w:t>
            </w:r>
            <w:proofErr w:type="spellStart"/>
            <w:r>
              <w:rPr>
                <w:rFonts w:eastAsia="SimSun"/>
                <w:b/>
                <w:color w:val="000000"/>
                <w:lang w:eastAsia="zh-CN"/>
              </w:rPr>
              <w:t>Msg.B</w:t>
            </w:r>
            <w:proofErr w:type="spellEnd"/>
            <w:r>
              <w:rPr>
                <w:rFonts w:eastAsia="SimSun"/>
                <w:b/>
                <w:color w:val="000000"/>
                <w:lang w:eastAsia="zh-CN"/>
              </w:rPr>
              <w:t xml:space="preserve"> for 2-step RACH)</w:t>
            </w:r>
            <w:r>
              <w:rPr>
                <w:rFonts w:eastAsia="SimSun" w:hint="eastAsia"/>
                <w:b/>
                <w:color w:val="000000"/>
                <w:lang w:eastAsia="zh-CN"/>
              </w:rPr>
              <w:t xml:space="preserve">. </w:t>
            </w:r>
            <w:r>
              <w:rPr>
                <w:rFonts w:eastAsia="SimSun"/>
                <w:b/>
                <w:bCs/>
                <w:color w:val="000000"/>
                <w:lang w:eastAsia="zh-CN"/>
              </w:rPr>
              <w:t xml:space="preserve"> </w:t>
            </w:r>
          </w:p>
          <w:p w14:paraId="66171BFA" w14:textId="77777777" w:rsidR="009A6D86" w:rsidRDefault="009A6D86"/>
        </w:tc>
      </w:tr>
    </w:tbl>
    <w:p w14:paraId="5587CCB4" w14:textId="77777777" w:rsidR="009A6D86" w:rsidRDefault="009A6D86"/>
    <w:p w14:paraId="55C50961" w14:textId="77777777" w:rsidR="009A6D86" w:rsidRDefault="0004666A">
      <w:pPr>
        <w:rPr>
          <w:i/>
          <w:iCs/>
        </w:rPr>
      </w:pPr>
      <w:r>
        <w:rPr>
          <w:i/>
          <w:iCs/>
        </w:rPr>
        <w:lastRenderedPageBreak/>
        <w:t>Proposal 1: All the functions in Figure 4.2.2-1 will be supported by the source and target MAC entity in DAPS HO.</w:t>
      </w:r>
    </w:p>
    <w:p w14:paraId="0305AEFA" w14:textId="77777777" w:rsidR="009A6D86" w:rsidRDefault="0004666A">
      <w:pPr>
        <w:rPr>
          <w:i/>
          <w:iCs/>
        </w:rPr>
      </w:pPr>
      <w:r>
        <w:rPr>
          <w:i/>
          <w:iCs/>
        </w:rPr>
        <w:t xml:space="preserve">Proposal 3: UE switches the UL PDCP data transmission upon successful RACH procedure (i.e. </w:t>
      </w:r>
      <w:proofErr w:type="spellStart"/>
      <w:r>
        <w:rPr>
          <w:i/>
          <w:iCs/>
        </w:rPr>
        <w:t>Msg.B</w:t>
      </w:r>
      <w:proofErr w:type="spellEnd"/>
      <w:r>
        <w:rPr>
          <w:i/>
          <w:iCs/>
        </w:rPr>
        <w:t xml:space="preserve"> for 2-step RACH).</w:t>
      </w:r>
    </w:p>
    <w:p w14:paraId="0C164D0B" w14:textId="77777777" w:rsidR="009A6D86" w:rsidRDefault="009A6D86"/>
    <w:p w14:paraId="4E965685" w14:textId="77777777" w:rsidR="009A6D86" w:rsidRDefault="0004666A">
      <w:pPr>
        <w:rPr>
          <w:rFonts w:ascii="Arial" w:hAnsi="Arial" w:cs="Arial"/>
          <w:b/>
        </w:rPr>
      </w:pPr>
      <w:r>
        <w:rPr>
          <w:rFonts w:ascii="Arial" w:hAnsi="Arial" w:cs="Arial"/>
          <w:b/>
        </w:rPr>
        <w:t>Question 2.1-1: Do companies agree the proposals proposed in [8] listed above? If no, pls indicate your reason.</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088FBCAB" w14:textId="77777777">
        <w:tc>
          <w:tcPr>
            <w:tcW w:w="1460" w:type="dxa"/>
            <w:shd w:val="clear" w:color="auto" w:fill="BFBFBF"/>
            <w:vAlign w:val="center"/>
          </w:tcPr>
          <w:p w14:paraId="78820DA3" w14:textId="77777777" w:rsidR="009A6D86" w:rsidRDefault="0004666A">
            <w:pPr>
              <w:spacing w:before="60" w:after="60"/>
              <w:rPr>
                <w:b/>
                <w:lang w:eastAsia="zh-CN"/>
              </w:rPr>
            </w:pPr>
            <w:r>
              <w:rPr>
                <w:b/>
                <w:lang w:eastAsia="zh-CN"/>
              </w:rPr>
              <w:t>Company</w:t>
            </w:r>
          </w:p>
        </w:tc>
        <w:tc>
          <w:tcPr>
            <w:tcW w:w="1527" w:type="dxa"/>
            <w:shd w:val="clear" w:color="auto" w:fill="BFBFBF"/>
          </w:tcPr>
          <w:p w14:paraId="30521543"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5806664F" w14:textId="77777777" w:rsidR="009A6D86" w:rsidRDefault="0004666A">
            <w:pPr>
              <w:spacing w:before="60" w:after="60"/>
              <w:rPr>
                <w:b/>
                <w:lang w:eastAsia="zh-CN"/>
              </w:rPr>
            </w:pPr>
            <w:r>
              <w:rPr>
                <w:b/>
                <w:lang w:eastAsia="zh-CN"/>
              </w:rPr>
              <w:t xml:space="preserve">Remark </w:t>
            </w:r>
          </w:p>
        </w:tc>
      </w:tr>
      <w:tr w:rsidR="009A6D86" w14:paraId="53E35B23" w14:textId="77777777">
        <w:tc>
          <w:tcPr>
            <w:tcW w:w="1460" w:type="dxa"/>
            <w:shd w:val="clear" w:color="auto" w:fill="auto"/>
            <w:vAlign w:val="center"/>
          </w:tcPr>
          <w:p w14:paraId="0D45A90B" w14:textId="77777777" w:rsidR="009A6D86" w:rsidRDefault="0004666A">
            <w:pPr>
              <w:spacing w:before="60" w:after="60"/>
              <w:rPr>
                <w:rFonts w:eastAsia="DengXian"/>
                <w:lang w:eastAsia="zh-CN"/>
              </w:rPr>
            </w:pPr>
            <w:r>
              <w:rPr>
                <w:rFonts w:eastAsia="DengXian" w:hint="eastAsia"/>
                <w:lang w:eastAsia="zh-CN"/>
              </w:rPr>
              <w:t>H</w:t>
            </w:r>
            <w:r>
              <w:rPr>
                <w:rFonts w:eastAsia="DengXian"/>
                <w:lang w:eastAsia="zh-CN"/>
              </w:rPr>
              <w:t>uawei, HiSilicon</w:t>
            </w:r>
          </w:p>
        </w:tc>
        <w:tc>
          <w:tcPr>
            <w:tcW w:w="1527" w:type="dxa"/>
          </w:tcPr>
          <w:p w14:paraId="4472B1F5"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7F21EF39" w14:textId="77777777" w:rsidR="009A6D86" w:rsidRDefault="009A6D86">
            <w:pPr>
              <w:spacing w:before="60" w:after="60"/>
              <w:rPr>
                <w:lang w:eastAsia="zh-CN"/>
              </w:rPr>
            </w:pPr>
          </w:p>
        </w:tc>
      </w:tr>
      <w:tr w:rsidR="009A6D86" w14:paraId="32B638AD" w14:textId="77777777">
        <w:tc>
          <w:tcPr>
            <w:tcW w:w="1460" w:type="dxa"/>
            <w:shd w:val="clear" w:color="auto" w:fill="auto"/>
            <w:vAlign w:val="center"/>
          </w:tcPr>
          <w:p w14:paraId="542C2A40"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3D5DBF9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08C556E" w14:textId="77777777" w:rsidR="009A6D86" w:rsidRDefault="0004666A">
            <w:pPr>
              <w:spacing w:before="60" w:after="60"/>
              <w:rPr>
                <w:rFonts w:eastAsia="DengXian"/>
                <w:lang w:eastAsia="zh-CN"/>
              </w:rPr>
            </w:pPr>
            <w:r>
              <w:rPr>
                <w:rFonts w:eastAsia="DengXian"/>
                <w:lang w:eastAsia="zh-CN"/>
              </w:rPr>
              <w:t>We should also confirm that DAPS handover can be combined with RACH-less in LTE.</w:t>
            </w:r>
          </w:p>
        </w:tc>
      </w:tr>
      <w:tr w:rsidR="009A6D86" w14:paraId="74F88F48" w14:textId="77777777">
        <w:tc>
          <w:tcPr>
            <w:tcW w:w="1460" w:type="dxa"/>
            <w:shd w:val="clear" w:color="auto" w:fill="auto"/>
            <w:vAlign w:val="center"/>
          </w:tcPr>
          <w:p w14:paraId="13A904EA"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562E4419"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47F74AAC" w14:textId="77777777" w:rsidR="009A6D86" w:rsidRDefault="009A6D86">
            <w:pPr>
              <w:spacing w:before="60" w:after="60"/>
              <w:rPr>
                <w:rFonts w:eastAsia="DengXian"/>
                <w:lang w:eastAsia="zh-CN"/>
              </w:rPr>
            </w:pPr>
          </w:p>
        </w:tc>
      </w:tr>
      <w:tr w:rsidR="009A6D86" w14:paraId="4080EE0F" w14:textId="77777777">
        <w:tc>
          <w:tcPr>
            <w:tcW w:w="1460" w:type="dxa"/>
            <w:shd w:val="clear" w:color="auto" w:fill="auto"/>
            <w:vAlign w:val="center"/>
          </w:tcPr>
          <w:p w14:paraId="7E9DC573" w14:textId="77777777" w:rsidR="009A6D86" w:rsidRDefault="0004666A">
            <w:pPr>
              <w:spacing w:before="60" w:after="60"/>
              <w:rPr>
                <w:rFonts w:eastAsia="Malgun Gothic"/>
                <w:lang w:eastAsia="ko-KR"/>
              </w:rPr>
            </w:pPr>
            <w:r>
              <w:rPr>
                <w:rFonts w:eastAsia="Malgun Gothic"/>
                <w:lang w:eastAsia="ko-KR"/>
              </w:rPr>
              <w:t>NEC</w:t>
            </w:r>
          </w:p>
        </w:tc>
        <w:tc>
          <w:tcPr>
            <w:tcW w:w="1527" w:type="dxa"/>
          </w:tcPr>
          <w:p w14:paraId="05ACB635"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4DD6B23F" w14:textId="77777777" w:rsidR="009A6D86" w:rsidRDefault="009A6D86">
            <w:pPr>
              <w:spacing w:before="60" w:after="60"/>
              <w:rPr>
                <w:rFonts w:eastAsia="DengXian"/>
                <w:lang w:eastAsia="zh-CN"/>
              </w:rPr>
            </w:pPr>
          </w:p>
        </w:tc>
      </w:tr>
      <w:tr w:rsidR="009A6D86" w14:paraId="426810B5" w14:textId="77777777">
        <w:tc>
          <w:tcPr>
            <w:tcW w:w="1460" w:type="dxa"/>
            <w:shd w:val="clear" w:color="auto" w:fill="auto"/>
            <w:vAlign w:val="center"/>
          </w:tcPr>
          <w:p w14:paraId="2D3980C1"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120D34A6" w14:textId="77777777" w:rsidR="009A6D86" w:rsidRDefault="0004666A">
            <w:pPr>
              <w:spacing w:before="60" w:after="60"/>
              <w:rPr>
                <w:rFonts w:eastAsia="Malgun Gothic"/>
                <w:lang w:eastAsia="ko-KR"/>
              </w:rPr>
            </w:pPr>
            <w:r>
              <w:rPr>
                <w:rFonts w:eastAsia="Malgun Gothic" w:hint="eastAsia"/>
                <w:lang w:eastAsia="ko-KR"/>
              </w:rPr>
              <w:t>Y</w:t>
            </w:r>
            <w:r>
              <w:rPr>
                <w:rFonts w:eastAsia="Malgun Gothic"/>
                <w:lang w:eastAsia="ko-KR"/>
              </w:rPr>
              <w:t>es</w:t>
            </w:r>
          </w:p>
        </w:tc>
        <w:tc>
          <w:tcPr>
            <w:tcW w:w="6372" w:type="dxa"/>
            <w:shd w:val="clear" w:color="auto" w:fill="auto"/>
            <w:vAlign w:val="center"/>
          </w:tcPr>
          <w:p w14:paraId="1FA97130" w14:textId="77777777" w:rsidR="009A6D86" w:rsidRDefault="009A6D86">
            <w:pPr>
              <w:spacing w:before="60" w:after="60"/>
              <w:rPr>
                <w:rFonts w:eastAsia="DengXian"/>
                <w:lang w:eastAsia="zh-CN"/>
              </w:rPr>
            </w:pPr>
          </w:p>
        </w:tc>
      </w:tr>
      <w:tr w:rsidR="009A6D86" w14:paraId="6FFFB964" w14:textId="77777777">
        <w:tc>
          <w:tcPr>
            <w:tcW w:w="1460" w:type="dxa"/>
            <w:shd w:val="clear" w:color="auto" w:fill="auto"/>
            <w:vAlign w:val="center"/>
          </w:tcPr>
          <w:p w14:paraId="2D55DA87"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51AD40AA"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7E968881" w14:textId="77777777" w:rsidR="009A6D86" w:rsidRDefault="009A6D86">
            <w:pPr>
              <w:spacing w:before="60" w:after="60"/>
              <w:rPr>
                <w:rFonts w:eastAsia="DengXian"/>
                <w:lang w:eastAsia="zh-CN"/>
              </w:rPr>
            </w:pPr>
          </w:p>
        </w:tc>
      </w:tr>
      <w:tr w:rsidR="009A6D86" w14:paraId="67E551CA" w14:textId="77777777">
        <w:tc>
          <w:tcPr>
            <w:tcW w:w="1460" w:type="dxa"/>
            <w:shd w:val="clear" w:color="auto" w:fill="auto"/>
            <w:vAlign w:val="center"/>
          </w:tcPr>
          <w:p w14:paraId="40782D56"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5D700765"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2DD88EA6" w14:textId="77777777" w:rsidR="009A6D86" w:rsidRDefault="009A6D86">
            <w:pPr>
              <w:spacing w:before="60" w:after="60"/>
              <w:rPr>
                <w:rFonts w:eastAsia="DengXian"/>
                <w:lang w:eastAsia="zh-CN"/>
              </w:rPr>
            </w:pPr>
          </w:p>
        </w:tc>
      </w:tr>
      <w:tr w:rsidR="009A6D86" w14:paraId="56BC2206" w14:textId="77777777">
        <w:tc>
          <w:tcPr>
            <w:tcW w:w="1460" w:type="dxa"/>
            <w:shd w:val="clear" w:color="auto" w:fill="auto"/>
            <w:vAlign w:val="center"/>
          </w:tcPr>
          <w:p w14:paraId="637FAA44"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33B3E485" w14:textId="77777777" w:rsidR="009A6D86" w:rsidRDefault="0004666A">
            <w:pPr>
              <w:spacing w:before="60" w:after="60"/>
              <w:rPr>
                <w:rFonts w:eastAsiaTheme="minorEastAsia"/>
              </w:rPr>
            </w:pPr>
            <w:r>
              <w:rPr>
                <w:rFonts w:eastAsia="DengXian" w:hint="eastAsia"/>
                <w:lang w:eastAsia="zh-CN"/>
              </w:rPr>
              <w:t>Y</w:t>
            </w:r>
            <w:r>
              <w:rPr>
                <w:rFonts w:eastAsia="DengXian"/>
                <w:lang w:eastAsia="zh-CN"/>
              </w:rPr>
              <w:t>es</w:t>
            </w:r>
          </w:p>
        </w:tc>
        <w:tc>
          <w:tcPr>
            <w:tcW w:w="6372" w:type="dxa"/>
            <w:shd w:val="clear" w:color="auto" w:fill="auto"/>
            <w:vAlign w:val="center"/>
          </w:tcPr>
          <w:p w14:paraId="175298C9" w14:textId="77777777" w:rsidR="009A6D86" w:rsidRDefault="009A6D86">
            <w:pPr>
              <w:spacing w:before="60" w:after="60"/>
              <w:rPr>
                <w:rFonts w:eastAsia="DengXian"/>
                <w:lang w:eastAsia="zh-CN"/>
              </w:rPr>
            </w:pPr>
          </w:p>
        </w:tc>
      </w:tr>
      <w:tr w:rsidR="009A6D86" w14:paraId="0C25EF27" w14:textId="77777777">
        <w:tc>
          <w:tcPr>
            <w:tcW w:w="1460" w:type="dxa"/>
            <w:shd w:val="clear" w:color="auto" w:fill="auto"/>
            <w:vAlign w:val="center"/>
          </w:tcPr>
          <w:p w14:paraId="0A721334" w14:textId="77777777" w:rsidR="009A6D86" w:rsidRDefault="0004666A">
            <w:pPr>
              <w:spacing w:before="60" w:after="60"/>
              <w:rPr>
                <w:rFonts w:eastAsia="DengXian"/>
                <w:lang w:eastAsia="zh-CN"/>
              </w:rPr>
            </w:pPr>
            <w:r>
              <w:rPr>
                <w:rFonts w:eastAsia="DengXian"/>
                <w:lang w:eastAsia="zh-CN"/>
              </w:rPr>
              <w:t>QC</w:t>
            </w:r>
          </w:p>
        </w:tc>
        <w:tc>
          <w:tcPr>
            <w:tcW w:w="1527" w:type="dxa"/>
          </w:tcPr>
          <w:p w14:paraId="55576F42" w14:textId="77777777" w:rsidR="009A6D86" w:rsidRDefault="0004666A">
            <w:pPr>
              <w:spacing w:before="60" w:after="60"/>
              <w:rPr>
                <w:rFonts w:eastAsia="DengXian"/>
                <w:lang w:eastAsia="zh-CN"/>
              </w:rPr>
            </w:pPr>
            <w:r>
              <w:rPr>
                <w:rFonts w:eastAsia="DengXian"/>
                <w:lang w:eastAsia="zh-CN"/>
              </w:rPr>
              <w:t>Yes but</w:t>
            </w:r>
          </w:p>
        </w:tc>
        <w:tc>
          <w:tcPr>
            <w:tcW w:w="6372" w:type="dxa"/>
            <w:shd w:val="clear" w:color="auto" w:fill="auto"/>
            <w:vAlign w:val="center"/>
          </w:tcPr>
          <w:p w14:paraId="165407C1" w14:textId="77777777" w:rsidR="009A6D86" w:rsidRDefault="0004666A">
            <w:pPr>
              <w:spacing w:before="60" w:after="60"/>
              <w:rPr>
                <w:rFonts w:eastAsia="DengXian"/>
                <w:lang w:eastAsia="zh-CN"/>
              </w:rPr>
            </w:pPr>
            <w:r>
              <w:rPr>
                <w:rFonts w:eastAsia="DengXian"/>
                <w:lang w:eastAsia="zh-CN"/>
              </w:rPr>
              <w:t xml:space="preserve">For Proposal1: </w:t>
            </w:r>
            <w:r>
              <w:rPr>
                <w:rFonts w:eastAsia="SimSun"/>
                <w:lang w:eastAsia="zh-CN"/>
              </w:rPr>
              <w:t xml:space="preserve">All MAC entity functions shown in the figure, except for RACH at source, will be supported during the HO.  For RACH restriction, it is fine to rely on the MAC procedural text. In current MAC CR, there is no restriction for UE to initiate RACH towards source cell even if there is </w:t>
            </w:r>
            <w:proofErr w:type="spellStart"/>
            <w:r>
              <w:rPr>
                <w:rFonts w:eastAsia="SimSun"/>
                <w:lang w:eastAsia="zh-CN"/>
              </w:rPr>
              <w:t>on going</w:t>
            </w:r>
            <w:proofErr w:type="spellEnd"/>
            <w:r>
              <w:rPr>
                <w:rFonts w:eastAsia="SimSun"/>
                <w:lang w:eastAsia="zh-CN"/>
              </w:rPr>
              <w:t xml:space="preserve"> RACH towards target cell. </w:t>
            </w:r>
          </w:p>
          <w:p w14:paraId="30BA233F" w14:textId="77777777" w:rsidR="009A6D86" w:rsidRDefault="0004666A">
            <w:pPr>
              <w:spacing w:before="60" w:after="60"/>
              <w:rPr>
                <w:rFonts w:eastAsia="DengXian"/>
                <w:lang w:eastAsia="zh-CN"/>
              </w:rPr>
            </w:pPr>
            <w:r>
              <w:rPr>
                <w:rFonts w:eastAsia="DengXian"/>
                <w:lang w:eastAsia="zh-CN"/>
              </w:rPr>
              <w:t>Proposal 3 : agree</w:t>
            </w:r>
          </w:p>
          <w:p w14:paraId="6FE70133" w14:textId="77777777" w:rsidR="009A6D86" w:rsidRDefault="0004666A">
            <w:pPr>
              <w:spacing w:before="60" w:after="60"/>
              <w:rPr>
                <w:rFonts w:eastAsia="DengXian"/>
                <w:lang w:eastAsia="zh-CN"/>
              </w:rPr>
            </w:pPr>
            <w:r>
              <w:rPr>
                <w:rFonts w:eastAsia="DengXian"/>
                <w:lang w:eastAsia="zh-CN"/>
              </w:rPr>
              <w:t>We don’t see any real use case to combine LTE DAPS with LTE RACH-less HO.</w:t>
            </w:r>
          </w:p>
        </w:tc>
      </w:tr>
      <w:tr w:rsidR="009A6D86" w14:paraId="0A69A210" w14:textId="77777777">
        <w:tc>
          <w:tcPr>
            <w:tcW w:w="1460" w:type="dxa"/>
            <w:shd w:val="clear" w:color="auto" w:fill="auto"/>
            <w:vAlign w:val="center"/>
          </w:tcPr>
          <w:p w14:paraId="265454C1" w14:textId="77777777" w:rsidR="009A6D86" w:rsidRDefault="0004666A">
            <w:pPr>
              <w:spacing w:before="60" w:after="60"/>
              <w:rPr>
                <w:rFonts w:eastAsia="DengXian"/>
                <w:lang w:eastAsia="zh-CN"/>
              </w:rPr>
            </w:pPr>
            <w:r>
              <w:rPr>
                <w:rFonts w:eastAsia="DengXian"/>
                <w:lang w:eastAsia="zh-CN"/>
              </w:rPr>
              <w:t>Nokia</w:t>
            </w:r>
          </w:p>
        </w:tc>
        <w:tc>
          <w:tcPr>
            <w:tcW w:w="1527" w:type="dxa"/>
          </w:tcPr>
          <w:p w14:paraId="0C4442B0"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1BF13DC" w14:textId="77777777" w:rsidR="009A6D86" w:rsidRDefault="0004666A">
            <w:pPr>
              <w:spacing w:before="60" w:after="60"/>
              <w:rPr>
                <w:rFonts w:eastAsia="DengXian"/>
                <w:lang w:eastAsia="zh-CN"/>
              </w:rPr>
            </w:pPr>
            <w:r>
              <w:rPr>
                <w:rFonts w:eastAsia="DengXian"/>
                <w:lang w:eastAsia="zh-CN"/>
              </w:rPr>
              <w:t>OK to agree both.</w:t>
            </w:r>
          </w:p>
        </w:tc>
      </w:tr>
      <w:tr w:rsidR="009A6D86" w14:paraId="137BB218" w14:textId="77777777">
        <w:tc>
          <w:tcPr>
            <w:tcW w:w="1460" w:type="dxa"/>
            <w:shd w:val="clear" w:color="auto" w:fill="auto"/>
            <w:vAlign w:val="center"/>
          </w:tcPr>
          <w:p w14:paraId="117AE9B3" w14:textId="77777777" w:rsidR="009A6D86" w:rsidRDefault="0004666A">
            <w:pPr>
              <w:spacing w:before="60" w:after="60"/>
              <w:rPr>
                <w:rFonts w:eastAsia="DengXian"/>
                <w:lang w:eastAsia="zh-CN"/>
              </w:rPr>
            </w:pPr>
            <w:r>
              <w:rPr>
                <w:rFonts w:eastAsia="DengXian"/>
                <w:lang w:eastAsia="zh-CN"/>
              </w:rPr>
              <w:t>Apple</w:t>
            </w:r>
          </w:p>
        </w:tc>
        <w:tc>
          <w:tcPr>
            <w:tcW w:w="1527" w:type="dxa"/>
          </w:tcPr>
          <w:p w14:paraId="3364401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7FC41F9" w14:textId="77777777" w:rsidR="009A6D86" w:rsidRDefault="0004666A">
            <w:pPr>
              <w:spacing w:before="60" w:after="60"/>
              <w:rPr>
                <w:rFonts w:eastAsia="DengXian"/>
                <w:lang w:eastAsia="zh-CN"/>
              </w:rPr>
            </w:pPr>
            <w:r>
              <w:rPr>
                <w:rFonts w:eastAsia="DengXian"/>
                <w:lang w:eastAsia="zh-CN"/>
              </w:rPr>
              <w:t xml:space="preserve">Even though we </w:t>
            </w:r>
            <w:proofErr w:type="spellStart"/>
            <w:r>
              <w:rPr>
                <w:rFonts w:eastAsia="DengXian"/>
                <w:lang w:eastAsia="zh-CN"/>
              </w:rPr>
              <w:t>donot</w:t>
            </w:r>
            <w:proofErr w:type="spellEnd"/>
            <w:r>
              <w:rPr>
                <w:rFonts w:eastAsia="DengXian"/>
                <w:lang w:eastAsia="zh-CN"/>
              </w:rPr>
              <w:t xml:space="preserve"> see the use case for the RACH in source link, we are fine to follow majority view.  </w:t>
            </w:r>
          </w:p>
        </w:tc>
      </w:tr>
      <w:tr w:rsidR="009A6D86" w14:paraId="31438252" w14:textId="77777777">
        <w:tc>
          <w:tcPr>
            <w:tcW w:w="1460" w:type="dxa"/>
            <w:shd w:val="clear" w:color="auto" w:fill="auto"/>
            <w:vAlign w:val="center"/>
          </w:tcPr>
          <w:p w14:paraId="0B6C04E2" w14:textId="77777777" w:rsidR="009A6D86" w:rsidRDefault="0004666A">
            <w:pPr>
              <w:spacing w:before="60" w:after="60"/>
              <w:rPr>
                <w:rFonts w:eastAsia="DengXian"/>
                <w:lang w:eastAsia="zh-CN"/>
              </w:rPr>
            </w:pPr>
            <w:r>
              <w:rPr>
                <w:rFonts w:eastAsia="DengXian"/>
                <w:lang w:eastAsia="zh-CN"/>
              </w:rPr>
              <w:t>L</w:t>
            </w:r>
            <w:r>
              <w:rPr>
                <w:rFonts w:eastAsia="DengXian" w:hint="eastAsia"/>
                <w:lang w:eastAsia="zh-CN"/>
              </w:rPr>
              <w:t>e</w:t>
            </w:r>
            <w:r>
              <w:rPr>
                <w:rFonts w:eastAsia="DengXian"/>
                <w:lang w:eastAsia="zh-CN"/>
              </w:rPr>
              <w:t>novo</w:t>
            </w:r>
          </w:p>
        </w:tc>
        <w:tc>
          <w:tcPr>
            <w:tcW w:w="1527" w:type="dxa"/>
          </w:tcPr>
          <w:p w14:paraId="4A04147D"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992D6B4" w14:textId="77777777" w:rsidR="009A6D86" w:rsidRDefault="009A6D86">
            <w:pPr>
              <w:spacing w:before="60" w:after="60"/>
              <w:rPr>
                <w:rFonts w:eastAsia="DengXian"/>
                <w:lang w:eastAsia="zh-CN"/>
              </w:rPr>
            </w:pPr>
          </w:p>
        </w:tc>
      </w:tr>
      <w:tr w:rsidR="009A6D86" w14:paraId="2DC53270" w14:textId="77777777">
        <w:tc>
          <w:tcPr>
            <w:tcW w:w="1460" w:type="dxa"/>
            <w:shd w:val="clear" w:color="auto" w:fill="auto"/>
            <w:vAlign w:val="center"/>
          </w:tcPr>
          <w:p w14:paraId="05EB4FD8" w14:textId="77777777" w:rsidR="009A6D86" w:rsidRDefault="0004666A">
            <w:pPr>
              <w:spacing w:before="60" w:after="60"/>
              <w:rPr>
                <w:rFonts w:eastAsia="DengXian"/>
                <w:lang w:eastAsia="zh-CN"/>
              </w:rPr>
            </w:pPr>
            <w:r>
              <w:rPr>
                <w:rFonts w:eastAsia="DengXian"/>
                <w:lang w:eastAsia="zh-CN"/>
              </w:rPr>
              <w:t>vivo</w:t>
            </w:r>
          </w:p>
        </w:tc>
        <w:tc>
          <w:tcPr>
            <w:tcW w:w="1527" w:type="dxa"/>
          </w:tcPr>
          <w:p w14:paraId="2F62D2F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D43D166" w14:textId="77777777" w:rsidR="009A6D86" w:rsidRDefault="0004666A">
            <w:pPr>
              <w:spacing w:before="60" w:after="60"/>
              <w:rPr>
                <w:rFonts w:eastAsia="DengXian"/>
                <w:lang w:eastAsia="zh-CN"/>
              </w:rPr>
            </w:pPr>
            <w:r>
              <w:rPr>
                <w:rFonts w:eastAsia="DengXian"/>
                <w:lang w:eastAsia="zh-CN"/>
              </w:rPr>
              <w:t xml:space="preserve">Regarding the combination of </w:t>
            </w:r>
            <w:proofErr w:type="spellStart"/>
            <w:r>
              <w:rPr>
                <w:rFonts w:eastAsia="DengXian"/>
                <w:lang w:eastAsia="zh-CN"/>
              </w:rPr>
              <w:t>RACHless</w:t>
            </w:r>
            <w:proofErr w:type="spellEnd"/>
            <w:r>
              <w:rPr>
                <w:rFonts w:eastAsia="DengXian"/>
                <w:lang w:eastAsia="zh-CN"/>
              </w:rPr>
              <w:t xml:space="preserve"> and DAPS, as this would require </w:t>
            </w:r>
            <w:proofErr w:type="spellStart"/>
            <w:r>
              <w:rPr>
                <w:rFonts w:eastAsia="DengXian"/>
                <w:lang w:eastAsia="zh-CN"/>
              </w:rPr>
              <w:t>exra</w:t>
            </w:r>
            <w:proofErr w:type="spellEnd"/>
            <w:r>
              <w:rPr>
                <w:rFonts w:eastAsia="DengXian"/>
                <w:lang w:eastAsia="zh-CN"/>
              </w:rPr>
              <w:t xml:space="preserve"> specification changes and the benefit is still not very clear, we would expect that this can be </w:t>
            </w:r>
            <w:proofErr w:type="spellStart"/>
            <w:r>
              <w:rPr>
                <w:rFonts w:eastAsia="DengXian"/>
                <w:lang w:eastAsia="zh-CN"/>
              </w:rPr>
              <w:t>deprioritied</w:t>
            </w:r>
            <w:proofErr w:type="spellEnd"/>
            <w:r>
              <w:rPr>
                <w:rFonts w:eastAsia="DengXian"/>
                <w:lang w:eastAsia="zh-CN"/>
              </w:rPr>
              <w:t xml:space="preserve"> at this point of time.</w:t>
            </w:r>
          </w:p>
        </w:tc>
      </w:tr>
      <w:tr w:rsidR="009A6D86" w14:paraId="1E5F4C44" w14:textId="77777777">
        <w:tc>
          <w:tcPr>
            <w:tcW w:w="1460" w:type="dxa"/>
            <w:shd w:val="clear" w:color="auto" w:fill="auto"/>
            <w:vAlign w:val="center"/>
          </w:tcPr>
          <w:p w14:paraId="012CBA40"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2BF1C846"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759CE08C" w14:textId="77777777" w:rsidR="009A6D86" w:rsidRDefault="009A6D86">
            <w:pPr>
              <w:spacing w:before="60" w:after="60"/>
              <w:rPr>
                <w:rFonts w:eastAsia="DengXian"/>
                <w:lang w:eastAsia="zh-CN"/>
              </w:rPr>
            </w:pPr>
          </w:p>
        </w:tc>
      </w:tr>
      <w:tr w:rsidR="009A6D86" w14:paraId="5861177C" w14:textId="77777777">
        <w:tc>
          <w:tcPr>
            <w:tcW w:w="1460" w:type="dxa"/>
            <w:shd w:val="clear" w:color="auto" w:fill="auto"/>
            <w:vAlign w:val="center"/>
          </w:tcPr>
          <w:p w14:paraId="48FD9010" w14:textId="77777777" w:rsidR="009A6D86" w:rsidRDefault="0004666A">
            <w:pPr>
              <w:spacing w:before="60" w:after="60"/>
              <w:rPr>
                <w:rFonts w:eastAsiaTheme="minorEastAsia"/>
              </w:rPr>
            </w:pPr>
            <w:r>
              <w:rPr>
                <w:rFonts w:eastAsiaTheme="minorEastAsia"/>
              </w:rPr>
              <w:t>CATT</w:t>
            </w:r>
          </w:p>
        </w:tc>
        <w:tc>
          <w:tcPr>
            <w:tcW w:w="1527" w:type="dxa"/>
          </w:tcPr>
          <w:p w14:paraId="428C9AF7"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2721D7D0" w14:textId="77777777" w:rsidR="009A6D86" w:rsidRDefault="009A6D86">
            <w:pPr>
              <w:spacing w:before="60" w:after="60"/>
              <w:rPr>
                <w:rFonts w:eastAsia="DengXian"/>
                <w:lang w:eastAsia="zh-CN"/>
              </w:rPr>
            </w:pPr>
          </w:p>
        </w:tc>
      </w:tr>
      <w:tr w:rsidR="009A6D86" w14:paraId="2F4516E1" w14:textId="77777777">
        <w:tc>
          <w:tcPr>
            <w:tcW w:w="1460" w:type="dxa"/>
            <w:shd w:val="clear" w:color="auto" w:fill="auto"/>
            <w:vAlign w:val="center"/>
          </w:tcPr>
          <w:p w14:paraId="1FCED07B" w14:textId="77777777" w:rsidR="009A6D86" w:rsidRDefault="0004666A">
            <w:pPr>
              <w:spacing w:before="60" w:after="60"/>
              <w:rPr>
                <w:rFonts w:eastAsiaTheme="minorEastAsia"/>
              </w:rPr>
            </w:pPr>
            <w:r>
              <w:rPr>
                <w:rFonts w:eastAsiaTheme="minorEastAsia"/>
              </w:rPr>
              <w:t>MediaTek</w:t>
            </w:r>
          </w:p>
        </w:tc>
        <w:tc>
          <w:tcPr>
            <w:tcW w:w="1527" w:type="dxa"/>
          </w:tcPr>
          <w:p w14:paraId="5C20CFC1"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71CF0D7B" w14:textId="77777777" w:rsidR="009A6D86" w:rsidRDefault="009A6D86">
            <w:pPr>
              <w:spacing w:before="60" w:after="60"/>
              <w:rPr>
                <w:rFonts w:eastAsia="DengXian"/>
                <w:lang w:eastAsia="zh-CN"/>
              </w:rPr>
            </w:pPr>
          </w:p>
        </w:tc>
      </w:tr>
      <w:tr w:rsidR="009A6D86" w14:paraId="60173B42" w14:textId="77777777">
        <w:tc>
          <w:tcPr>
            <w:tcW w:w="1460" w:type="dxa"/>
            <w:shd w:val="clear" w:color="auto" w:fill="auto"/>
            <w:vAlign w:val="center"/>
          </w:tcPr>
          <w:p w14:paraId="088B7E7F" w14:textId="77777777" w:rsidR="009A6D86" w:rsidRDefault="0004666A">
            <w:pPr>
              <w:spacing w:before="60" w:after="60"/>
              <w:rPr>
                <w:rFonts w:eastAsia="DengXian"/>
                <w:lang w:eastAsia="zh-CN"/>
              </w:rPr>
            </w:pPr>
            <w:r>
              <w:rPr>
                <w:rFonts w:eastAsia="DengXian"/>
                <w:lang w:eastAsia="zh-CN"/>
              </w:rPr>
              <w:t>Intel</w:t>
            </w:r>
          </w:p>
        </w:tc>
        <w:tc>
          <w:tcPr>
            <w:tcW w:w="1527" w:type="dxa"/>
          </w:tcPr>
          <w:p w14:paraId="6A808FE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11E3D01" w14:textId="77777777" w:rsidR="009A6D86" w:rsidRDefault="009A6D86">
            <w:pPr>
              <w:spacing w:before="60" w:after="60"/>
              <w:rPr>
                <w:rFonts w:eastAsia="DengXian"/>
                <w:lang w:eastAsia="zh-CN"/>
              </w:rPr>
            </w:pPr>
          </w:p>
        </w:tc>
      </w:tr>
      <w:tr w:rsidR="009A6D86" w14:paraId="42C15DE5" w14:textId="77777777">
        <w:tc>
          <w:tcPr>
            <w:tcW w:w="1460" w:type="dxa"/>
            <w:shd w:val="clear" w:color="auto" w:fill="auto"/>
            <w:vAlign w:val="center"/>
          </w:tcPr>
          <w:p w14:paraId="76494264"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7384FA59"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4F852AA2" w14:textId="77777777" w:rsidR="009A6D86" w:rsidRDefault="009A6D86">
            <w:pPr>
              <w:spacing w:before="60" w:after="60"/>
              <w:rPr>
                <w:rFonts w:eastAsia="DengXian"/>
                <w:lang w:eastAsia="zh-CN"/>
              </w:rPr>
            </w:pPr>
          </w:p>
        </w:tc>
      </w:tr>
    </w:tbl>
    <w:p w14:paraId="0F3BFA41" w14:textId="77777777" w:rsidR="009A6D86" w:rsidRDefault="009A6D86">
      <w:pPr>
        <w:rPr>
          <w:rFonts w:ascii="Arial" w:hAnsi="Arial" w:cs="Arial"/>
        </w:rPr>
      </w:pPr>
    </w:p>
    <w:p w14:paraId="0AFC3DD9" w14:textId="505105E9" w:rsidR="009A6D86" w:rsidRDefault="0004666A">
      <w:pPr>
        <w:rPr>
          <w:rFonts w:ascii="Arial" w:hAnsi="Arial" w:cs="Arial"/>
        </w:rPr>
      </w:pPr>
      <w:bookmarkStart w:id="0" w:name="_Hlk37396342"/>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09DD6415" w14:textId="77777777" w:rsidR="009A6D86" w:rsidRDefault="0004666A">
      <w:pPr>
        <w:rPr>
          <w:rFonts w:ascii="Arial" w:hAnsi="Arial" w:cs="Arial"/>
        </w:rPr>
      </w:pPr>
      <w:r>
        <w:rPr>
          <w:rFonts w:ascii="Arial" w:hAnsi="Arial" w:cs="Arial"/>
        </w:rPr>
        <w:t>All companies agreed the proposals as below:</w:t>
      </w:r>
    </w:p>
    <w:p w14:paraId="0D554097" w14:textId="77777777" w:rsidR="009A6D86" w:rsidRDefault="0004666A">
      <w:pPr>
        <w:rPr>
          <w:i/>
          <w:iCs/>
        </w:rPr>
      </w:pPr>
      <w:r>
        <w:rPr>
          <w:i/>
          <w:iCs/>
        </w:rPr>
        <w:t>Proposal 1: All the functions in Figure 4.2.2-1 will be supported by the source and target MAC entity in DAPS HO.</w:t>
      </w:r>
    </w:p>
    <w:p w14:paraId="1A9B94DC" w14:textId="77777777" w:rsidR="009A6D86" w:rsidRDefault="0004666A">
      <w:pPr>
        <w:rPr>
          <w:i/>
          <w:iCs/>
        </w:rPr>
      </w:pPr>
      <w:r>
        <w:rPr>
          <w:i/>
          <w:iCs/>
        </w:rPr>
        <w:lastRenderedPageBreak/>
        <w:t xml:space="preserve">Proposal 3: UE switches the UL PDCP data transmission upon successful RACH procedure (i.e. </w:t>
      </w:r>
      <w:proofErr w:type="spellStart"/>
      <w:r>
        <w:rPr>
          <w:i/>
          <w:iCs/>
        </w:rPr>
        <w:t>Msg.B</w:t>
      </w:r>
      <w:proofErr w:type="spellEnd"/>
      <w:r>
        <w:rPr>
          <w:i/>
          <w:iCs/>
        </w:rPr>
        <w:t xml:space="preserve"> for 2-step RACH).</w:t>
      </w:r>
    </w:p>
    <w:p w14:paraId="5DAA71A5" w14:textId="77777777" w:rsidR="009A6D86" w:rsidRDefault="0004666A">
      <w:pPr>
        <w:rPr>
          <w:rFonts w:ascii="Arial" w:hAnsi="Arial" w:cs="Arial"/>
        </w:rPr>
      </w:pPr>
      <w:r>
        <w:rPr>
          <w:rFonts w:ascii="Arial" w:hAnsi="Arial" w:cs="Arial"/>
        </w:rPr>
        <w:t>1 companies would like to exclude RACH at source during DAPS HO;</w:t>
      </w:r>
    </w:p>
    <w:p w14:paraId="6ED6A9D8" w14:textId="77777777" w:rsidR="009A6D86" w:rsidRDefault="0004666A">
      <w:pPr>
        <w:rPr>
          <w:rFonts w:ascii="Arial" w:hAnsi="Arial" w:cs="Arial"/>
        </w:rPr>
      </w:pPr>
      <w:r>
        <w:rPr>
          <w:rFonts w:ascii="Arial" w:hAnsi="Arial" w:cs="Arial"/>
        </w:rPr>
        <w:t xml:space="preserve">1 companies raised the issue, we need to confirm whether LTE DAPS can work together with LTE RACH less HO. 2 company did not see the use case for this. </w:t>
      </w:r>
    </w:p>
    <w:p w14:paraId="3C3EBAAE" w14:textId="77777777" w:rsidR="009A6D86" w:rsidRDefault="0004666A">
      <w:pPr>
        <w:rPr>
          <w:rFonts w:ascii="Arial" w:hAnsi="Arial" w:cs="Arial"/>
        </w:rPr>
      </w:pPr>
      <w:r>
        <w:rPr>
          <w:rFonts w:ascii="Arial" w:hAnsi="Arial" w:cs="Arial"/>
        </w:rPr>
        <w:t>Rapporteur would suggest to agree:</w:t>
      </w:r>
    </w:p>
    <w:p w14:paraId="4D8C7EC0" w14:textId="77777777" w:rsidR="009A6D86" w:rsidRDefault="0004666A">
      <w:pPr>
        <w:rPr>
          <w:rFonts w:ascii="Arial" w:hAnsi="Arial" w:cs="Arial"/>
        </w:rPr>
      </w:pPr>
      <w:r>
        <w:rPr>
          <w:rFonts w:ascii="Arial" w:hAnsi="Arial" w:cs="Arial"/>
        </w:rPr>
        <w:t>Proposal S2.1-1: All the functions in Figure 4.2.2-1 will be supported by the source and target MAC entity in DAPS HO.</w:t>
      </w:r>
    </w:p>
    <w:p w14:paraId="21E767EA" w14:textId="77777777" w:rsidR="009A6D86" w:rsidRDefault="0004666A">
      <w:pPr>
        <w:rPr>
          <w:rFonts w:ascii="Arial" w:hAnsi="Arial" w:cs="Arial"/>
        </w:rPr>
      </w:pPr>
      <w:r>
        <w:rPr>
          <w:rFonts w:ascii="Arial" w:hAnsi="Arial" w:cs="Arial"/>
        </w:rPr>
        <w:t xml:space="preserve">Proposal S2.1-2: UE switches the UL PDCP data transmission upon successful RACH procedure (i.e. </w:t>
      </w:r>
      <w:proofErr w:type="spellStart"/>
      <w:r>
        <w:rPr>
          <w:rFonts w:ascii="Arial" w:hAnsi="Arial" w:cs="Arial"/>
        </w:rPr>
        <w:t>Msg.B</w:t>
      </w:r>
      <w:proofErr w:type="spellEnd"/>
      <w:r>
        <w:rPr>
          <w:rFonts w:ascii="Arial" w:hAnsi="Arial" w:cs="Arial"/>
        </w:rPr>
        <w:t xml:space="preserve"> for 2-step RACH).</w:t>
      </w:r>
    </w:p>
    <w:bookmarkEnd w:id="0"/>
    <w:p w14:paraId="458A3F85" w14:textId="77777777" w:rsidR="009A6D86" w:rsidRDefault="0004666A">
      <w:pPr>
        <w:rPr>
          <w:rFonts w:ascii="Arial" w:hAnsi="Arial" w:cs="Arial"/>
        </w:rPr>
      </w:pPr>
      <w:r>
        <w:rPr>
          <w:rFonts w:ascii="Arial" w:hAnsi="Arial" w:cs="Arial"/>
        </w:rPr>
        <w:t>In phase 2, to discuss whether LTE DAPS can work together with RACH-Less or not;</w:t>
      </w:r>
    </w:p>
    <w:p w14:paraId="63B39E0B" w14:textId="77777777" w:rsidR="009A6D86" w:rsidRDefault="009A6D86">
      <w:pPr>
        <w:rPr>
          <w:rFonts w:ascii="Arial" w:hAnsi="Arial" w:cs="Arial"/>
        </w:rPr>
      </w:pPr>
    </w:p>
    <w:p w14:paraId="7CC2E5D5" w14:textId="77777777" w:rsidR="009A6D86" w:rsidRDefault="0004666A">
      <w:pPr>
        <w:pStyle w:val="Heading2"/>
        <w:rPr>
          <w:lang w:val="en-US"/>
        </w:rPr>
      </w:pPr>
      <w:r w:rsidRPr="00C62C8B">
        <w:rPr>
          <w:lang w:val="en-US"/>
        </w:rPr>
        <w:t>2.</w:t>
      </w:r>
      <w:r>
        <w:rPr>
          <w:lang w:val="en-US"/>
        </w:rPr>
        <w:t>2</w:t>
      </w:r>
      <w:r w:rsidRPr="00C62C8B">
        <w:rPr>
          <w:lang w:val="en-US"/>
        </w:rPr>
        <w:t xml:space="preserve"> </w:t>
      </w:r>
      <w:r>
        <w:rPr>
          <w:lang w:val="en-US"/>
        </w:rPr>
        <w:t>PDCP issues</w:t>
      </w:r>
    </w:p>
    <w:p w14:paraId="5BF8146A" w14:textId="77777777" w:rsidR="009A6D86" w:rsidRDefault="0004666A">
      <w:r>
        <w:t>In PDCP CR [7], following two editor’s Note are left:</w:t>
      </w:r>
    </w:p>
    <w:p w14:paraId="5734000C" w14:textId="77777777" w:rsidR="009A6D86" w:rsidRPr="00C62C8B" w:rsidRDefault="0004666A">
      <w:pPr>
        <w:pStyle w:val="NO"/>
        <w:rPr>
          <w:lang w:val="en-US" w:eastAsia="ko-KR"/>
        </w:rPr>
      </w:pPr>
      <w:r w:rsidRPr="00C62C8B">
        <w:rPr>
          <w:i/>
          <w:lang w:val="en-US"/>
        </w:rPr>
        <w:t>Editor’s note: FFS on whether PDCP status reporting for DAPS bearers is needed for UL or DL for RLC UM.</w:t>
      </w:r>
    </w:p>
    <w:p w14:paraId="00F2A886" w14:textId="77777777" w:rsidR="009A6D86" w:rsidRDefault="0004666A">
      <w:pPr>
        <w:rPr>
          <w:lang w:eastAsia="zh-CN"/>
        </w:rPr>
      </w:pPr>
      <w:r w:rsidRPr="00C62C8B">
        <w:rPr>
          <w:i/>
          <w:lang w:val="en-US"/>
        </w:rPr>
        <w:t>Editor’s note: FFS on</w:t>
      </w:r>
      <w:r>
        <w:rPr>
          <w:i/>
          <w:lang w:eastAsia="zh-CN"/>
        </w:rPr>
        <w:t xml:space="preserve"> whether/how to specify network </w:t>
      </w:r>
      <w:proofErr w:type="spellStart"/>
      <w:r>
        <w:rPr>
          <w:i/>
          <w:lang w:eastAsia="zh-CN"/>
        </w:rPr>
        <w:t>behavior</w:t>
      </w:r>
      <w:proofErr w:type="spellEnd"/>
      <w:r>
        <w:rPr>
          <w:i/>
          <w:lang w:eastAsia="zh-CN"/>
        </w:rPr>
        <w:t xml:space="preserve"> and how to handle source/target, regarding agreement “The target cell always transmits the PDCP PDUs containing IR packet until releasing the source cell”</w:t>
      </w:r>
    </w:p>
    <w:p w14:paraId="7837E030" w14:textId="77777777" w:rsidR="009A6D86" w:rsidRPr="00C62C8B" w:rsidRDefault="0004666A">
      <w:pPr>
        <w:pStyle w:val="Heading3"/>
        <w:rPr>
          <w:lang w:val="en-US"/>
        </w:rPr>
      </w:pPr>
      <w:r w:rsidRPr="00C62C8B">
        <w:rPr>
          <w:lang w:val="en-US"/>
        </w:rPr>
        <w:t xml:space="preserve">Issue 2.2-1: PDCP status report for UL/DL RLC UM in case DAPS is configured; </w:t>
      </w:r>
    </w:p>
    <w:tbl>
      <w:tblPr>
        <w:tblStyle w:val="TableGrid"/>
        <w:tblW w:w="9631" w:type="dxa"/>
        <w:tblLayout w:type="fixed"/>
        <w:tblLook w:val="04A0" w:firstRow="1" w:lastRow="0" w:firstColumn="1" w:lastColumn="0" w:noHBand="0" w:noVBand="1"/>
      </w:tblPr>
      <w:tblGrid>
        <w:gridCol w:w="9631"/>
      </w:tblGrid>
      <w:tr w:rsidR="009A6D86" w14:paraId="26A8AF96" w14:textId="77777777">
        <w:tc>
          <w:tcPr>
            <w:tcW w:w="9631" w:type="dxa"/>
          </w:tcPr>
          <w:p w14:paraId="12A08488" w14:textId="77777777" w:rsidR="009A6D86" w:rsidRDefault="0004666A">
            <w:pPr>
              <w:spacing w:after="120"/>
              <w:jc w:val="both"/>
              <w:rPr>
                <w:rFonts w:eastAsia="SimSun"/>
                <w:color w:val="000000"/>
                <w:u w:val="single"/>
                <w:lang w:eastAsia="zh-CN"/>
              </w:rPr>
            </w:pPr>
            <w:r>
              <w:rPr>
                <w:rFonts w:eastAsia="SimSun"/>
                <w:color w:val="000000"/>
                <w:u w:val="single"/>
                <w:lang w:eastAsia="zh-CN"/>
              </w:rPr>
              <w:t>Cited from [6]</w:t>
            </w:r>
          </w:p>
          <w:p w14:paraId="3309146C" w14:textId="77777777" w:rsidR="009A6D86" w:rsidRDefault="0004666A">
            <w:pPr>
              <w:rPr>
                <w:rFonts w:eastAsia="Malgun Gothic"/>
                <w:sz w:val="22"/>
                <w:lang w:eastAsia="ko-KR"/>
              </w:rPr>
            </w:pPr>
            <w:r>
              <w:rPr>
                <w:rFonts w:eastAsia="Malgun Gothic" w:hint="eastAsia"/>
                <w:b/>
                <w:sz w:val="22"/>
                <w:lang w:eastAsia="ko-KR"/>
              </w:rPr>
              <w:t>Conclusion</w:t>
            </w:r>
            <w:r>
              <w:rPr>
                <w:rFonts w:eastAsia="Malgun Gothic"/>
                <w:b/>
                <w:sz w:val="22"/>
                <w:lang w:eastAsia="ko-KR"/>
              </w:rPr>
              <w:t xml:space="preserve"> 1</w:t>
            </w:r>
            <w:r>
              <w:rPr>
                <w:rFonts w:eastAsia="Malgun Gothic" w:hint="eastAsia"/>
                <w:b/>
                <w:sz w:val="22"/>
                <w:lang w:eastAsia="ko-KR"/>
              </w:rPr>
              <w:t>:</w:t>
            </w:r>
            <w:r>
              <w:rPr>
                <w:rFonts w:eastAsia="Malgun Gothic" w:hint="eastAsia"/>
                <w:sz w:val="22"/>
                <w:lang w:eastAsia="ko-KR"/>
              </w:rPr>
              <w:t xml:space="preserve"> </w:t>
            </w:r>
            <w:r>
              <w:rPr>
                <w:rFonts w:eastAsia="Malgun Gothic"/>
                <w:sz w:val="22"/>
                <w:lang w:eastAsia="ko-KR"/>
              </w:rPr>
              <w:t>Based on companies’ inputs, there is no clear consensus on whether PDCP status report for UM DRBs is needed or not. Thus, we propose that RAN2 discuss whether the PDCP status report for UM DRBs is needed.</w:t>
            </w:r>
          </w:p>
          <w:p w14:paraId="7E6143DB" w14:textId="77777777" w:rsidR="009A6D86" w:rsidRDefault="0004666A">
            <w:pPr>
              <w:pStyle w:val="ListParagraph"/>
              <w:numPr>
                <w:ilvl w:val="0"/>
                <w:numId w:val="9"/>
              </w:numPr>
              <w:rPr>
                <w:rFonts w:eastAsia="Malgun Gothic"/>
                <w:sz w:val="22"/>
                <w:lang w:eastAsia="ko-KR"/>
              </w:rPr>
            </w:pPr>
            <w:r>
              <w:rPr>
                <w:rFonts w:eastAsia="Malgun Gothic"/>
                <w:sz w:val="22"/>
                <w:lang w:eastAsia="ko-KR"/>
              </w:rPr>
              <w:t>Summary of the companies view</w:t>
            </w:r>
          </w:p>
          <w:p w14:paraId="7475137A" w14:textId="77777777" w:rsidR="009A6D86" w:rsidRDefault="0004666A">
            <w:pPr>
              <w:pStyle w:val="ListParagraph"/>
              <w:numPr>
                <w:ilvl w:val="2"/>
                <w:numId w:val="9"/>
              </w:numPr>
              <w:rPr>
                <w:rFonts w:eastAsia="Malgun Gothic"/>
                <w:sz w:val="22"/>
                <w:lang w:eastAsia="ko-KR"/>
              </w:rPr>
            </w:pPr>
            <w:r>
              <w:rPr>
                <w:rFonts w:eastAsia="Malgun Gothic"/>
                <w:sz w:val="22"/>
                <w:lang w:eastAsia="ko-KR"/>
              </w:rPr>
              <w:t>The PDCP status report for UM DRBs is needed: LG, Samsung, Ericsson, Nokia, NEC, ZTE, Qualcomm, CATT, China Telecom, CMCC (10)</w:t>
            </w:r>
          </w:p>
          <w:p w14:paraId="4A793751" w14:textId="77777777" w:rsidR="009A6D86" w:rsidRDefault="0004666A">
            <w:pPr>
              <w:pStyle w:val="ListParagraph"/>
              <w:numPr>
                <w:ilvl w:val="2"/>
                <w:numId w:val="9"/>
              </w:numPr>
              <w:rPr>
                <w:rFonts w:eastAsia="Malgun Gothic"/>
                <w:sz w:val="22"/>
                <w:lang w:eastAsia="ko-KR"/>
              </w:rPr>
            </w:pPr>
            <w:r>
              <w:rPr>
                <w:rFonts w:eastAsia="Malgun Gothic"/>
                <w:sz w:val="22"/>
                <w:lang w:eastAsia="ko-KR"/>
              </w:rPr>
              <w:t xml:space="preserve">The PDCP status report for UM DRB is not needed: MediaTek, OPPO, Intel, Apple, Huawei, Sharp, ETRI, vivo, China Unicom, </w:t>
            </w:r>
            <w:proofErr w:type="spellStart"/>
            <w:r>
              <w:rPr>
                <w:rFonts w:eastAsia="Malgun Gothic"/>
                <w:sz w:val="22"/>
                <w:lang w:eastAsia="ko-KR"/>
              </w:rPr>
              <w:t>Futurewei</w:t>
            </w:r>
            <w:proofErr w:type="spellEnd"/>
            <w:r>
              <w:rPr>
                <w:rFonts w:eastAsia="Malgun Gothic"/>
                <w:sz w:val="22"/>
                <w:lang w:eastAsia="ko-KR"/>
              </w:rPr>
              <w:t xml:space="preserve"> , Lenovo(11)</w:t>
            </w:r>
          </w:p>
          <w:p w14:paraId="274BEBFA" w14:textId="77777777" w:rsidR="009A6D86" w:rsidRDefault="0004666A">
            <w:r>
              <w:rPr>
                <w:rFonts w:eastAsia="Malgun Gothic"/>
                <w:b/>
                <w:sz w:val="22"/>
                <w:lang w:eastAsia="ko-KR"/>
              </w:rPr>
              <w:t>DICS2</w:t>
            </w:r>
            <w:r>
              <w:rPr>
                <w:rFonts w:eastAsia="Malgun Gothic" w:hint="eastAsia"/>
                <w:b/>
                <w:sz w:val="22"/>
                <w:lang w:eastAsia="ko-KR"/>
              </w:rPr>
              <w:t xml:space="preserve">_1. </w:t>
            </w:r>
            <w:r>
              <w:rPr>
                <w:rFonts w:eastAsia="Malgun Gothic"/>
                <w:b/>
                <w:sz w:val="22"/>
                <w:lang w:eastAsia="ko-KR"/>
              </w:rPr>
              <w:t xml:space="preserve">Discuss whether the PDCP status report for UM DRBs is needed. </w:t>
            </w:r>
          </w:p>
        </w:tc>
      </w:tr>
    </w:tbl>
    <w:p w14:paraId="3064D832" w14:textId="77777777" w:rsidR="009A6D86" w:rsidRDefault="009A6D86"/>
    <w:p w14:paraId="27C6D3AD" w14:textId="77777777" w:rsidR="009A6D86" w:rsidRDefault="0004666A">
      <w:pPr>
        <w:rPr>
          <w:lang w:val="en-US"/>
        </w:rPr>
      </w:pPr>
      <w:r>
        <w:rPr>
          <w:lang w:val="en-US"/>
        </w:rPr>
        <w:t>Rapporteur would like to check companies’ view again although companies may not change their mind. It will be good if we can make decision in next meeting on whether it should be supported or not.</w:t>
      </w:r>
    </w:p>
    <w:p w14:paraId="11B361B4" w14:textId="77777777" w:rsidR="009A6D86" w:rsidRDefault="0004666A">
      <w:pPr>
        <w:rPr>
          <w:lang w:val="en-US"/>
        </w:rPr>
      </w:pPr>
      <w:r>
        <w:rPr>
          <w:lang w:val="en-US"/>
        </w:rPr>
        <w:t xml:space="preserve">Note: the system can work without it. </w:t>
      </w:r>
    </w:p>
    <w:p w14:paraId="29B7DF4E" w14:textId="77777777" w:rsidR="009A6D86" w:rsidRDefault="009A6D86">
      <w:pPr>
        <w:rPr>
          <w:lang w:val="en-US"/>
        </w:rPr>
      </w:pPr>
    </w:p>
    <w:p w14:paraId="0DFE6D8F" w14:textId="77777777" w:rsidR="009A6D86" w:rsidRDefault="0004666A">
      <w:pPr>
        <w:rPr>
          <w:rFonts w:ascii="Arial" w:hAnsi="Arial" w:cs="Arial"/>
          <w:b/>
        </w:rPr>
      </w:pPr>
      <w:r>
        <w:rPr>
          <w:rFonts w:ascii="Arial" w:hAnsi="Arial" w:cs="Arial"/>
          <w:b/>
        </w:rPr>
        <w:t>Question 2.2-1: Do you think the PDCP status report for UM DRBs is needed for DAPS HO?</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7EF28596" w14:textId="77777777">
        <w:tc>
          <w:tcPr>
            <w:tcW w:w="1460" w:type="dxa"/>
            <w:shd w:val="clear" w:color="auto" w:fill="BFBFBF"/>
            <w:vAlign w:val="center"/>
          </w:tcPr>
          <w:p w14:paraId="74BDBF98" w14:textId="77777777" w:rsidR="009A6D86" w:rsidRDefault="0004666A">
            <w:pPr>
              <w:spacing w:before="60" w:after="60"/>
              <w:rPr>
                <w:b/>
                <w:lang w:eastAsia="zh-CN"/>
              </w:rPr>
            </w:pPr>
            <w:r>
              <w:rPr>
                <w:b/>
                <w:lang w:eastAsia="zh-CN"/>
              </w:rPr>
              <w:t>Company</w:t>
            </w:r>
          </w:p>
        </w:tc>
        <w:tc>
          <w:tcPr>
            <w:tcW w:w="1527" w:type="dxa"/>
            <w:shd w:val="clear" w:color="auto" w:fill="BFBFBF"/>
          </w:tcPr>
          <w:p w14:paraId="2E6C1059"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02BBEFFE" w14:textId="77777777" w:rsidR="009A6D86" w:rsidRDefault="0004666A">
            <w:pPr>
              <w:spacing w:before="60" w:after="60"/>
              <w:rPr>
                <w:b/>
                <w:lang w:eastAsia="zh-CN"/>
              </w:rPr>
            </w:pPr>
            <w:r>
              <w:rPr>
                <w:b/>
                <w:lang w:eastAsia="zh-CN"/>
              </w:rPr>
              <w:t xml:space="preserve">Remark </w:t>
            </w:r>
          </w:p>
        </w:tc>
      </w:tr>
      <w:tr w:rsidR="009A6D86" w14:paraId="6798F661" w14:textId="77777777">
        <w:tc>
          <w:tcPr>
            <w:tcW w:w="1460" w:type="dxa"/>
            <w:shd w:val="clear" w:color="auto" w:fill="auto"/>
            <w:vAlign w:val="center"/>
          </w:tcPr>
          <w:p w14:paraId="38FBD30A"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2FDC07AB"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271EE737" w14:textId="77777777" w:rsidR="009A6D86" w:rsidRDefault="0004666A">
            <w:pPr>
              <w:spacing w:before="60" w:after="60"/>
              <w:rPr>
                <w:lang w:eastAsia="zh-CN"/>
              </w:rPr>
            </w:pPr>
            <w:r>
              <w:rPr>
                <w:rFonts w:eastAsia="SimSun"/>
                <w:lang w:eastAsia="zh-CN"/>
              </w:rPr>
              <w:t xml:space="preserve">Target can determine the first downlink SDU that need to be sent to UE either by receiving EARLY FORWARDING TRANSFER message or </w:t>
            </w:r>
            <w:r>
              <w:rPr>
                <w:rFonts w:eastAsia="SimSun"/>
                <w:lang w:eastAsia="zh-CN"/>
              </w:rPr>
              <w:lastRenderedPageBreak/>
              <w:t>PDCP status report. When to send EARLY FORWARDING TRANSFER message is up to NW implementation, it may not provide an exact starting point for downlink transmission. Compared to EARLY FORWARDING TRANSFER message, PDCP status report is more accurate. So in case of uplink data switching, a PDCP status report from UE to target is needed.</w:t>
            </w:r>
          </w:p>
        </w:tc>
      </w:tr>
      <w:tr w:rsidR="009A6D86" w14:paraId="6B5952C2" w14:textId="77777777">
        <w:tc>
          <w:tcPr>
            <w:tcW w:w="1460" w:type="dxa"/>
            <w:shd w:val="clear" w:color="auto" w:fill="auto"/>
            <w:vAlign w:val="center"/>
          </w:tcPr>
          <w:p w14:paraId="7230D96D" w14:textId="77777777" w:rsidR="009A6D86" w:rsidRDefault="0004666A">
            <w:pPr>
              <w:spacing w:before="60" w:after="60"/>
              <w:rPr>
                <w:rFonts w:eastAsia="DengXian"/>
                <w:lang w:eastAsia="zh-CN"/>
              </w:rPr>
            </w:pPr>
            <w:r>
              <w:rPr>
                <w:rFonts w:eastAsia="DengXian"/>
                <w:lang w:eastAsia="zh-CN"/>
              </w:rPr>
              <w:lastRenderedPageBreak/>
              <w:t>Ericsson</w:t>
            </w:r>
          </w:p>
        </w:tc>
        <w:tc>
          <w:tcPr>
            <w:tcW w:w="1527" w:type="dxa"/>
          </w:tcPr>
          <w:p w14:paraId="571223E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DF8581D" w14:textId="77777777" w:rsidR="009A6D86" w:rsidRDefault="0004666A">
            <w:pPr>
              <w:spacing w:before="60" w:after="60"/>
              <w:rPr>
                <w:rFonts w:eastAsia="DengXian"/>
                <w:lang w:eastAsia="zh-CN"/>
              </w:rPr>
            </w:pPr>
            <w:r>
              <w:rPr>
                <w:rFonts w:eastAsia="DengXian"/>
                <w:lang w:eastAsia="zh-CN"/>
              </w:rPr>
              <w:t>The PDCP status report is needed to avoid duplicate DL data transmissions when early data forwarding is used. Only UL transmission of PDCP status report need to be supported.</w:t>
            </w:r>
          </w:p>
        </w:tc>
      </w:tr>
      <w:tr w:rsidR="009A6D86" w14:paraId="09B10543" w14:textId="77777777">
        <w:tc>
          <w:tcPr>
            <w:tcW w:w="1460" w:type="dxa"/>
            <w:shd w:val="clear" w:color="auto" w:fill="auto"/>
            <w:vAlign w:val="center"/>
          </w:tcPr>
          <w:p w14:paraId="5CC8D0FD"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1F066523"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5362A06B" w14:textId="77777777" w:rsidR="009A6D86" w:rsidRDefault="0004666A">
            <w:pPr>
              <w:spacing w:before="60" w:after="60"/>
              <w:rPr>
                <w:rFonts w:eastAsia="DengXian"/>
                <w:lang w:eastAsia="zh-CN"/>
              </w:rPr>
            </w:pPr>
            <w:r>
              <w:rPr>
                <w:rFonts w:eastAsia="Malgun Gothic" w:hint="eastAsia"/>
                <w:lang w:eastAsia="ko-KR"/>
              </w:rPr>
              <w:t xml:space="preserve">No strong opinion but it would be beneficial for the network to </w:t>
            </w:r>
            <w:r>
              <w:rPr>
                <w:rFonts w:eastAsia="Malgun Gothic"/>
                <w:lang w:eastAsia="ko-KR"/>
              </w:rPr>
              <w:t>avoid</w:t>
            </w:r>
            <w:r>
              <w:rPr>
                <w:rFonts w:eastAsia="Malgun Gothic" w:hint="eastAsia"/>
                <w:lang w:eastAsia="ko-KR"/>
              </w:rPr>
              <w:t xml:space="preserve"> duplicate transmission.</w:t>
            </w:r>
          </w:p>
        </w:tc>
      </w:tr>
      <w:tr w:rsidR="009A6D86" w14:paraId="650B59D4" w14:textId="77777777">
        <w:tc>
          <w:tcPr>
            <w:tcW w:w="1460" w:type="dxa"/>
            <w:shd w:val="clear" w:color="auto" w:fill="auto"/>
            <w:vAlign w:val="center"/>
          </w:tcPr>
          <w:p w14:paraId="67238D64" w14:textId="77777777" w:rsidR="009A6D86" w:rsidRDefault="0004666A">
            <w:pPr>
              <w:spacing w:before="60" w:after="60"/>
              <w:rPr>
                <w:rFonts w:eastAsia="Malgun Gothic"/>
                <w:lang w:eastAsia="ko-KR"/>
              </w:rPr>
            </w:pPr>
            <w:r>
              <w:rPr>
                <w:rFonts w:eastAsia="DengXian"/>
                <w:lang w:eastAsia="zh-CN"/>
              </w:rPr>
              <w:t>NEC</w:t>
            </w:r>
          </w:p>
        </w:tc>
        <w:tc>
          <w:tcPr>
            <w:tcW w:w="1527" w:type="dxa"/>
          </w:tcPr>
          <w:p w14:paraId="59F41C0E"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04E5200E" w14:textId="77777777" w:rsidR="009A6D86" w:rsidRDefault="0004666A">
            <w:pPr>
              <w:spacing w:before="60" w:after="60"/>
              <w:rPr>
                <w:rFonts w:eastAsia="Malgun Gothic"/>
                <w:lang w:eastAsia="ko-KR"/>
              </w:rPr>
            </w:pPr>
            <w:r>
              <w:rPr>
                <w:rFonts w:eastAsia="DengXian"/>
                <w:lang w:eastAsia="zh-CN"/>
              </w:rPr>
              <w:t xml:space="preserve">PDCP status report is useful for </w:t>
            </w:r>
            <w:r>
              <w:rPr>
                <w:rFonts w:eastAsia="SimSun"/>
              </w:rPr>
              <w:t xml:space="preserve">avoiding duplicated downlink data transmission. For the uplink </w:t>
            </w:r>
            <w:proofErr w:type="spellStart"/>
            <w:r>
              <w:rPr>
                <w:rFonts w:eastAsia="SimSun"/>
              </w:rPr>
              <w:t>tranmission</w:t>
            </w:r>
            <w:proofErr w:type="spellEnd"/>
            <w:r>
              <w:rPr>
                <w:rFonts w:eastAsia="SimSun"/>
              </w:rPr>
              <w:t>, as uplink is switched to the target during DAPS, and no retransmission is needed, status report is not needed just like traditional handover.</w:t>
            </w:r>
          </w:p>
        </w:tc>
      </w:tr>
      <w:tr w:rsidR="009A6D86" w14:paraId="49FE4BE5" w14:textId="77777777">
        <w:tc>
          <w:tcPr>
            <w:tcW w:w="1460" w:type="dxa"/>
            <w:shd w:val="clear" w:color="auto" w:fill="auto"/>
            <w:vAlign w:val="center"/>
          </w:tcPr>
          <w:p w14:paraId="7F820250"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399FB145"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3E6087CC" w14:textId="77777777" w:rsidR="009A6D86" w:rsidRDefault="0004666A">
            <w:pPr>
              <w:spacing w:before="60" w:after="60"/>
              <w:rPr>
                <w:rFonts w:eastAsia="SimSun"/>
                <w:lang w:eastAsia="zh-CN"/>
              </w:rPr>
            </w:pPr>
            <w:r>
              <w:rPr>
                <w:rFonts w:eastAsia="SimSun"/>
                <w:lang w:eastAsia="zh-CN"/>
              </w:rPr>
              <w:t xml:space="preserve">The benefit of introducing the PDCP status report for UM DRBs is that the number of the duplicated PDCP PDUs can be minimized. In other words, if the target cell does not receive the PDCP status report, the PDCP PDUs are transmitted regardless of whether the transmitted PDCP PDUs are already successfully received by the UE. </w:t>
            </w:r>
          </w:p>
          <w:p w14:paraId="18466DE3" w14:textId="77777777" w:rsidR="009A6D86" w:rsidRDefault="0004666A">
            <w:pPr>
              <w:spacing w:before="60" w:after="60"/>
              <w:rPr>
                <w:rFonts w:eastAsia="SimSun"/>
                <w:lang w:eastAsia="zh-CN"/>
              </w:rPr>
            </w:pPr>
            <w:r>
              <w:rPr>
                <w:rFonts w:eastAsia="SimSun"/>
                <w:lang w:eastAsia="zh-CN"/>
              </w:rPr>
              <w:t xml:space="preserve">In this case, from UE point of view, the UE may receive the PDCP PDUs which were already successfully received, and it causes the transmission delay for the PDCP PDUs which are not received yet. </w:t>
            </w:r>
          </w:p>
          <w:p w14:paraId="60F24999" w14:textId="77777777" w:rsidR="009A6D86" w:rsidRDefault="0004666A">
            <w:pPr>
              <w:spacing w:before="60" w:after="60"/>
              <w:rPr>
                <w:rFonts w:eastAsia="DengXian"/>
                <w:lang w:eastAsia="zh-CN"/>
              </w:rPr>
            </w:pPr>
            <w:r>
              <w:rPr>
                <w:rFonts w:eastAsia="SimSun"/>
                <w:lang w:eastAsia="zh-CN"/>
              </w:rPr>
              <w:t>Thus, the benefit of introducing the PDCP status report for UM DRBs is the reducing the transmission delay of the PDCP PDUs which are not received yet in UE as well as the minimizing the number of duplicated PDCP PDUs.</w:t>
            </w:r>
          </w:p>
        </w:tc>
      </w:tr>
      <w:tr w:rsidR="009A6D86" w14:paraId="008430A6" w14:textId="77777777">
        <w:tc>
          <w:tcPr>
            <w:tcW w:w="1460" w:type="dxa"/>
            <w:shd w:val="clear" w:color="auto" w:fill="auto"/>
            <w:vAlign w:val="center"/>
          </w:tcPr>
          <w:p w14:paraId="3BB27DD0"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49916470" w14:textId="77777777" w:rsidR="009A6D86" w:rsidRDefault="0004666A">
            <w:pPr>
              <w:spacing w:before="60" w:after="60"/>
              <w:rPr>
                <w:rFonts w:eastAsia="Malgun Gothic"/>
                <w:lang w:eastAsia="ko-KR"/>
              </w:rPr>
            </w:pPr>
            <w:r>
              <w:rPr>
                <w:rFonts w:eastAsia="Malgun Gothic"/>
                <w:lang w:eastAsia="ko-KR"/>
              </w:rPr>
              <w:t>No</w:t>
            </w:r>
          </w:p>
        </w:tc>
        <w:tc>
          <w:tcPr>
            <w:tcW w:w="6372" w:type="dxa"/>
            <w:shd w:val="clear" w:color="auto" w:fill="auto"/>
            <w:vAlign w:val="center"/>
          </w:tcPr>
          <w:p w14:paraId="69C6E84A" w14:textId="77777777" w:rsidR="009A6D86" w:rsidRDefault="0004666A">
            <w:pPr>
              <w:rPr>
                <w:rFonts w:eastAsia="Malgun Gothic"/>
                <w:lang w:eastAsia="ko-KR"/>
              </w:rPr>
            </w:pPr>
            <w:r>
              <w:rPr>
                <w:rFonts w:eastAsia="Malgun Gothic"/>
                <w:lang w:eastAsia="ko-KR"/>
              </w:rPr>
              <w:t>In DAPS HO, PDCP status report is useful to prevent redundant transmissions, but there is a trade-off between redundancy and latency. In the latency point of view, the PDCP status report triggered upon UL data switching can cause delay to begin sending data to the UE in the target and it can negatively affect application layers and interruption at radio level. In our view, the latency is a more important factor than the redundancy in this WI.</w:t>
            </w:r>
          </w:p>
          <w:p w14:paraId="0ECA434A" w14:textId="77777777" w:rsidR="009A6D86" w:rsidRDefault="0004666A">
            <w:pPr>
              <w:spacing w:before="60" w:after="60"/>
              <w:rPr>
                <w:rFonts w:eastAsia="SimSun"/>
                <w:lang w:eastAsia="zh-CN"/>
              </w:rPr>
            </w:pPr>
            <w:r>
              <w:rPr>
                <w:rFonts w:eastAsia="Malgun Gothic"/>
                <w:lang w:eastAsia="ko-KR"/>
              </w:rPr>
              <w:t xml:space="preserve">Furthermore, an intermediate SN status transfer can help to avoid redundant DL data transmission. By the introduction of indication of handover execution to the source (e.g., the “Bye” message) in DAPS HO, the source can send an intermediate SN status transfer upon receiving the “Bye”. It is a good compromise between the redundancy and the latency in DAPS HO as </w:t>
            </w:r>
            <w:proofErr w:type="spellStart"/>
            <w:r>
              <w:rPr>
                <w:rFonts w:eastAsia="Malgun Gothic"/>
                <w:lang w:eastAsia="ko-KR"/>
              </w:rPr>
              <w:t>analyzed</w:t>
            </w:r>
            <w:proofErr w:type="spellEnd"/>
            <w:r>
              <w:rPr>
                <w:rFonts w:eastAsia="Malgun Gothic"/>
                <w:lang w:eastAsia="ko-KR"/>
              </w:rPr>
              <w:t xml:space="preserve"> in our contribution [R2-2000694]. We discuss it in details in Issue 2.6-6.</w:t>
            </w:r>
          </w:p>
        </w:tc>
      </w:tr>
      <w:tr w:rsidR="009A6D86" w14:paraId="0249015E" w14:textId="77777777">
        <w:tc>
          <w:tcPr>
            <w:tcW w:w="1460" w:type="dxa"/>
            <w:shd w:val="clear" w:color="auto" w:fill="auto"/>
            <w:vAlign w:val="center"/>
          </w:tcPr>
          <w:p w14:paraId="6A4AFDB5" w14:textId="77777777" w:rsidR="009A6D86" w:rsidRDefault="0004666A">
            <w:pPr>
              <w:spacing w:before="60" w:after="60"/>
              <w:rPr>
                <w:rFonts w:eastAsia="Malgun Gothic"/>
                <w:lang w:eastAsia="ko-KR"/>
              </w:rPr>
            </w:pPr>
            <w:r>
              <w:rPr>
                <w:rFonts w:eastAsiaTheme="minorEastAsia"/>
              </w:rPr>
              <w:t>Sharp</w:t>
            </w:r>
          </w:p>
        </w:tc>
        <w:tc>
          <w:tcPr>
            <w:tcW w:w="1527" w:type="dxa"/>
          </w:tcPr>
          <w:p w14:paraId="59F40BCE" w14:textId="77777777" w:rsidR="009A6D86" w:rsidRDefault="0004666A">
            <w:pPr>
              <w:spacing w:before="60" w:after="60"/>
              <w:rPr>
                <w:rFonts w:eastAsia="Malgun Gothic"/>
                <w:lang w:eastAsia="ko-KR"/>
              </w:rPr>
            </w:pPr>
            <w:r>
              <w:rPr>
                <w:rFonts w:eastAsiaTheme="minorEastAsia" w:hint="eastAsia"/>
              </w:rPr>
              <w:t>N</w:t>
            </w:r>
            <w:r>
              <w:rPr>
                <w:rFonts w:eastAsiaTheme="minorEastAsia"/>
              </w:rPr>
              <w:t>o, but</w:t>
            </w:r>
          </w:p>
        </w:tc>
        <w:tc>
          <w:tcPr>
            <w:tcW w:w="6372" w:type="dxa"/>
            <w:shd w:val="clear" w:color="auto" w:fill="auto"/>
            <w:vAlign w:val="center"/>
          </w:tcPr>
          <w:p w14:paraId="0275B73B" w14:textId="77777777" w:rsidR="009A6D86" w:rsidRDefault="0004666A">
            <w:pPr>
              <w:spacing w:before="60" w:after="60"/>
              <w:rPr>
                <w:rFonts w:eastAsiaTheme="minorEastAsia"/>
              </w:rPr>
            </w:pPr>
            <w:r>
              <w:rPr>
                <w:rFonts w:eastAsiaTheme="minorEastAsia"/>
              </w:rPr>
              <w:t>W</w:t>
            </w:r>
            <w:r>
              <w:rPr>
                <w:rFonts w:eastAsiaTheme="minorEastAsia" w:hint="eastAsia"/>
              </w:rPr>
              <w:t>e</w:t>
            </w:r>
            <w:r>
              <w:rPr>
                <w:rFonts w:eastAsiaTheme="minorEastAsia"/>
              </w:rPr>
              <w:t xml:space="preserve"> are OK to introduce PDCP status report for UM because it is configurable by the network. But we don’t think it is good idea to configure PDCP status report for UM DRB.</w:t>
            </w:r>
          </w:p>
          <w:p w14:paraId="7902FA4B" w14:textId="77777777" w:rsidR="009A6D86" w:rsidRDefault="0004666A">
            <w:pPr>
              <w:rPr>
                <w:rFonts w:eastAsia="Malgun Gothic"/>
                <w:lang w:eastAsia="ko-KR"/>
              </w:rPr>
            </w:pPr>
            <w:r>
              <w:rPr>
                <w:rFonts w:eastAsiaTheme="minorEastAsia"/>
              </w:rPr>
              <w:t>UM DRBs are mainly used for bi-directional real time services, and constantly transmitting data is important. Transmission of PDCP status report will cause delay in transmitting new data and disturb constant transmission of data.</w:t>
            </w:r>
          </w:p>
        </w:tc>
      </w:tr>
      <w:tr w:rsidR="009A6D86" w14:paraId="6CE9ADC2" w14:textId="77777777">
        <w:tc>
          <w:tcPr>
            <w:tcW w:w="1460" w:type="dxa"/>
            <w:shd w:val="clear" w:color="auto" w:fill="auto"/>
            <w:vAlign w:val="center"/>
          </w:tcPr>
          <w:p w14:paraId="45C62FC4"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5F234A05" w14:textId="77777777" w:rsidR="009A6D86" w:rsidRDefault="0004666A">
            <w:pPr>
              <w:spacing w:before="60" w:after="60"/>
              <w:rPr>
                <w:rFonts w:eastAsiaTheme="minorEastAsia"/>
              </w:rPr>
            </w:pPr>
            <w:r>
              <w:rPr>
                <w:rFonts w:eastAsia="DengXian" w:hint="eastAsia"/>
                <w:lang w:eastAsia="zh-CN"/>
              </w:rPr>
              <w:t>No</w:t>
            </w:r>
          </w:p>
        </w:tc>
        <w:tc>
          <w:tcPr>
            <w:tcW w:w="6372" w:type="dxa"/>
            <w:shd w:val="clear" w:color="auto" w:fill="auto"/>
            <w:vAlign w:val="center"/>
          </w:tcPr>
          <w:p w14:paraId="67DB8E29" w14:textId="77777777" w:rsidR="009A6D86" w:rsidRDefault="0004666A">
            <w:pPr>
              <w:spacing w:before="60" w:after="60"/>
              <w:rPr>
                <w:rFonts w:eastAsiaTheme="minorEastAsia"/>
              </w:rPr>
            </w:pPr>
            <w:r>
              <w:rPr>
                <w:rFonts w:eastAsia="SimSun"/>
                <w:lang w:eastAsia="zh-CN"/>
              </w:rPr>
              <w:t>UM DRBs are usually configured for real-time services and do not work with feedback/acknowledgement and we think PDCP status report will cause additional delay for target node to send packets,</w:t>
            </w:r>
          </w:p>
        </w:tc>
      </w:tr>
      <w:tr w:rsidR="009A6D86" w14:paraId="41375D6D" w14:textId="77777777">
        <w:tc>
          <w:tcPr>
            <w:tcW w:w="1460" w:type="dxa"/>
            <w:shd w:val="clear" w:color="auto" w:fill="auto"/>
            <w:vAlign w:val="center"/>
          </w:tcPr>
          <w:p w14:paraId="5BBBD6C6" w14:textId="77777777" w:rsidR="009A6D86" w:rsidRDefault="0004666A">
            <w:pPr>
              <w:spacing w:before="60" w:after="60"/>
              <w:rPr>
                <w:rFonts w:eastAsia="DengXian"/>
                <w:lang w:eastAsia="zh-CN"/>
              </w:rPr>
            </w:pPr>
            <w:r>
              <w:rPr>
                <w:rFonts w:eastAsia="DengXian"/>
                <w:lang w:eastAsia="zh-CN"/>
              </w:rPr>
              <w:t>QC</w:t>
            </w:r>
          </w:p>
        </w:tc>
        <w:tc>
          <w:tcPr>
            <w:tcW w:w="1527" w:type="dxa"/>
          </w:tcPr>
          <w:p w14:paraId="502B47F7" w14:textId="77777777" w:rsidR="009A6D86" w:rsidRDefault="0004666A">
            <w:pPr>
              <w:spacing w:before="60" w:after="60"/>
              <w:rPr>
                <w:rFonts w:eastAsia="DengXian"/>
                <w:lang w:eastAsia="zh-CN"/>
              </w:rPr>
            </w:pPr>
            <w:r>
              <w:rPr>
                <w:rFonts w:eastAsia="DengXian"/>
                <w:lang w:eastAsia="zh-CN"/>
              </w:rPr>
              <w:t xml:space="preserve">Yes </w:t>
            </w:r>
          </w:p>
        </w:tc>
        <w:tc>
          <w:tcPr>
            <w:tcW w:w="6372" w:type="dxa"/>
            <w:shd w:val="clear" w:color="auto" w:fill="auto"/>
            <w:vAlign w:val="center"/>
          </w:tcPr>
          <w:p w14:paraId="2774A6FF" w14:textId="77777777" w:rsidR="009A6D86" w:rsidRDefault="0004666A">
            <w:pPr>
              <w:spacing w:before="60" w:after="60"/>
              <w:rPr>
                <w:rFonts w:eastAsia="SimSun"/>
                <w:lang w:eastAsia="zh-CN"/>
              </w:rPr>
            </w:pPr>
            <w:r>
              <w:rPr>
                <w:rFonts w:eastAsia="DengXian"/>
                <w:lang w:eastAsia="zh-CN"/>
              </w:rPr>
              <w:t>Same view as Ericsson.</w:t>
            </w:r>
          </w:p>
        </w:tc>
      </w:tr>
      <w:tr w:rsidR="009A6D86" w14:paraId="44FFBF22" w14:textId="77777777">
        <w:tc>
          <w:tcPr>
            <w:tcW w:w="1460" w:type="dxa"/>
            <w:shd w:val="clear" w:color="auto" w:fill="auto"/>
            <w:vAlign w:val="center"/>
          </w:tcPr>
          <w:p w14:paraId="040801CF" w14:textId="77777777" w:rsidR="009A6D86" w:rsidRDefault="0004666A">
            <w:pPr>
              <w:spacing w:before="60" w:after="60"/>
              <w:rPr>
                <w:rFonts w:eastAsia="DengXian"/>
                <w:lang w:eastAsia="zh-CN"/>
              </w:rPr>
            </w:pPr>
            <w:r>
              <w:rPr>
                <w:rFonts w:eastAsia="DengXian"/>
                <w:lang w:eastAsia="zh-CN"/>
              </w:rPr>
              <w:lastRenderedPageBreak/>
              <w:t>Nokia</w:t>
            </w:r>
          </w:p>
        </w:tc>
        <w:tc>
          <w:tcPr>
            <w:tcW w:w="1527" w:type="dxa"/>
          </w:tcPr>
          <w:p w14:paraId="423A0232"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6730125" w14:textId="77777777" w:rsidR="009A6D86" w:rsidRDefault="0004666A">
            <w:pPr>
              <w:spacing w:before="60" w:after="60"/>
              <w:rPr>
                <w:rFonts w:eastAsia="DengXian"/>
                <w:lang w:eastAsia="zh-CN"/>
              </w:rPr>
            </w:pPr>
            <w:r>
              <w:rPr>
                <w:rFonts w:eastAsia="DengXian"/>
                <w:lang w:eastAsia="zh-CN"/>
              </w:rPr>
              <w:t>It can reduce the number of duplicated PDCP PDUs and reduce the re-ordering delay. This could be helpful at the application level, so URLLC UM bearer can benefit from that.</w:t>
            </w:r>
          </w:p>
        </w:tc>
      </w:tr>
      <w:tr w:rsidR="009A6D86" w14:paraId="72E98DFA" w14:textId="77777777">
        <w:tc>
          <w:tcPr>
            <w:tcW w:w="1460" w:type="dxa"/>
            <w:shd w:val="clear" w:color="auto" w:fill="auto"/>
            <w:vAlign w:val="center"/>
          </w:tcPr>
          <w:p w14:paraId="22545B43" w14:textId="77777777" w:rsidR="009A6D86" w:rsidRDefault="0004666A">
            <w:pPr>
              <w:spacing w:before="60" w:after="60"/>
              <w:rPr>
                <w:rFonts w:eastAsia="DengXian"/>
                <w:lang w:eastAsia="zh-CN"/>
              </w:rPr>
            </w:pPr>
            <w:r>
              <w:rPr>
                <w:rFonts w:eastAsia="DengXian"/>
                <w:lang w:eastAsia="zh-CN"/>
              </w:rPr>
              <w:t>Apple</w:t>
            </w:r>
          </w:p>
        </w:tc>
        <w:tc>
          <w:tcPr>
            <w:tcW w:w="1527" w:type="dxa"/>
          </w:tcPr>
          <w:p w14:paraId="193DE000" w14:textId="77777777" w:rsidR="009A6D86" w:rsidRDefault="0004666A">
            <w:pPr>
              <w:spacing w:before="60" w:after="60"/>
              <w:rPr>
                <w:rFonts w:eastAsia="DengXian"/>
                <w:lang w:eastAsia="zh-CN"/>
              </w:rPr>
            </w:pPr>
            <w:r>
              <w:rPr>
                <w:rFonts w:eastAsia="DengXian"/>
                <w:lang w:eastAsia="zh-CN"/>
              </w:rPr>
              <w:t>No, but…</w:t>
            </w:r>
          </w:p>
        </w:tc>
        <w:tc>
          <w:tcPr>
            <w:tcW w:w="6372" w:type="dxa"/>
            <w:shd w:val="clear" w:color="auto" w:fill="auto"/>
            <w:vAlign w:val="center"/>
          </w:tcPr>
          <w:p w14:paraId="75C71E7D" w14:textId="77777777" w:rsidR="009A6D86" w:rsidRDefault="0004666A">
            <w:pPr>
              <w:spacing w:before="60" w:after="60"/>
              <w:rPr>
                <w:rFonts w:eastAsia="DengXian"/>
                <w:lang w:eastAsia="zh-CN"/>
              </w:rPr>
            </w:pPr>
            <w:r>
              <w:rPr>
                <w:rFonts w:eastAsiaTheme="minorEastAsia"/>
              </w:rPr>
              <w:t xml:space="preserve">No strong view. We can see the benefit in NW side to avoid the duplicated DL data transmission, but the status report is new for RLC UM bearer. Therefore, if majority view is to support it, we would like to make it </w:t>
            </w:r>
            <w:proofErr w:type="spellStart"/>
            <w:r>
              <w:rPr>
                <w:rFonts w:eastAsiaTheme="minorEastAsia"/>
              </w:rPr>
              <w:t>configureable</w:t>
            </w:r>
            <w:proofErr w:type="spellEnd"/>
            <w:r>
              <w:rPr>
                <w:rFonts w:eastAsiaTheme="minorEastAsia"/>
              </w:rPr>
              <w:t xml:space="preserve"> and based on UE capability for it.</w:t>
            </w:r>
          </w:p>
        </w:tc>
      </w:tr>
      <w:tr w:rsidR="009A6D86" w14:paraId="542DBA4A" w14:textId="77777777">
        <w:tc>
          <w:tcPr>
            <w:tcW w:w="1460" w:type="dxa"/>
            <w:shd w:val="clear" w:color="auto" w:fill="auto"/>
            <w:vAlign w:val="center"/>
          </w:tcPr>
          <w:p w14:paraId="04F8B7AB" w14:textId="77777777" w:rsidR="009A6D86" w:rsidRDefault="0004666A">
            <w:pPr>
              <w:spacing w:before="60" w:after="60"/>
              <w:rPr>
                <w:rFonts w:eastAsia="DengXian"/>
                <w:lang w:eastAsia="zh-CN"/>
              </w:rPr>
            </w:pPr>
            <w:r>
              <w:rPr>
                <w:rFonts w:eastAsia="DengXian"/>
                <w:lang w:eastAsia="zh-CN"/>
              </w:rPr>
              <w:t>L</w:t>
            </w:r>
            <w:r>
              <w:rPr>
                <w:rFonts w:eastAsia="DengXian" w:hint="eastAsia"/>
                <w:lang w:eastAsia="zh-CN"/>
              </w:rPr>
              <w:t>enovo</w:t>
            </w:r>
          </w:p>
        </w:tc>
        <w:tc>
          <w:tcPr>
            <w:tcW w:w="1527" w:type="dxa"/>
          </w:tcPr>
          <w:p w14:paraId="54AADABC"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3996404E" w14:textId="77777777" w:rsidR="009A6D86" w:rsidRDefault="0004666A">
            <w:pPr>
              <w:spacing w:before="60" w:after="60"/>
              <w:rPr>
                <w:rFonts w:eastAsiaTheme="minorEastAsia"/>
              </w:rPr>
            </w:pPr>
            <w:r>
              <w:rPr>
                <w:rFonts w:eastAsia="SimSun"/>
                <w:lang w:eastAsia="zh-CN"/>
              </w:rPr>
              <w:t>PDCP status report transmission may result in additional delay for real-time service.</w:t>
            </w:r>
          </w:p>
        </w:tc>
      </w:tr>
      <w:tr w:rsidR="009A6D86" w14:paraId="5CFEFE14" w14:textId="77777777">
        <w:tc>
          <w:tcPr>
            <w:tcW w:w="1460" w:type="dxa"/>
            <w:shd w:val="clear" w:color="auto" w:fill="auto"/>
            <w:vAlign w:val="center"/>
          </w:tcPr>
          <w:p w14:paraId="79508D6F" w14:textId="77777777" w:rsidR="009A6D86" w:rsidRDefault="0004666A">
            <w:pPr>
              <w:spacing w:before="60" w:after="60"/>
              <w:rPr>
                <w:rFonts w:eastAsia="DengXian"/>
                <w:lang w:eastAsia="zh-CN"/>
              </w:rPr>
            </w:pPr>
            <w:r>
              <w:rPr>
                <w:rFonts w:eastAsia="DengXian"/>
                <w:lang w:eastAsia="zh-CN"/>
              </w:rPr>
              <w:t>vivo</w:t>
            </w:r>
          </w:p>
        </w:tc>
        <w:tc>
          <w:tcPr>
            <w:tcW w:w="1527" w:type="dxa"/>
          </w:tcPr>
          <w:p w14:paraId="224ED263"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44E9EB91" w14:textId="77777777" w:rsidR="009A6D86" w:rsidRDefault="0004666A">
            <w:pPr>
              <w:spacing w:before="60" w:after="60"/>
              <w:rPr>
                <w:rFonts w:eastAsia="SimSun"/>
                <w:lang w:eastAsia="zh-CN"/>
              </w:rPr>
            </w:pPr>
            <w:r>
              <w:rPr>
                <w:rFonts w:eastAsia="SimSun"/>
                <w:lang w:eastAsia="zh-CN"/>
              </w:rPr>
              <w:t xml:space="preserve">We think that the source </w:t>
            </w:r>
            <w:proofErr w:type="spellStart"/>
            <w:r>
              <w:rPr>
                <w:rFonts w:eastAsia="SimSun"/>
                <w:lang w:eastAsia="zh-CN"/>
              </w:rPr>
              <w:t>gNB</w:t>
            </w:r>
            <w:proofErr w:type="spellEnd"/>
            <w:r>
              <w:rPr>
                <w:rFonts w:eastAsia="SimSun"/>
                <w:lang w:eastAsia="zh-CN"/>
              </w:rPr>
              <w:t>/</w:t>
            </w:r>
            <w:proofErr w:type="spellStart"/>
            <w:r>
              <w:rPr>
                <w:rFonts w:eastAsia="SimSun"/>
                <w:lang w:eastAsia="zh-CN"/>
              </w:rPr>
              <w:t>eNB</w:t>
            </w:r>
            <w:proofErr w:type="spellEnd"/>
            <w:r>
              <w:rPr>
                <w:rFonts w:eastAsia="SimSun"/>
                <w:lang w:eastAsia="zh-CN"/>
              </w:rPr>
              <w:t xml:space="preserve"> can send the PDCP SN status for the UM DRB to the target </w:t>
            </w:r>
            <w:proofErr w:type="spellStart"/>
            <w:r>
              <w:rPr>
                <w:rFonts w:eastAsia="SimSun"/>
                <w:lang w:eastAsia="zh-CN"/>
              </w:rPr>
              <w:t>gNB</w:t>
            </w:r>
            <w:proofErr w:type="spellEnd"/>
            <w:r>
              <w:rPr>
                <w:rFonts w:eastAsia="SimSun"/>
                <w:lang w:eastAsia="zh-CN"/>
              </w:rPr>
              <w:t>/</w:t>
            </w:r>
            <w:proofErr w:type="spellStart"/>
            <w:r>
              <w:rPr>
                <w:rFonts w:eastAsia="SimSun"/>
                <w:lang w:eastAsia="zh-CN"/>
              </w:rPr>
              <w:t>eNB</w:t>
            </w:r>
            <w:proofErr w:type="spellEnd"/>
            <w:r>
              <w:rPr>
                <w:rFonts w:eastAsia="SimSun"/>
                <w:lang w:eastAsia="zh-CN"/>
              </w:rPr>
              <w:t>. There is no need to ask the UE to report such status.</w:t>
            </w:r>
          </w:p>
        </w:tc>
      </w:tr>
      <w:tr w:rsidR="009A6D86" w14:paraId="5989D87E" w14:textId="77777777">
        <w:tc>
          <w:tcPr>
            <w:tcW w:w="1460" w:type="dxa"/>
            <w:shd w:val="clear" w:color="auto" w:fill="auto"/>
            <w:vAlign w:val="center"/>
          </w:tcPr>
          <w:p w14:paraId="3D662E64"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140E861A"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0C3B49C6" w14:textId="77777777" w:rsidR="009A6D86" w:rsidRDefault="0004666A">
            <w:pPr>
              <w:spacing w:before="60" w:after="60"/>
              <w:rPr>
                <w:rFonts w:eastAsia="SimSun"/>
                <w:lang w:eastAsia="zh-CN"/>
              </w:rPr>
            </w:pPr>
            <w:r>
              <w:rPr>
                <w:rFonts w:eastAsiaTheme="minorEastAsia" w:hint="eastAsia"/>
              </w:rPr>
              <w:t xml:space="preserve">PDCP status report is useful to avoid duplicate DL data transmission. </w:t>
            </w:r>
          </w:p>
        </w:tc>
      </w:tr>
      <w:tr w:rsidR="009A6D86" w14:paraId="17E7DBF0" w14:textId="77777777">
        <w:tc>
          <w:tcPr>
            <w:tcW w:w="1460" w:type="dxa"/>
            <w:shd w:val="clear" w:color="auto" w:fill="auto"/>
            <w:vAlign w:val="center"/>
          </w:tcPr>
          <w:p w14:paraId="18433005" w14:textId="77777777" w:rsidR="009A6D86" w:rsidRDefault="0004666A">
            <w:pPr>
              <w:spacing w:before="60" w:after="60"/>
              <w:rPr>
                <w:rFonts w:eastAsiaTheme="minorEastAsia"/>
              </w:rPr>
            </w:pPr>
            <w:r>
              <w:rPr>
                <w:rFonts w:eastAsiaTheme="minorEastAsia"/>
              </w:rPr>
              <w:t>CATT</w:t>
            </w:r>
          </w:p>
        </w:tc>
        <w:tc>
          <w:tcPr>
            <w:tcW w:w="1527" w:type="dxa"/>
          </w:tcPr>
          <w:p w14:paraId="6495E5EA"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65A22164" w14:textId="77777777" w:rsidR="009A6D86" w:rsidRDefault="0004666A">
            <w:pPr>
              <w:spacing w:before="60" w:after="60"/>
              <w:rPr>
                <w:rFonts w:eastAsiaTheme="minorEastAsia"/>
              </w:rPr>
            </w:pPr>
            <w:r>
              <w:rPr>
                <w:rFonts w:eastAsiaTheme="minorEastAsia"/>
              </w:rPr>
              <w:t xml:space="preserve">The PDCP status report is beneficial to avoid duplicate DL data transmissions when early data forwarding is used. On the other hand, redundant packets will also cause additional delay for new data transmission from target node. </w:t>
            </w:r>
            <w:proofErr w:type="spellStart"/>
            <w:r>
              <w:rPr>
                <w:rFonts w:eastAsiaTheme="minorEastAsia"/>
              </w:rPr>
              <w:t>Besieds</w:t>
            </w:r>
            <w:proofErr w:type="spellEnd"/>
            <w:r>
              <w:rPr>
                <w:rFonts w:eastAsiaTheme="minorEastAsia"/>
              </w:rPr>
              <w:t>, only UL transmission of PDCP status report need to be supported.</w:t>
            </w:r>
          </w:p>
        </w:tc>
      </w:tr>
      <w:tr w:rsidR="009A6D86" w14:paraId="16DC6998" w14:textId="77777777">
        <w:tc>
          <w:tcPr>
            <w:tcW w:w="1460" w:type="dxa"/>
            <w:shd w:val="clear" w:color="auto" w:fill="auto"/>
            <w:vAlign w:val="center"/>
          </w:tcPr>
          <w:p w14:paraId="34ED3B2A" w14:textId="77777777" w:rsidR="009A6D86" w:rsidRDefault="0004666A">
            <w:pPr>
              <w:spacing w:before="60" w:after="60"/>
              <w:rPr>
                <w:rFonts w:eastAsiaTheme="minorEastAsia"/>
              </w:rPr>
            </w:pPr>
            <w:r>
              <w:rPr>
                <w:rFonts w:eastAsiaTheme="minorEastAsia"/>
              </w:rPr>
              <w:t>MediaTek</w:t>
            </w:r>
          </w:p>
        </w:tc>
        <w:tc>
          <w:tcPr>
            <w:tcW w:w="1527" w:type="dxa"/>
          </w:tcPr>
          <w:p w14:paraId="0C037DD9"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7CFF9B29" w14:textId="77777777" w:rsidR="009A6D86" w:rsidRDefault="0004666A">
            <w:pPr>
              <w:spacing w:before="60" w:after="60"/>
              <w:rPr>
                <w:rFonts w:eastAsiaTheme="minorEastAsia"/>
              </w:rPr>
            </w:pPr>
            <w:r>
              <w:rPr>
                <w:rFonts w:eastAsiaTheme="minorEastAsia"/>
              </w:rPr>
              <w:t>It’s true that PDCP status report can help reduce duplicated SDU transmission (It CANNOT prevent all duplications, though), but our concern is why duplication is applied for UM DRBs.</w:t>
            </w:r>
          </w:p>
          <w:p w14:paraId="74F06FF9" w14:textId="77777777" w:rsidR="009A6D86" w:rsidRDefault="0004666A">
            <w:pPr>
              <w:spacing w:before="60" w:after="60"/>
              <w:rPr>
                <w:rFonts w:eastAsiaTheme="minorEastAsia"/>
              </w:rPr>
            </w:pPr>
            <w:r>
              <w:rPr>
                <w:rFonts w:eastAsiaTheme="minorEastAsia"/>
              </w:rPr>
              <w:t>For AM DRBs, PDCP SDU duplication allows retransmission by target node for SDUs failed in source node. For UM DRBs, retransmission is not supported, and even supported it may be useless since UM DRBs are most likely for real time services; a retransmitted SDU may arrive too late and be discarded by UE. If duplication is not needed for UM DRBs, PDCP status report is also not needed.</w:t>
            </w:r>
          </w:p>
          <w:p w14:paraId="47049BDE" w14:textId="77777777" w:rsidR="009A6D86" w:rsidRDefault="0004666A">
            <w:pPr>
              <w:spacing w:before="60" w:after="60"/>
              <w:rPr>
                <w:rFonts w:eastAsiaTheme="minorEastAsia"/>
              </w:rPr>
            </w:pPr>
            <w:r>
              <w:rPr>
                <w:rFonts w:eastAsiaTheme="minorEastAsia"/>
              </w:rPr>
              <w:t>Early data forwarding may still be applied for UM DRBs in DAPS. However, it does not imply duplication. The source node may forward SDUs from #N+1 to target node, and transmit SDUs until #N by itself.</w:t>
            </w:r>
          </w:p>
        </w:tc>
      </w:tr>
      <w:tr w:rsidR="009A6D86" w14:paraId="7E0C214A" w14:textId="77777777">
        <w:tc>
          <w:tcPr>
            <w:tcW w:w="1460" w:type="dxa"/>
            <w:shd w:val="clear" w:color="auto" w:fill="auto"/>
            <w:vAlign w:val="center"/>
          </w:tcPr>
          <w:p w14:paraId="20CBACCF" w14:textId="77777777" w:rsidR="009A6D86" w:rsidRDefault="0004666A">
            <w:pPr>
              <w:spacing w:before="60" w:after="60"/>
              <w:rPr>
                <w:rFonts w:eastAsia="DengXian"/>
                <w:lang w:eastAsia="zh-CN"/>
              </w:rPr>
            </w:pPr>
            <w:r>
              <w:rPr>
                <w:rFonts w:eastAsia="DengXian"/>
                <w:lang w:eastAsia="zh-CN"/>
              </w:rPr>
              <w:t>Intel</w:t>
            </w:r>
          </w:p>
        </w:tc>
        <w:tc>
          <w:tcPr>
            <w:tcW w:w="1527" w:type="dxa"/>
          </w:tcPr>
          <w:p w14:paraId="40B14AB4" w14:textId="77777777" w:rsidR="009A6D86" w:rsidRDefault="0004666A">
            <w:pPr>
              <w:spacing w:before="60" w:after="60"/>
              <w:rPr>
                <w:rFonts w:eastAsia="DengXian"/>
                <w:lang w:eastAsia="zh-CN"/>
              </w:rPr>
            </w:pPr>
            <w:r>
              <w:rPr>
                <w:rFonts w:eastAsia="DengXian"/>
                <w:lang w:eastAsia="zh-CN"/>
              </w:rPr>
              <w:t>No, but</w:t>
            </w:r>
          </w:p>
        </w:tc>
        <w:tc>
          <w:tcPr>
            <w:tcW w:w="6372" w:type="dxa"/>
            <w:shd w:val="clear" w:color="auto" w:fill="auto"/>
            <w:vAlign w:val="center"/>
          </w:tcPr>
          <w:p w14:paraId="6C8BBC7F" w14:textId="77777777" w:rsidR="009A6D86" w:rsidRDefault="0004666A">
            <w:pPr>
              <w:spacing w:before="60" w:after="60"/>
              <w:rPr>
                <w:rFonts w:eastAsiaTheme="minorEastAsia"/>
              </w:rPr>
            </w:pPr>
            <w:r>
              <w:rPr>
                <w:rFonts w:eastAsiaTheme="minorEastAsia"/>
              </w:rPr>
              <w:t xml:space="preserve">We could understand the intention from companies who support PDCP status report, i.e. to enable early data </w:t>
            </w:r>
            <w:proofErr w:type="spellStart"/>
            <w:r>
              <w:rPr>
                <w:rFonts w:eastAsiaTheme="minorEastAsia"/>
              </w:rPr>
              <w:t>forward+reduce</w:t>
            </w:r>
            <w:proofErr w:type="spellEnd"/>
            <w:r>
              <w:rPr>
                <w:rFonts w:eastAsiaTheme="minorEastAsia"/>
              </w:rPr>
              <w:t xml:space="preserve"> the duplication as much as possible. The compromise could be:</w:t>
            </w:r>
          </w:p>
          <w:p w14:paraId="47CB3D90" w14:textId="77777777" w:rsidR="009A6D86" w:rsidRDefault="0004666A">
            <w:pPr>
              <w:spacing w:before="60" w:after="60"/>
              <w:rPr>
                <w:rFonts w:eastAsiaTheme="minorEastAsia"/>
              </w:rPr>
            </w:pPr>
            <w:r>
              <w:rPr>
                <w:rFonts w:eastAsiaTheme="minorEastAsia"/>
              </w:rPr>
              <w:t>1 configurable and based on UE capability;</w:t>
            </w:r>
          </w:p>
          <w:p w14:paraId="5B0586AA" w14:textId="77777777" w:rsidR="009A6D86" w:rsidRDefault="0004666A">
            <w:pPr>
              <w:spacing w:before="60" w:after="60"/>
              <w:rPr>
                <w:rFonts w:eastAsia="SimSun"/>
                <w:lang w:eastAsia="zh-CN"/>
              </w:rPr>
            </w:pPr>
            <w:r>
              <w:rPr>
                <w:rFonts w:eastAsiaTheme="minorEastAsia"/>
              </w:rPr>
              <w:t>2 also applied for second status report for UM;</w:t>
            </w:r>
          </w:p>
        </w:tc>
      </w:tr>
      <w:tr w:rsidR="009A6D86" w14:paraId="16707296" w14:textId="77777777">
        <w:tc>
          <w:tcPr>
            <w:tcW w:w="1460" w:type="dxa"/>
            <w:shd w:val="clear" w:color="auto" w:fill="auto"/>
            <w:vAlign w:val="center"/>
          </w:tcPr>
          <w:p w14:paraId="3266058D"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0EEFBAD5"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1DDF313B" w14:textId="77777777" w:rsidR="009A6D86" w:rsidRDefault="0004666A">
            <w:pPr>
              <w:spacing w:before="60" w:after="60"/>
              <w:rPr>
                <w:rFonts w:eastAsiaTheme="minorEastAsia"/>
                <w:lang w:val="en-US"/>
              </w:rPr>
            </w:pPr>
            <w:r>
              <w:rPr>
                <w:rFonts w:eastAsia="SimSun" w:hint="eastAsia"/>
                <w:lang w:val="en-US" w:eastAsia="zh-CN"/>
              </w:rPr>
              <w:t>Yes, but no strong view. The PDCP status report for downlink transmission (status report from UE to NW) is beneficial to avoid unnecessary transmission of duplicated PDCP PDUs. However, since the NW may initiate the transmission for UM DRB without waiting for the PDCP status report, and there is no RLC retransmission in source link for the UM DRB, the status report for UM DRB seems not so necessary as PDCP status report for AM DRB.</w:t>
            </w:r>
          </w:p>
        </w:tc>
      </w:tr>
    </w:tbl>
    <w:p w14:paraId="72E8A946" w14:textId="77777777" w:rsidR="009A6D86" w:rsidRDefault="009A6D86"/>
    <w:p w14:paraId="62B2D8E4" w14:textId="00979694"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0237836A" w14:textId="77777777" w:rsidR="009A6D86" w:rsidRDefault="0004666A">
      <w:pPr>
        <w:rPr>
          <w:rFonts w:ascii="Arial" w:hAnsi="Arial" w:cs="Arial"/>
        </w:rPr>
      </w:pPr>
      <w:r>
        <w:rPr>
          <w:rFonts w:ascii="Arial" w:hAnsi="Arial" w:cs="Arial"/>
          <w:b/>
        </w:rPr>
        <w:t>PDCP status report for UM DRBs</w:t>
      </w:r>
      <w:r>
        <w:rPr>
          <w:rFonts w:ascii="Arial" w:hAnsi="Arial" w:cs="Arial"/>
        </w:rPr>
        <w:t xml:space="preserve">: </w:t>
      </w:r>
    </w:p>
    <w:p w14:paraId="26B93228" w14:textId="5278574C" w:rsidR="009A6D86" w:rsidRDefault="0004666A">
      <w:pPr>
        <w:rPr>
          <w:rFonts w:ascii="Arial" w:eastAsia="SimSun" w:hAnsi="Arial" w:cs="Arial"/>
          <w:b/>
          <w:lang w:eastAsia="zh-CN"/>
        </w:rPr>
      </w:pPr>
      <w:r>
        <w:rPr>
          <w:rFonts w:ascii="Arial" w:hAnsi="Arial" w:cs="Arial"/>
          <w:b/>
        </w:rPr>
        <w:t>Needed:1</w:t>
      </w:r>
      <w:r>
        <w:rPr>
          <w:rFonts w:ascii="Arial" w:eastAsia="SimSun" w:hAnsi="Arial" w:cs="Arial" w:hint="eastAsia"/>
          <w:b/>
          <w:lang w:val="en-US" w:eastAsia="zh-CN"/>
        </w:rPr>
        <w:t>1</w:t>
      </w:r>
    </w:p>
    <w:p w14:paraId="29C5E84D" w14:textId="77777777" w:rsidR="009A6D86" w:rsidRDefault="0004666A">
      <w:pPr>
        <w:rPr>
          <w:rFonts w:ascii="Arial" w:hAnsi="Arial" w:cs="Arial"/>
          <w:b/>
        </w:rPr>
      </w:pPr>
      <w:r>
        <w:rPr>
          <w:rFonts w:ascii="Arial" w:hAnsi="Arial" w:cs="Arial"/>
          <w:b/>
        </w:rPr>
        <w:t>No: 5</w:t>
      </w:r>
    </w:p>
    <w:p w14:paraId="286D8C32" w14:textId="77777777" w:rsidR="009A6D86" w:rsidRDefault="0004666A">
      <w:pPr>
        <w:rPr>
          <w:rFonts w:ascii="Arial" w:hAnsi="Arial" w:cs="Arial"/>
          <w:b/>
        </w:rPr>
      </w:pPr>
      <w:r>
        <w:rPr>
          <w:rFonts w:ascii="Arial" w:hAnsi="Arial" w:cs="Arial"/>
          <w:b/>
        </w:rPr>
        <w:t xml:space="preserve">No, but :3 </w:t>
      </w:r>
    </w:p>
    <w:p w14:paraId="0DA812D0" w14:textId="77777777" w:rsidR="009A6D86" w:rsidRDefault="0004666A">
      <w:pPr>
        <w:rPr>
          <w:rFonts w:ascii="Arial" w:hAnsi="Arial" w:cs="Arial"/>
        </w:rPr>
      </w:pPr>
      <w:r>
        <w:rPr>
          <w:rFonts w:ascii="Arial" w:hAnsi="Arial" w:cs="Arial"/>
        </w:rPr>
        <w:lastRenderedPageBreak/>
        <w:t>The main motivation as explained by companies is to reduce the duplication in DL as much as possible if early data forwarding is used.</w:t>
      </w:r>
    </w:p>
    <w:p w14:paraId="03E67555" w14:textId="77777777" w:rsidR="009A6D86" w:rsidRDefault="0004666A">
      <w:pPr>
        <w:rPr>
          <w:rFonts w:ascii="Arial" w:hAnsi="Arial" w:cs="Arial"/>
        </w:rPr>
      </w:pPr>
      <w:r>
        <w:rPr>
          <w:rFonts w:ascii="Arial" w:hAnsi="Arial" w:cs="Arial"/>
        </w:rPr>
        <w:t>Rapporteur would suggest to agree:</w:t>
      </w:r>
    </w:p>
    <w:p w14:paraId="3B2FE119" w14:textId="77777777" w:rsidR="009A6D86" w:rsidRDefault="0004666A">
      <w:pPr>
        <w:rPr>
          <w:rFonts w:ascii="Arial" w:hAnsi="Arial" w:cs="Arial"/>
        </w:rPr>
      </w:pPr>
      <w:bookmarkStart w:id="1" w:name="_Hlk37396442"/>
      <w:r>
        <w:rPr>
          <w:rFonts w:ascii="Arial" w:hAnsi="Arial" w:cs="Arial"/>
        </w:rPr>
        <w:t>Proposal S2.2-1-1: The PDCP status report for DL UM DRBs is needed for DAPS HO.</w:t>
      </w:r>
    </w:p>
    <w:bookmarkEnd w:id="1"/>
    <w:p w14:paraId="36DB3DCC" w14:textId="77777777" w:rsidR="009A6D86" w:rsidRDefault="0004666A">
      <w:pPr>
        <w:rPr>
          <w:rFonts w:ascii="Arial" w:hAnsi="Arial" w:cs="Arial"/>
        </w:rPr>
      </w:pPr>
      <w:r>
        <w:rPr>
          <w:rFonts w:ascii="Arial" w:hAnsi="Arial" w:cs="Arial"/>
        </w:rPr>
        <w:t xml:space="preserve">In phase 2, to discuss whether it is optional for the DAPS capable UE. </w:t>
      </w:r>
    </w:p>
    <w:p w14:paraId="13DE7A0D" w14:textId="77777777" w:rsidR="009A6D86" w:rsidRDefault="0004666A">
      <w:r>
        <w:rPr>
          <w:b/>
          <w:bCs/>
        </w:rPr>
        <w:t>RRC impact:</w:t>
      </w:r>
      <w:r>
        <w:t xml:space="preserve"> Below condition has to be updated if proposal S2.2-1-1 is approved.. </w:t>
      </w:r>
    </w:p>
    <w:p w14:paraId="58FD0E60" w14:textId="77777777" w:rsidR="009A6D86" w:rsidRDefault="0004666A">
      <w:pPr>
        <w:pStyle w:val="PL"/>
        <w:rPr>
          <w:color w:val="808080"/>
        </w:rPr>
      </w:pPr>
      <w:r>
        <w:t xml:space="preserve">        </w:t>
      </w:r>
      <w:proofErr w:type="spellStart"/>
      <w:r>
        <w:t>statusReportRequired</w:t>
      </w:r>
      <w:proofErr w:type="spellEnd"/>
      <w:r>
        <w:t xml:space="preserve">    </w:t>
      </w:r>
      <w:r>
        <w:rPr>
          <w:color w:val="993366"/>
        </w:rPr>
        <w:t>ENUMERATED</w:t>
      </w:r>
      <w:r>
        <w:t xml:space="preserve"> { true }                                             </w:t>
      </w:r>
      <w:r>
        <w:rPr>
          <w:color w:val="993366"/>
        </w:rPr>
        <w:t>OPTIONAL</w:t>
      </w:r>
      <w:r>
        <w:t xml:space="preserve">,   </w:t>
      </w:r>
      <w:r>
        <w:rPr>
          <w:color w:val="808080"/>
        </w:rPr>
        <w:t xml:space="preserve">-- Cond </w:t>
      </w:r>
      <w:proofErr w:type="spellStart"/>
      <w:r>
        <w:rPr>
          <w:color w:val="808080"/>
        </w:rPr>
        <w:t>Rlc</w:t>
      </w:r>
      <w:proofErr w:type="spellEnd"/>
      <w:r>
        <w:rPr>
          <w:color w:val="808080"/>
        </w:rPr>
        <w:t>-AM</w:t>
      </w: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4"/>
        <w:gridCol w:w="11198"/>
      </w:tblGrid>
      <w:tr w:rsidR="009A6D86" w14:paraId="7B4BA8B0" w14:textId="77777777">
        <w:trPr>
          <w:cantSplit/>
        </w:trPr>
        <w:tc>
          <w:tcPr>
            <w:tcW w:w="2864" w:type="dxa"/>
            <w:shd w:val="clear" w:color="auto" w:fill="auto"/>
          </w:tcPr>
          <w:p w14:paraId="7F1D67EA" w14:textId="77777777" w:rsidR="009A6D86" w:rsidRDefault="0004666A">
            <w:pPr>
              <w:pStyle w:val="TAL"/>
              <w:rPr>
                <w:i/>
                <w:lang w:val="en-GB" w:eastAsia="ja-JP"/>
              </w:rPr>
            </w:pPr>
            <w:proofErr w:type="spellStart"/>
            <w:r>
              <w:rPr>
                <w:i/>
                <w:lang w:val="en-GB" w:eastAsia="ja-JP"/>
              </w:rPr>
              <w:t>Rlc</w:t>
            </w:r>
            <w:proofErr w:type="spellEnd"/>
            <w:r>
              <w:rPr>
                <w:i/>
                <w:lang w:val="en-GB" w:eastAsia="ja-JP"/>
              </w:rPr>
              <w:t>-AM</w:t>
            </w:r>
          </w:p>
        </w:tc>
        <w:tc>
          <w:tcPr>
            <w:tcW w:w="11198" w:type="dxa"/>
            <w:shd w:val="clear" w:color="auto" w:fill="auto"/>
          </w:tcPr>
          <w:p w14:paraId="2628838E" w14:textId="77777777" w:rsidR="009A6D86" w:rsidRDefault="0004666A">
            <w:pPr>
              <w:pStyle w:val="TAL"/>
              <w:rPr>
                <w:lang w:val="en-GB" w:eastAsia="ja-JP"/>
              </w:rPr>
            </w:pPr>
            <w:r>
              <w:rPr>
                <w:lang w:val="en-GB" w:eastAsia="ja-JP"/>
              </w:rPr>
              <w:t>For RLC AM, the field is optionally present, need R. Otherwise, the field is absent.</w:t>
            </w:r>
          </w:p>
        </w:tc>
      </w:tr>
    </w:tbl>
    <w:p w14:paraId="20935A6E" w14:textId="77777777" w:rsidR="009A6D86" w:rsidRDefault="009A6D86"/>
    <w:p w14:paraId="5000F66A" w14:textId="77777777" w:rsidR="009A6D86" w:rsidRDefault="0004666A">
      <w:pPr>
        <w:rPr>
          <w:rFonts w:ascii="Arial" w:hAnsi="Arial" w:cs="Arial"/>
        </w:rPr>
      </w:pPr>
      <w:bookmarkStart w:id="2" w:name="_Hlk37396452"/>
      <w:r>
        <w:rPr>
          <w:rFonts w:ascii="Arial" w:hAnsi="Arial" w:cs="Arial"/>
        </w:rPr>
        <w:t xml:space="preserve">RRC S2.2-1: Condition for </w:t>
      </w:r>
      <w:proofErr w:type="spellStart"/>
      <w:r>
        <w:rPr>
          <w:rFonts w:ascii="Arial" w:hAnsi="Arial" w:cs="Arial"/>
          <w:i/>
          <w:iCs/>
        </w:rPr>
        <w:t>statusReportRequired</w:t>
      </w:r>
      <w:proofErr w:type="spellEnd"/>
      <w:r>
        <w:rPr>
          <w:rFonts w:ascii="Arial" w:hAnsi="Arial" w:cs="Arial"/>
        </w:rPr>
        <w:t xml:space="preserve"> should be changed to </w:t>
      </w:r>
      <w:proofErr w:type="spellStart"/>
      <w:r>
        <w:rPr>
          <w:rFonts w:ascii="Arial" w:hAnsi="Arial" w:cs="Arial"/>
        </w:rPr>
        <w:t>Rlc</w:t>
      </w:r>
      <w:proofErr w:type="spellEnd"/>
      <w:r>
        <w:rPr>
          <w:rFonts w:ascii="Arial" w:hAnsi="Arial" w:cs="Arial"/>
        </w:rPr>
        <w:t>-AM</w:t>
      </w:r>
      <w:r>
        <w:rPr>
          <w:rFonts w:ascii="Arial" w:hAnsi="Arial" w:cs="Arial"/>
          <w:color w:val="FF0000"/>
        </w:rPr>
        <w:t xml:space="preserve">-UM </w:t>
      </w:r>
      <w:r>
        <w:rPr>
          <w:rFonts w:ascii="Arial" w:hAnsi="Arial" w:cs="Arial"/>
        </w:rPr>
        <w:t xml:space="preserve">“For RLC AM </w:t>
      </w:r>
      <w:r>
        <w:rPr>
          <w:rFonts w:ascii="Arial" w:hAnsi="Arial" w:cs="Arial"/>
          <w:color w:val="FF0000"/>
        </w:rPr>
        <w:t xml:space="preserve">or RLC UM ( if </w:t>
      </w:r>
      <w:proofErr w:type="spellStart"/>
      <w:r>
        <w:rPr>
          <w:rFonts w:ascii="Arial" w:hAnsi="Arial" w:cs="Arial"/>
          <w:color w:val="FF0000"/>
        </w:rPr>
        <w:t>dapsConfig</w:t>
      </w:r>
      <w:proofErr w:type="spellEnd"/>
      <w:r>
        <w:rPr>
          <w:rFonts w:ascii="Arial" w:hAnsi="Arial" w:cs="Arial"/>
          <w:color w:val="FF0000"/>
        </w:rPr>
        <w:t xml:space="preserve"> is configured for this bearer)</w:t>
      </w:r>
      <w:r>
        <w:rPr>
          <w:rFonts w:ascii="Arial" w:hAnsi="Arial" w:cs="Arial"/>
        </w:rPr>
        <w:t>, the field is optionally present, need R. Otherwise, the field is absent.”.</w:t>
      </w:r>
    </w:p>
    <w:bookmarkEnd w:id="2"/>
    <w:p w14:paraId="4FFA3326" w14:textId="77777777" w:rsidR="009A6D86" w:rsidRDefault="009A6D86"/>
    <w:p w14:paraId="4C890F32" w14:textId="77777777" w:rsidR="009A6D86" w:rsidRPr="00C62C8B" w:rsidRDefault="0004666A">
      <w:pPr>
        <w:pStyle w:val="Heading3"/>
        <w:rPr>
          <w:lang w:val="en-US"/>
        </w:rPr>
      </w:pPr>
      <w:r w:rsidRPr="00C62C8B">
        <w:rPr>
          <w:lang w:val="en-US"/>
        </w:rPr>
        <w:t xml:space="preserve">Issue 2.2-2: Second PDCP status report for RLC UM in case DAPS is configured if </w:t>
      </w:r>
      <w:r>
        <w:rPr>
          <w:lang w:val="en-US"/>
        </w:rPr>
        <w:t xml:space="preserve">the </w:t>
      </w:r>
      <w:r w:rsidRPr="00C62C8B">
        <w:rPr>
          <w:lang w:val="en-US"/>
        </w:rPr>
        <w:t xml:space="preserve">answer to question 2.2-1 is yes; </w:t>
      </w:r>
    </w:p>
    <w:p w14:paraId="4118DB90" w14:textId="77777777" w:rsidR="009A6D86" w:rsidRDefault="0004666A">
      <w:r>
        <w:t xml:space="preserve">Based on [6], RAN2 agreed </w:t>
      </w:r>
      <w:r>
        <w:rPr>
          <w:i/>
          <w:iCs/>
        </w:rPr>
        <w:t>The second PDCP status report is introduced for AM DRBs</w:t>
      </w:r>
      <w:r>
        <w:t>, but it is still open on “Discuss whether the second PDCP status report for UM DRBs is introduced or not if the PDCP status report for UM DRBs is introduced.”.</w:t>
      </w:r>
    </w:p>
    <w:p w14:paraId="71ABFA74" w14:textId="77777777" w:rsidR="009A6D86" w:rsidRDefault="0004666A">
      <w:pPr>
        <w:rPr>
          <w:lang w:val="en-US"/>
        </w:rPr>
      </w:pPr>
      <w:r>
        <w:rPr>
          <w:lang w:val="en-US"/>
        </w:rPr>
        <w:t>Rapporteur would like to check companies’ view again although companies may not change their mind. It will be good if we can make decision in next meeting on whether it should be supported or not.</w:t>
      </w:r>
    </w:p>
    <w:p w14:paraId="6DB4177E" w14:textId="77777777" w:rsidR="009A6D86" w:rsidRDefault="0004666A">
      <w:pPr>
        <w:rPr>
          <w:lang w:val="en-US"/>
        </w:rPr>
      </w:pPr>
      <w:r>
        <w:rPr>
          <w:lang w:val="en-US"/>
        </w:rPr>
        <w:t xml:space="preserve">Note: the system can work without it. </w:t>
      </w:r>
    </w:p>
    <w:p w14:paraId="30F63795" w14:textId="77777777" w:rsidR="009A6D86" w:rsidRDefault="0004666A">
      <w:pPr>
        <w:rPr>
          <w:rFonts w:ascii="Arial" w:hAnsi="Arial" w:cs="Arial"/>
          <w:b/>
        </w:rPr>
      </w:pPr>
      <w:r>
        <w:rPr>
          <w:rFonts w:ascii="Arial" w:hAnsi="Arial" w:cs="Arial"/>
          <w:b/>
        </w:rPr>
        <w:t>Question 2.2-2: whether the second PDCP status report for UM DRBs is introduced or not if the PDCP status report for UM DRBs is introduced.</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E3A2A40" w14:textId="77777777">
        <w:tc>
          <w:tcPr>
            <w:tcW w:w="1460" w:type="dxa"/>
            <w:shd w:val="clear" w:color="auto" w:fill="BFBFBF"/>
            <w:vAlign w:val="center"/>
          </w:tcPr>
          <w:p w14:paraId="70BF1DE0" w14:textId="77777777" w:rsidR="009A6D86" w:rsidRDefault="0004666A">
            <w:pPr>
              <w:spacing w:before="60" w:after="60"/>
              <w:rPr>
                <w:b/>
                <w:lang w:eastAsia="zh-CN"/>
              </w:rPr>
            </w:pPr>
            <w:r>
              <w:rPr>
                <w:b/>
                <w:lang w:eastAsia="zh-CN"/>
              </w:rPr>
              <w:t>Company</w:t>
            </w:r>
          </w:p>
        </w:tc>
        <w:tc>
          <w:tcPr>
            <w:tcW w:w="1527" w:type="dxa"/>
            <w:shd w:val="clear" w:color="auto" w:fill="BFBFBF"/>
          </w:tcPr>
          <w:p w14:paraId="6EEA16E7"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57D97ED" w14:textId="77777777" w:rsidR="009A6D86" w:rsidRDefault="0004666A">
            <w:pPr>
              <w:spacing w:before="60" w:after="60"/>
              <w:rPr>
                <w:b/>
                <w:lang w:eastAsia="zh-CN"/>
              </w:rPr>
            </w:pPr>
            <w:r>
              <w:rPr>
                <w:b/>
                <w:lang w:eastAsia="zh-CN"/>
              </w:rPr>
              <w:t xml:space="preserve">Remark </w:t>
            </w:r>
          </w:p>
        </w:tc>
      </w:tr>
      <w:tr w:rsidR="009A6D86" w14:paraId="7DA3562E" w14:textId="77777777">
        <w:tc>
          <w:tcPr>
            <w:tcW w:w="1460" w:type="dxa"/>
            <w:shd w:val="clear" w:color="auto" w:fill="auto"/>
            <w:vAlign w:val="center"/>
          </w:tcPr>
          <w:p w14:paraId="7873BA34"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0ABB5EBF"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512E709F" w14:textId="77777777" w:rsidR="009A6D86" w:rsidRDefault="0004666A">
            <w:pPr>
              <w:spacing w:before="60" w:after="60"/>
              <w:rPr>
                <w:rFonts w:eastAsia="DengXian"/>
                <w:lang w:eastAsia="zh-CN"/>
              </w:rPr>
            </w:pPr>
            <w:r>
              <w:rPr>
                <w:rFonts w:eastAsia="DengXian"/>
                <w:lang w:eastAsia="zh-CN"/>
              </w:rPr>
              <w:t xml:space="preserve">Regarding </w:t>
            </w:r>
            <w:r>
              <w:rPr>
                <w:rFonts w:eastAsia="SimSun"/>
                <w:lang w:eastAsia="zh-CN"/>
              </w:rPr>
              <w:t>determining the first downlink SDU that need to be sent to UE in target, the first PDCP status report is enough.</w:t>
            </w:r>
          </w:p>
        </w:tc>
      </w:tr>
      <w:tr w:rsidR="009A6D86" w14:paraId="3BB2AFA8" w14:textId="77777777">
        <w:tc>
          <w:tcPr>
            <w:tcW w:w="1460" w:type="dxa"/>
            <w:shd w:val="clear" w:color="auto" w:fill="auto"/>
            <w:vAlign w:val="center"/>
          </w:tcPr>
          <w:p w14:paraId="7E2E1B6B"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49DEC9B0"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02EC3B7C" w14:textId="77777777" w:rsidR="009A6D86" w:rsidRDefault="0004666A">
            <w:pPr>
              <w:spacing w:before="60" w:after="60"/>
              <w:rPr>
                <w:rFonts w:eastAsia="DengXian"/>
                <w:lang w:eastAsia="zh-CN"/>
              </w:rPr>
            </w:pPr>
            <w:r>
              <w:rPr>
                <w:rFonts w:eastAsia="DengXian"/>
                <w:lang w:eastAsia="zh-CN"/>
              </w:rPr>
              <w:t>The second PDCP SR is not needed for UM bearers since we don’t have re-transmissions for UM bearers.</w:t>
            </w:r>
          </w:p>
        </w:tc>
      </w:tr>
      <w:tr w:rsidR="009A6D86" w14:paraId="0F4BB3F0" w14:textId="77777777">
        <w:tc>
          <w:tcPr>
            <w:tcW w:w="1460" w:type="dxa"/>
            <w:shd w:val="clear" w:color="auto" w:fill="auto"/>
            <w:vAlign w:val="center"/>
          </w:tcPr>
          <w:p w14:paraId="51098EEF"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76BD3B91"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54A31439" w14:textId="77777777" w:rsidR="009A6D86" w:rsidRDefault="0004666A">
            <w:pPr>
              <w:spacing w:before="60" w:after="60"/>
              <w:rPr>
                <w:rFonts w:eastAsia="Malgun Gothic"/>
                <w:lang w:eastAsia="ko-KR"/>
              </w:rPr>
            </w:pPr>
            <w:r>
              <w:rPr>
                <w:rFonts w:eastAsia="Malgun Gothic" w:hint="eastAsia"/>
                <w:lang w:eastAsia="ko-KR"/>
              </w:rPr>
              <w:t>If we introduce PDCP status report for UM DRB, then it would be good to have the same behaviour as that of AM DRB. O</w:t>
            </w:r>
            <w:r>
              <w:rPr>
                <w:rFonts w:eastAsia="Malgun Gothic"/>
                <w:lang w:eastAsia="ko-KR"/>
              </w:rPr>
              <w:t>u</w:t>
            </w:r>
            <w:r>
              <w:rPr>
                <w:rFonts w:eastAsia="Malgun Gothic" w:hint="eastAsia"/>
                <w:lang w:eastAsia="ko-KR"/>
              </w:rPr>
              <w:t xml:space="preserve">r </w:t>
            </w:r>
            <w:r>
              <w:rPr>
                <w:rFonts w:eastAsia="Malgun Gothic"/>
                <w:lang w:eastAsia="ko-KR"/>
              </w:rPr>
              <w:t>understanding</w:t>
            </w:r>
            <w:r>
              <w:rPr>
                <w:rFonts w:eastAsia="Malgun Gothic" w:hint="eastAsia"/>
                <w:lang w:eastAsia="ko-KR"/>
              </w:rPr>
              <w:t xml:space="preserve"> is that the purpose of PDCP status report is not for retransmission but for avoiding duplicate transmission. </w:t>
            </w:r>
          </w:p>
        </w:tc>
      </w:tr>
      <w:tr w:rsidR="009A6D86" w14:paraId="74E91D14" w14:textId="77777777">
        <w:tc>
          <w:tcPr>
            <w:tcW w:w="1460" w:type="dxa"/>
            <w:shd w:val="clear" w:color="auto" w:fill="auto"/>
            <w:vAlign w:val="center"/>
          </w:tcPr>
          <w:p w14:paraId="6642C0DF" w14:textId="77777777" w:rsidR="009A6D86" w:rsidRDefault="0004666A">
            <w:pPr>
              <w:spacing w:before="60" w:after="60"/>
              <w:rPr>
                <w:rFonts w:eastAsia="Malgun Gothic"/>
                <w:lang w:eastAsia="ko-KR"/>
              </w:rPr>
            </w:pPr>
            <w:r>
              <w:rPr>
                <w:rFonts w:eastAsia="Malgun Gothic"/>
                <w:lang w:eastAsia="ko-KR"/>
              </w:rPr>
              <w:t>NEC</w:t>
            </w:r>
          </w:p>
        </w:tc>
        <w:tc>
          <w:tcPr>
            <w:tcW w:w="1527" w:type="dxa"/>
          </w:tcPr>
          <w:p w14:paraId="29EE1E2E"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2F088528" w14:textId="77777777" w:rsidR="009A6D86" w:rsidRDefault="0004666A">
            <w:pPr>
              <w:spacing w:before="60" w:after="60"/>
              <w:rPr>
                <w:rFonts w:eastAsia="Malgun Gothic"/>
                <w:lang w:eastAsia="ko-KR"/>
              </w:rPr>
            </w:pPr>
            <w:r>
              <w:t>For RLC UM, the second PDCP status report is also useful for avoiding duplicate transmission of downlink data.</w:t>
            </w:r>
          </w:p>
        </w:tc>
      </w:tr>
      <w:tr w:rsidR="009A6D86" w14:paraId="43372986" w14:textId="77777777">
        <w:tc>
          <w:tcPr>
            <w:tcW w:w="1460" w:type="dxa"/>
            <w:shd w:val="clear" w:color="auto" w:fill="auto"/>
            <w:vAlign w:val="center"/>
          </w:tcPr>
          <w:p w14:paraId="2E0D8865"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5836558B" w14:textId="77777777" w:rsidR="009A6D86" w:rsidRDefault="009A6D86">
            <w:pPr>
              <w:spacing w:before="60" w:after="60"/>
              <w:rPr>
                <w:rFonts w:eastAsia="Malgun Gothic"/>
                <w:lang w:eastAsia="ko-KR"/>
              </w:rPr>
            </w:pPr>
          </w:p>
        </w:tc>
        <w:tc>
          <w:tcPr>
            <w:tcW w:w="6372" w:type="dxa"/>
            <w:shd w:val="clear" w:color="auto" w:fill="auto"/>
            <w:vAlign w:val="center"/>
          </w:tcPr>
          <w:p w14:paraId="377CA0F2" w14:textId="77777777" w:rsidR="009A6D86" w:rsidRDefault="0004666A">
            <w:pPr>
              <w:spacing w:before="60" w:after="60"/>
            </w:pPr>
            <w:r>
              <w:rPr>
                <w:rFonts w:eastAsia="Malgun Gothic" w:hint="eastAsia"/>
                <w:lang w:eastAsia="ko-KR"/>
              </w:rPr>
              <w:t xml:space="preserve">We think the second PDCP status report is not needed. </w:t>
            </w:r>
            <w:r>
              <w:rPr>
                <w:rFonts w:eastAsia="Malgun Gothic"/>
                <w:lang w:eastAsia="ko-KR"/>
              </w:rPr>
              <w:t xml:space="preserve">But, we don’t think there is a need to differentiate between AM DRB and UM DRB. We prefer to have a same </w:t>
            </w:r>
            <w:proofErr w:type="spellStart"/>
            <w:r>
              <w:rPr>
                <w:rFonts w:eastAsia="Malgun Gothic"/>
                <w:lang w:eastAsia="ko-KR"/>
              </w:rPr>
              <w:t>behavior</w:t>
            </w:r>
            <w:proofErr w:type="spellEnd"/>
            <w:r>
              <w:rPr>
                <w:rFonts w:eastAsia="Malgun Gothic"/>
                <w:lang w:eastAsia="ko-KR"/>
              </w:rPr>
              <w:t xml:space="preserve"> for AM DRB and UM DRB.</w:t>
            </w:r>
          </w:p>
        </w:tc>
      </w:tr>
      <w:tr w:rsidR="009A6D86" w14:paraId="6D433AC8" w14:textId="77777777">
        <w:tc>
          <w:tcPr>
            <w:tcW w:w="1460" w:type="dxa"/>
            <w:shd w:val="clear" w:color="auto" w:fill="auto"/>
            <w:vAlign w:val="center"/>
          </w:tcPr>
          <w:p w14:paraId="3640C9B4"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6E86D7ED" w14:textId="77777777" w:rsidR="009A6D86" w:rsidRDefault="0004666A">
            <w:pPr>
              <w:spacing w:before="60" w:after="60"/>
              <w:rPr>
                <w:rFonts w:eastAsia="Malgun Gothic"/>
                <w:lang w:eastAsia="ko-KR"/>
              </w:rPr>
            </w:pPr>
            <w:r>
              <w:rPr>
                <w:rFonts w:eastAsia="Malgun Gothic"/>
                <w:lang w:eastAsia="ko-KR"/>
              </w:rPr>
              <w:t>No</w:t>
            </w:r>
          </w:p>
        </w:tc>
        <w:tc>
          <w:tcPr>
            <w:tcW w:w="6372" w:type="dxa"/>
            <w:shd w:val="clear" w:color="auto" w:fill="auto"/>
            <w:vAlign w:val="center"/>
          </w:tcPr>
          <w:p w14:paraId="4616A19F" w14:textId="77777777" w:rsidR="009A6D86" w:rsidRDefault="0004666A">
            <w:pPr>
              <w:spacing w:before="60" w:after="60"/>
              <w:rPr>
                <w:rFonts w:eastAsia="Malgun Gothic"/>
                <w:lang w:eastAsia="ko-KR"/>
              </w:rPr>
            </w:pPr>
            <w:r>
              <w:rPr>
                <w:rFonts w:eastAsia="Malgun Gothic"/>
                <w:lang w:eastAsia="ko-KR"/>
              </w:rPr>
              <w:t>Same view as Ericsson</w:t>
            </w:r>
          </w:p>
        </w:tc>
      </w:tr>
      <w:tr w:rsidR="009A6D86" w14:paraId="5ED097E8" w14:textId="77777777">
        <w:tc>
          <w:tcPr>
            <w:tcW w:w="1460" w:type="dxa"/>
            <w:shd w:val="clear" w:color="auto" w:fill="auto"/>
            <w:vAlign w:val="center"/>
          </w:tcPr>
          <w:p w14:paraId="47330BAF"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0C540A53" w14:textId="77777777" w:rsidR="009A6D86" w:rsidRDefault="0004666A">
            <w:pPr>
              <w:spacing w:before="60" w:after="60"/>
              <w:rPr>
                <w:rFonts w:eastAsia="Malgun Gothic"/>
                <w:lang w:eastAsia="ko-KR"/>
              </w:rPr>
            </w:pPr>
            <w:r>
              <w:rPr>
                <w:rFonts w:eastAsiaTheme="minorEastAsia" w:hint="eastAsia"/>
              </w:rPr>
              <w:t>No</w:t>
            </w:r>
          </w:p>
        </w:tc>
        <w:tc>
          <w:tcPr>
            <w:tcW w:w="6372" w:type="dxa"/>
            <w:shd w:val="clear" w:color="auto" w:fill="auto"/>
            <w:vAlign w:val="center"/>
          </w:tcPr>
          <w:p w14:paraId="0F1CCC26" w14:textId="77777777" w:rsidR="009A6D86" w:rsidRDefault="009A6D86">
            <w:pPr>
              <w:spacing w:before="60" w:after="60"/>
              <w:rPr>
                <w:rFonts w:eastAsia="Malgun Gothic"/>
                <w:lang w:eastAsia="ko-KR"/>
              </w:rPr>
            </w:pPr>
          </w:p>
        </w:tc>
      </w:tr>
      <w:tr w:rsidR="009A6D86" w14:paraId="4B4FE3EA" w14:textId="77777777">
        <w:tc>
          <w:tcPr>
            <w:tcW w:w="1460" w:type="dxa"/>
            <w:shd w:val="clear" w:color="auto" w:fill="auto"/>
            <w:vAlign w:val="center"/>
          </w:tcPr>
          <w:p w14:paraId="036091C7"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2AC52163" w14:textId="77777777" w:rsidR="009A6D86" w:rsidRDefault="0004666A">
            <w:pPr>
              <w:spacing w:before="60" w:after="60"/>
              <w:rPr>
                <w:rFonts w:eastAsiaTheme="minorEastAsia"/>
              </w:rPr>
            </w:pPr>
            <w:r>
              <w:rPr>
                <w:rFonts w:eastAsia="DengXian"/>
                <w:lang w:eastAsia="zh-CN"/>
              </w:rPr>
              <w:t>No</w:t>
            </w:r>
          </w:p>
        </w:tc>
        <w:tc>
          <w:tcPr>
            <w:tcW w:w="6372" w:type="dxa"/>
            <w:shd w:val="clear" w:color="auto" w:fill="auto"/>
            <w:vAlign w:val="center"/>
          </w:tcPr>
          <w:p w14:paraId="679E9F3D" w14:textId="77777777" w:rsidR="009A6D86" w:rsidRDefault="0004666A">
            <w:pPr>
              <w:spacing w:before="60" w:after="60"/>
              <w:rPr>
                <w:rFonts w:eastAsia="Malgun Gothic"/>
                <w:lang w:eastAsia="ko-KR"/>
              </w:rPr>
            </w:pPr>
            <w:r>
              <w:rPr>
                <w:rFonts w:eastAsia="DengXian"/>
                <w:lang w:eastAsia="zh-CN"/>
              </w:rPr>
              <w:t>Also no for the first PDCP status report for UM DRBs.</w:t>
            </w:r>
          </w:p>
        </w:tc>
      </w:tr>
      <w:tr w:rsidR="009A6D86" w14:paraId="63DFE9A6" w14:textId="77777777">
        <w:tc>
          <w:tcPr>
            <w:tcW w:w="1460" w:type="dxa"/>
            <w:shd w:val="clear" w:color="auto" w:fill="auto"/>
            <w:vAlign w:val="center"/>
          </w:tcPr>
          <w:p w14:paraId="52E77268" w14:textId="77777777" w:rsidR="009A6D86" w:rsidRDefault="0004666A">
            <w:pPr>
              <w:spacing w:before="60" w:after="60"/>
              <w:rPr>
                <w:rFonts w:eastAsia="DengXian"/>
                <w:lang w:eastAsia="zh-CN"/>
              </w:rPr>
            </w:pPr>
            <w:r>
              <w:rPr>
                <w:rFonts w:eastAsia="DengXian"/>
                <w:lang w:eastAsia="zh-CN"/>
              </w:rPr>
              <w:lastRenderedPageBreak/>
              <w:t>QC</w:t>
            </w:r>
          </w:p>
        </w:tc>
        <w:tc>
          <w:tcPr>
            <w:tcW w:w="1527" w:type="dxa"/>
          </w:tcPr>
          <w:p w14:paraId="141CD6ED"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316DFF17" w14:textId="77777777" w:rsidR="009A6D86" w:rsidRDefault="0004666A">
            <w:pPr>
              <w:spacing w:before="60" w:after="60"/>
              <w:rPr>
                <w:rFonts w:eastAsia="DengXian"/>
                <w:lang w:eastAsia="zh-CN"/>
              </w:rPr>
            </w:pPr>
            <w:r>
              <w:rPr>
                <w:rFonts w:eastAsia="DengXian"/>
                <w:lang w:eastAsia="zh-CN"/>
              </w:rPr>
              <w:t>Agree with Huawei, Ericsson comments.</w:t>
            </w:r>
          </w:p>
        </w:tc>
      </w:tr>
      <w:tr w:rsidR="009A6D86" w14:paraId="08257337" w14:textId="77777777">
        <w:tc>
          <w:tcPr>
            <w:tcW w:w="1460" w:type="dxa"/>
            <w:shd w:val="clear" w:color="auto" w:fill="auto"/>
            <w:vAlign w:val="center"/>
          </w:tcPr>
          <w:p w14:paraId="20136C69" w14:textId="77777777" w:rsidR="009A6D86" w:rsidRDefault="0004666A">
            <w:pPr>
              <w:spacing w:before="60" w:after="60"/>
              <w:rPr>
                <w:rFonts w:eastAsia="DengXian"/>
                <w:lang w:eastAsia="zh-CN"/>
              </w:rPr>
            </w:pPr>
            <w:r>
              <w:rPr>
                <w:rFonts w:eastAsia="DengXian"/>
                <w:lang w:eastAsia="zh-CN"/>
              </w:rPr>
              <w:t>Nokia</w:t>
            </w:r>
          </w:p>
        </w:tc>
        <w:tc>
          <w:tcPr>
            <w:tcW w:w="1527" w:type="dxa"/>
          </w:tcPr>
          <w:p w14:paraId="2432A939"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4692C892" w14:textId="77777777" w:rsidR="009A6D86" w:rsidRDefault="0004666A">
            <w:pPr>
              <w:spacing w:before="60" w:after="60"/>
              <w:rPr>
                <w:rFonts w:eastAsia="DengXian"/>
                <w:lang w:eastAsia="zh-CN"/>
              </w:rPr>
            </w:pPr>
            <w:r>
              <w:rPr>
                <w:rFonts w:eastAsia="DengXian"/>
                <w:lang w:eastAsia="zh-CN"/>
              </w:rPr>
              <w:t xml:space="preserve">In case of UM, the DL transmission from the target is supposed to start on UL switching, so in our opinion first PDCP status report (already agreed) is more important, whereas the second one is supposed to be sent soon after (at </w:t>
            </w:r>
            <w:proofErr w:type="spellStart"/>
            <w:r>
              <w:rPr>
                <w:rFonts w:eastAsia="DengXian"/>
                <w:lang w:eastAsia="zh-CN"/>
              </w:rPr>
              <w:t>src</w:t>
            </w:r>
            <w:proofErr w:type="spellEnd"/>
            <w:r>
              <w:rPr>
                <w:rFonts w:eastAsia="DengXian"/>
                <w:lang w:eastAsia="zh-CN"/>
              </w:rPr>
              <w:t xml:space="preserve"> release), so it is not critical.</w:t>
            </w:r>
          </w:p>
        </w:tc>
      </w:tr>
      <w:tr w:rsidR="009A6D86" w14:paraId="5B39F5D4" w14:textId="77777777">
        <w:tc>
          <w:tcPr>
            <w:tcW w:w="1460" w:type="dxa"/>
            <w:shd w:val="clear" w:color="auto" w:fill="auto"/>
            <w:vAlign w:val="center"/>
          </w:tcPr>
          <w:p w14:paraId="1FC1C738" w14:textId="77777777" w:rsidR="009A6D86" w:rsidRDefault="0004666A">
            <w:pPr>
              <w:spacing w:before="60" w:after="60"/>
              <w:rPr>
                <w:rFonts w:eastAsia="DengXian"/>
                <w:lang w:eastAsia="zh-CN"/>
              </w:rPr>
            </w:pPr>
            <w:r>
              <w:rPr>
                <w:rFonts w:eastAsia="DengXian"/>
                <w:lang w:eastAsia="zh-CN"/>
              </w:rPr>
              <w:t>Apple</w:t>
            </w:r>
          </w:p>
        </w:tc>
        <w:tc>
          <w:tcPr>
            <w:tcW w:w="1527" w:type="dxa"/>
          </w:tcPr>
          <w:p w14:paraId="680478B2" w14:textId="77777777" w:rsidR="009A6D86" w:rsidRDefault="009A6D86">
            <w:pPr>
              <w:spacing w:before="60" w:after="60"/>
              <w:rPr>
                <w:rFonts w:eastAsia="DengXian"/>
                <w:lang w:eastAsia="zh-CN"/>
              </w:rPr>
            </w:pPr>
          </w:p>
        </w:tc>
        <w:tc>
          <w:tcPr>
            <w:tcW w:w="6372" w:type="dxa"/>
            <w:shd w:val="clear" w:color="auto" w:fill="auto"/>
            <w:vAlign w:val="center"/>
          </w:tcPr>
          <w:p w14:paraId="0E973E33" w14:textId="77777777" w:rsidR="009A6D86" w:rsidRDefault="0004666A">
            <w:pPr>
              <w:spacing w:before="60" w:after="60"/>
              <w:rPr>
                <w:rFonts w:eastAsia="DengXian"/>
                <w:lang w:eastAsia="zh-CN"/>
              </w:rPr>
            </w:pPr>
            <w:r>
              <w:rPr>
                <w:rFonts w:eastAsia="Malgun Gothic"/>
                <w:lang w:eastAsia="ko-KR"/>
              </w:rPr>
              <w:t xml:space="preserve">We share LG’s view. Even though we </w:t>
            </w:r>
            <w:proofErr w:type="spellStart"/>
            <w:r>
              <w:rPr>
                <w:rFonts w:eastAsia="Malgun Gothic"/>
                <w:lang w:eastAsia="ko-KR"/>
              </w:rPr>
              <w:t>donot</w:t>
            </w:r>
            <w:proofErr w:type="spellEnd"/>
            <w:r>
              <w:rPr>
                <w:rFonts w:eastAsia="Malgun Gothic"/>
                <w:lang w:eastAsia="ko-KR"/>
              </w:rPr>
              <w:t xml:space="preserve"> see the secondary PDCP SR, we </w:t>
            </w:r>
            <w:proofErr w:type="spellStart"/>
            <w:r>
              <w:rPr>
                <w:rFonts w:eastAsia="Malgun Gothic"/>
                <w:lang w:eastAsia="ko-KR"/>
              </w:rPr>
              <w:t>donot</w:t>
            </w:r>
            <w:proofErr w:type="spellEnd"/>
            <w:r>
              <w:rPr>
                <w:rFonts w:eastAsia="Malgun Gothic"/>
                <w:lang w:eastAsia="ko-KR"/>
              </w:rPr>
              <w:t xml:space="preserve"> need to </w:t>
            </w:r>
            <w:proofErr w:type="spellStart"/>
            <w:r>
              <w:rPr>
                <w:rFonts w:eastAsia="Malgun Gothic"/>
                <w:lang w:eastAsia="ko-KR"/>
              </w:rPr>
              <w:t>differenciate</w:t>
            </w:r>
            <w:proofErr w:type="spellEnd"/>
            <w:r>
              <w:rPr>
                <w:rFonts w:eastAsia="Malgun Gothic"/>
                <w:lang w:eastAsia="ko-KR"/>
              </w:rPr>
              <w:t xml:space="preserve"> the </w:t>
            </w:r>
            <w:proofErr w:type="spellStart"/>
            <w:r>
              <w:rPr>
                <w:rFonts w:eastAsia="Malgun Gothic"/>
                <w:lang w:eastAsia="ko-KR"/>
              </w:rPr>
              <w:t>behaivor</w:t>
            </w:r>
            <w:proofErr w:type="spellEnd"/>
            <w:r>
              <w:rPr>
                <w:rFonts w:eastAsia="Malgun Gothic"/>
                <w:lang w:eastAsia="ko-KR"/>
              </w:rPr>
              <w:t xml:space="preserve"> on AM and UM DRB if the SR for UM DRB is supported.</w:t>
            </w:r>
          </w:p>
        </w:tc>
      </w:tr>
      <w:tr w:rsidR="009A6D86" w14:paraId="77507BDA" w14:textId="77777777">
        <w:tc>
          <w:tcPr>
            <w:tcW w:w="1460" w:type="dxa"/>
            <w:shd w:val="clear" w:color="auto" w:fill="auto"/>
            <w:vAlign w:val="center"/>
          </w:tcPr>
          <w:p w14:paraId="5998B4E9"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526121E4"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735DFA19" w14:textId="77777777" w:rsidR="009A6D86" w:rsidRDefault="0004666A">
            <w:pPr>
              <w:spacing w:before="60" w:after="60"/>
              <w:rPr>
                <w:rFonts w:eastAsia="Malgun Gothic"/>
                <w:lang w:eastAsia="ko-KR"/>
              </w:rPr>
            </w:pPr>
            <w:r>
              <w:rPr>
                <w:rFonts w:eastAsia="SimSun"/>
                <w:lang w:eastAsia="zh-CN"/>
              </w:rPr>
              <w:t>The first PDCP status report is enough.</w:t>
            </w:r>
          </w:p>
        </w:tc>
      </w:tr>
      <w:tr w:rsidR="009A6D86" w14:paraId="231168DC" w14:textId="77777777">
        <w:tc>
          <w:tcPr>
            <w:tcW w:w="1460" w:type="dxa"/>
            <w:shd w:val="clear" w:color="auto" w:fill="auto"/>
            <w:vAlign w:val="center"/>
          </w:tcPr>
          <w:p w14:paraId="65AC5440" w14:textId="77777777" w:rsidR="009A6D86" w:rsidRDefault="0004666A">
            <w:pPr>
              <w:spacing w:before="60" w:after="60"/>
              <w:rPr>
                <w:rFonts w:eastAsia="DengXian"/>
                <w:lang w:eastAsia="zh-CN"/>
              </w:rPr>
            </w:pPr>
            <w:r>
              <w:rPr>
                <w:rFonts w:eastAsia="DengXian"/>
                <w:lang w:eastAsia="zh-CN"/>
              </w:rPr>
              <w:t>vivo</w:t>
            </w:r>
          </w:p>
        </w:tc>
        <w:tc>
          <w:tcPr>
            <w:tcW w:w="1527" w:type="dxa"/>
          </w:tcPr>
          <w:p w14:paraId="1F291769"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0673C9CD" w14:textId="77777777" w:rsidR="009A6D86" w:rsidRDefault="009A6D86">
            <w:pPr>
              <w:spacing w:before="60" w:after="60"/>
              <w:rPr>
                <w:rFonts w:eastAsia="SimSun"/>
                <w:lang w:eastAsia="zh-CN"/>
              </w:rPr>
            </w:pPr>
          </w:p>
        </w:tc>
      </w:tr>
      <w:tr w:rsidR="009A6D86" w14:paraId="5A0B4E1A" w14:textId="77777777">
        <w:tc>
          <w:tcPr>
            <w:tcW w:w="1460" w:type="dxa"/>
            <w:shd w:val="clear" w:color="auto" w:fill="auto"/>
            <w:vAlign w:val="center"/>
          </w:tcPr>
          <w:p w14:paraId="6DF079EA"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3D81F67A" w14:textId="77777777" w:rsidR="009A6D86" w:rsidRDefault="0004666A">
            <w:pPr>
              <w:spacing w:before="60" w:after="60"/>
              <w:rPr>
                <w:rFonts w:eastAsia="DengXian"/>
                <w:lang w:eastAsia="zh-CN"/>
              </w:rPr>
            </w:pPr>
            <w:r>
              <w:rPr>
                <w:rFonts w:eastAsiaTheme="minorEastAsia" w:hint="eastAsia"/>
              </w:rPr>
              <w:t>No</w:t>
            </w:r>
          </w:p>
        </w:tc>
        <w:tc>
          <w:tcPr>
            <w:tcW w:w="6372" w:type="dxa"/>
            <w:shd w:val="clear" w:color="auto" w:fill="auto"/>
            <w:vAlign w:val="center"/>
          </w:tcPr>
          <w:p w14:paraId="3DD97286" w14:textId="77777777" w:rsidR="009A6D86" w:rsidRDefault="0004666A">
            <w:pPr>
              <w:spacing w:before="60" w:after="60"/>
              <w:rPr>
                <w:rFonts w:eastAsia="SimSun"/>
                <w:lang w:eastAsia="zh-CN"/>
              </w:rPr>
            </w:pPr>
            <w:r>
              <w:rPr>
                <w:rFonts w:eastAsiaTheme="minorEastAsia"/>
              </w:rPr>
              <w:t>S</w:t>
            </w:r>
            <w:r>
              <w:rPr>
                <w:rFonts w:eastAsiaTheme="minorEastAsia" w:hint="eastAsia"/>
              </w:rPr>
              <w:t>hare view with Ericsson.</w:t>
            </w:r>
          </w:p>
        </w:tc>
      </w:tr>
      <w:tr w:rsidR="009A6D86" w14:paraId="6605E5BB" w14:textId="77777777">
        <w:tc>
          <w:tcPr>
            <w:tcW w:w="1460" w:type="dxa"/>
            <w:shd w:val="clear" w:color="auto" w:fill="auto"/>
            <w:vAlign w:val="center"/>
          </w:tcPr>
          <w:p w14:paraId="7EC029F6" w14:textId="77777777" w:rsidR="009A6D86" w:rsidRDefault="0004666A">
            <w:pPr>
              <w:spacing w:before="60" w:after="60"/>
              <w:rPr>
                <w:rFonts w:eastAsiaTheme="minorEastAsia"/>
              </w:rPr>
            </w:pPr>
            <w:r>
              <w:rPr>
                <w:rFonts w:eastAsiaTheme="minorEastAsia"/>
              </w:rPr>
              <w:t>CATT</w:t>
            </w:r>
          </w:p>
        </w:tc>
        <w:tc>
          <w:tcPr>
            <w:tcW w:w="1527" w:type="dxa"/>
          </w:tcPr>
          <w:p w14:paraId="2D16BF80"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5CBD5229" w14:textId="77777777" w:rsidR="009A6D86" w:rsidRDefault="009A6D86">
            <w:pPr>
              <w:spacing w:before="60" w:after="60"/>
              <w:rPr>
                <w:rFonts w:eastAsiaTheme="minorEastAsia"/>
              </w:rPr>
            </w:pPr>
          </w:p>
        </w:tc>
      </w:tr>
      <w:tr w:rsidR="009A6D86" w14:paraId="597667FB" w14:textId="77777777">
        <w:tc>
          <w:tcPr>
            <w:tcW w:w="1460" w:type="dxa"/>
            <w:shd w:val="clear" w:color="auto" w:fill="auto"/>
            <w:vAlign w:val="center"/>
          </w:tcPr>
          <w:p w14:paraId="0B4B13EC" w14:textId="77777777" w:rsidR="009A6D86" w:rsidRDefault="0004666A">
            <w:pPr>
              <w:spacing w:before="60" w:after="60"/>
              <w:rPr>
                <w:rFonts w:eastAsiaTheme="minorEastAsia"/>
              </w:rPr>
            </w:pPr>
            <w:r>
              <w:rPr>
                <w:rFonts w:eastAsiaTheme="minorEastAsia"/>
              </w:rPr>
              <w:t>MediaTek</w:t>
            </w:r>
          </w:p>
        </w:tc>
        <w:tc>
          <w:tcPr>
            <w:tcW w:w="1527" w:type="dxa"/>
          </w:tcPr>
          <w:p w14:paraId="5A48082B"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186E45BF" w14:textId="77777777" w:rsidR="009A6D86" w:rsidRDefault="0004666A">
            <w:pPr>
              <w:spacing w:before="60" w:after="60"/>
              <w:rPr>
                <w:rFonts w:eastAsiaTheme="minorEastAsia"/>
              </w:rPr>
            </w:pPr>
            <w:r>
              <w:rPr>
                <w:rFonts w:eastAsiaTheme="minorEastAsia"/>
              </w:rPr>
              <w:t>Retransmission is not supported for UM DRBs</w:t>
            </w:r>
          </w:p>
        </w:tc>
      </w:tr>
      <w:tr w:rsidR="009A6D86" w14:paraId="5AD8067E" w14:textId="77777777">
        <w:tc>
          <w:tcPr>
            <w:tcW w:w="1460" w:type="dxa"/>
            <w:shd w:val="clear" w:color="auto" w:fill="auto"/>
            <w:vAlign w:val="center"/>
          </w:tcPr>
          <w:p w14:paraId="2E7FFFD8" w14:textId="77777777" w:rsidR="009A6D86" w:rsidRDefault="0004666A">
            <w:pPr>
              <w:spacing w:before="60" w:after="60"/>
              <w:rPr>
                <w:rFonts w:eastAsia="DengXian"/>
                <w:lang w:eastAsia="zh-CN"/>
              </w:rPr>
            </w:pPr>
            <w:r>
              <w:rPr>
                <w:rFonts w:eastAsia="DengXian"/>
                <w:lang w:eastAsia="zh-CN"/>
              </w:rPr>
              <w:t>Intel</w:t>
            </w:r>
          </w:p>
        </w:tc>
        <w:tc>
          <w:tcPr>
            <w:tcW w:w="1527" w:type="dxa"/>
          </w:tcPr>
          <w:p w14:paraId="7F86DE60" w14:textId="77777777" w:rsidR="009A6D86" w:rsidRDefault="009A6D86">
            <w:pPr>
              <w:spacing w:before="60" w:after="60"/>
              <w:rPr>
                <w:rFonts w:eastAsia="DengXian"/>
                <w:lang w:eastAsia="zh-CN"/>
              </w:rPr>
            </w:pPr>
          </w:p>
        </w:tc>
        <w:tc>
          <w:tcPr>
            <w:tcW w:w="6372" w:type="dxa"/>
            <w:shd w:val="clear" w:color="auto" w:fill="auto"/>
            <w:vAlign w:val="center"/>
          </w:tcPr>
          <w:p w14:paraId="740E1211" w14:textId="77777777" w:rsidR="009A6D86" w:rsidRDefault="0004666A">
            <w:pPr>
              <w:spacing w:before="60" w:after="60"/>
              <w:rPr>
                <w:rFonts w:eastAsia="SimSun"/>
                <w:lang w:eastAsia="zh-CN"/>
              </w:rPr>
            </w:pPr>
            <w:r>
              <w:rPr>
                <w:rFonts w:eastAsia="Malgun Gothic"/>
                <w:lang w:eastAsia="ko-KR"/>
              </w:rPr>
              <w:t xml:space="preserve">Same view as LG and Apple. </w:t>
            </w:r>
          </w:p>
        </w:tc>
      </w:tr>
      <w:tr w:rsidR="009A6D86" w14:paraId="567990F0" w14:textId="77777777">
        <w:tc>
          <w:tcPr>
            <w:tcW w:w="1460" w:type="dxa"/>
            <w:shd w:val="clear" w:color="auto" w:fill="auto"/>
            <w:vAlign w:val="center"/>
          </w:tcPr>
          <w:p w14:paraId="2C7DF467"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7715EB15" w14:textId="77777777" w:rsidR="009A6D86" w:rsidRDefault="0004666A">
            <w:pPr>
              <w:spacing w:before="60" w:after="60"/>
              <w:rPr>
                <w:rFonts w:eastAsia="DengXian"/>
                <w:lang w:val="en-US" w:eastAsia="zh-CN"/>
              </w:rPr>
            </w:pPr>
            <w:r>
              <w:rPr>
                <w:rFonts w:eastAsia="DengXian" w:hint="eastAsia"/>
                <w:lang w:val="en-US" w:eastAsia="zh-CN"/>
              </w:rPr>
              <w:t>No</w:t>
            </w:r>
          </w:p>
        </w:tc>
        <w:tc>
          <w:tcPr>
            <w:tcW w:w="6372" w:type="dxa"/>
            <w:shd w:val="clear" w:color="auto" w:fill="auto"/>
            <w:vAlign w:val="center"/>
          </w:tcPr>
          <w:p w14:paraId="1EE87267" w14:textId="77777777" w:rsidR="009A6D86" w:rsidRDefault="009A6D86">
            <w:pPr>
              <w:spacing w:before="60" w:after="60"/>
              <w:rPr>
                <w:rFonts w:eastAsia="Malgun Gothic"/>
                <w:lang w:eastAsia="ko-KR"/>
              </w:rPr>
            </w:pPr>
          </w:p>
        </w:tc>
      </w:tr>
    </w:tbl>
    <w:p w14:paraId="10BA37E2" w14:textId="77777777" w:rsidR="009A6D86" w:rsidRDefault="009A6D86"/>
    <w:p w14:paraId="52FE93C5" w14:textId="1525E459"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0B77CF07" w14:textId="77777777" w:rsidR="009A6D86" w:rsidRDefault="0004666A">
      <w:pPr>
        <w:rPr>
          <w:rFonts w:ascii="Arial" w:hAnsi="Arial" w:cs="Arial"/>
        </w:rPr>
      </w:pPr>
      <w:r>
        <w:rPr>
          <w:rFonts w:ascii="Arial" w:hAnsi="Arial" w:cs="Arial"/>
          <w:b/>
        </w:rPr>
        <w:t>Second PDCP status report for UM DRBs</w:t>
      </w:r>
      <w:r>
        <w:rPr>
          <w:rFonts w:ascii="Arial" w:hAnsi="Arial" w:cs="Arial"/>
        </w:rPr>
        <w:t xml:space="preserve">: </w:t>
      </w:r>
    </w:p>
    <w:p w14:paraId="0E4DE695" w14:textId="77777777" w:rsidR="009A6D86" w:rsidRDefault="0004666A">
      <w:pPr>
        <w:rPr>
          <w:rFonts w:ascii="Arial" w:hAnsi="Arial" w:cs="Arial"/>
          <w:b/>
        </w:rPr>
      </w:pPr>
      <w:r>
        <w:rPr>
          <w:rFonts w:ascii="Arial" w:hAnsi="Arial" w:cs="Arial"/>
          <w:b/>
        </w:rPr>
        <w:t>Needed: 2</w:t>
      </w:r>
    </w:p>
    <w:p w14:paraId="5D93ADF4" w14:textId="69B5DC62" w:rsidR="009A6D86" w:rsidRDefault="0004666A">
      <w:pPr>
        <w:rPr>
          <w:rFonts w:ascii="Arial" w:eastAsia="SimSun" w:hAnsi="Arial" w:cs="Arial"/>
          <w:b/>
          <w:lang w:eastAsia="zh-CN"/>
        </w:rPr>
      </w:pPr>
      <w:r>
        <w:rPr>
          <w:rFonts w:ascii="Arial" w:hAnsi="Arial" w:cs="Arial"/>
          <w:b/>
        </w:rPr>
        <w:t>No: 1</w:t>
      </w:r>
      <w:r>
        <w:rPr>
          <w:rFonts w:ascii="Arial" w:eastAsia="SimSun" w:hAnsi="Arial" w:cs="Arial" w:hint="eastAsia"/>
          <w:b/>
          <w:lang w:val="en-US" w:eastAsia="zh-CN"/>
        </w:rPr>
        <w:t>4</w:t>
      </w:r>
    </w:p>
    <w:p w14:paraId="058562F4" w14:textId="77777777" w:rsidR="009A6D86" w:rsidRDefault="0004666A">
      <w:pPr>
        <w:rPr>
          <w:rFonts w:ascii="Arial" w:hAnsi="Arial" w:cs="Arial"/>
          <w:b/>
        </w:rPr>
      </w:pPr>
      <w:r>
        <w:rPr>
          <w:rFonts w:ascii="Arial" w:hAnsi="Arial" w:cs="Arial"/>
          <w:b/>
        </w:rPr>
        <w:t>No, but : 3</w:t>
      </w:r>
    </w:p>
    <w:p w14:paraId="6931E109" w14:textId="77777777" w:rsidR="009A6D86" w:rsidRDefault="0004666A">
      <w:pPr>
        <w:rPr>
          <w:rFonts w:ascii="Arial" w:hAnsi="Arial" w:cs="Arial"/>
        </w:rPr>
      </w:pPr>
      <w:r>
        <w:rPr>
          <w:rFonts w:ascii="Arial" w:hAnsi="Arial" w:cs="Arial"/>
        </w:rPr>
        <w:t>Rapporteur would suggest to agree:</w:t>
      </w:r>
    </w:p>
    <w:p w14:paraId="39931187" w14:textId="77777777" w:rsidR="009A6D86" w:rsidRDefault="0004666A">
      <w:pPr>
        <w:rPr>
          <w:rFonts w:ascii="Arial" w:hAnsi="Arial" w:cs="Arial"/>
        </w:rPr>
      </w:pPr>
      <w:bookmarkStart w:id="3" w:name="_Hlk37396467"/>
      <w:r>
        <w:rPr>
          <w:rFonts w:ascii="Arial" w:hAnsi="Arial" w:cs="Arial"/>
        </w:rPr>
        <w:t>Proposal S2.2-2-1: The second PDCP status report for DL UM DRBs is not needed for DAPS HO.</w:t>
      </w:r>
    </w:p>
    <w:bookmarkEnd w:id="3"/>
    <w:p w14:paraId="5A143A2A" w14:textId="77777777" w:rsidR="009A6D86" w:rsidRDefault="009A6D86"/>
    <w:p w14:paraId="55083A18" w14:textId="77777777" w:rsidR="009A6D86" w:rsidRPr="00C62C8B" w:rsidRDefault="0004666A">
      <w:pPr>
        <w:pStyle w:val="Heading3"/>
        <w:rPr>
          <w:lang w:val="en-US"/>
        </w:rPr>
      </w:pPr>
      <w:r w:rsidRPr="00C62C8B">
        <w:rPr>
          <w:lang w:val="en-US"/>
        </w:rPr>
        <w:t>Issue 2.2-3: whether/how to specify network behavior and how to handle source/target, regarding agreement “The target cell always transmits the PDCP PDUs containing IR packet until releasing the source cell;</w:t>
      </w:r>
    </w:p>
    <w:p w14:paraId="37A98695" w14:textId="77777777" w:rsidR="009A6D86" w:rsidRDefault="0004666A">
      <w:pPr>
        <w:rPr>
          <w:lang w:eastAsia="zh-CN"/>
        </w:rPr>
      </w:pPr>
      <w:r>
        <w:rPr>
          <w:lang w:eastAsia="zh-CN"/>
        </w:rPr>
        <w:t>Based on [6], RAN2 agreed “</w:t>
      </w:r>
      <w:r>
        <w:rPr>
          <w:i/>
          <w:iCs/>
          <w:lang w:eastAsia="zh-CN"/>
        </w:rPr>
        <w:t>The target cell always transmits the PDCP PDUs containing IR packet until releasing the source cell</w:t>
      </w:r>
      <w:r>
        <w:rPr>
          <w:lang w:eastAsia="zh-CN"/>
        </w:rPr>
        <w:t xml:space="preserve">”  However it is open on how to handle source cell, and during the email discussion on PDCP CR, there were no majority on whether to capture network behaviour in the specification. </w:t>
      </w:r>
    </w:p>
    <w:p w14:paraId="7D9CD020" w14:textId="77777777" w:rsidR="009A6D86" w:rsidRDefault="0004666A">
      <w:pPr>
        <w:rPr>
          <w:i/>
          <w:iCs/>
          <w:lang w:eastAsia="zh-CN"/>
        </w:rPr>
      </w:pPr>
      <w:proofErr w:type="spellStart"/>
      <w:r>
        <w:rPr>
          <w:lang w:eastAsia="zh-CN"/>
        </w:rPr>
        <w:t>FutureWei</w:t>
      </w:r>
      <w:proofErr w:type="spellEnd"/>
      <w:r>
        <w:rPr>
          <w:lang w:eastAsia="zh-CN"/>
        </w:rPr>
        <w:t xml:space="preserve"> raised the good comments in the email discussion as</w:t>
      </w:r>
      <w:r>
        <w:rPr>
          <w:i/>
          <w:iCs/>
          <w:lang w:eastAsia="zh-CN"/>
        </w:rPr>
        <w:t>“</w:t>
      </w:r>
    </w:p>
    <w:p w14:paraId="03E95F34" w14:textId="77777777" w:rsidR="009A6D86" w:rsidRDefault="0004666A">
      <w:pPr>
        <w:rPr>
          <w:i/>
          <w:iCs/>
          <w:lang w:eastAsia="zh-CN"/>
        </w:rPr>
      </w:pPr>
      <w:r>
        <w:rPr>
          <w:i/>
          <w:iCs/>
          <w:lang w:eastAsia="zh-CN"/>
        </w:rPr>
        <w:t xml:space="preserve">ROHC operation, by the namesake design (Robust header compression), would automatically fall back to IR state if serious context error occurs between encoder and decoder, why do we need this additional specification of network </w:t>
      </w:r>
      <w:proofErr w:type="spellStart"/>
      <w:r>
        <w:rPr>
          <w:i/>
          <w:iCs/>
          <w:lang w:eastAsia="zh-CN"/>
        </w:rPr>
        <w:t>behavior</w:t>
      </w:r>
      <w:proofErr w:type="spellEnd"/>
      <w:r>
        <w:rPr>
          <w:i/>
          <w:iCs/>
          <w:lang w:eastAsia="zh-CN"/>
        </w:rPr>
        <w:t xml:space="preserve"> in PDCP specs?</w:t>
      </w:r>
    </w:p>
    <w:p w14:paraId="2AF5FFDF" w14:textId="77777777" w:rsidR="009A6D86" w:rsidRDefault="0004666A">
      <w:pPr>
        <w:rPr>
          <w:i/>
          <w:iCs/>
          <w:lang w:eastAsia="zh-CN"/>
        </w:rPr>
      </w:pPr>
      <w:r>
        <w:rPr>
          <w:i/>
          <w:iCs/>
          <w:lang w:eastAsia="zh-CN"/>
        </w:rPr>
        <w:t>The context mismatch will degrade the efficiency of ROHC operation (less compression). But this would not be improved by forcing network to only use IR packets – IR packets would carry more overhead than the original non-compressed packet, and just turning off ROHC might be more efficient in terms of the extra ROHC overhead.</w:t>
      </w:r>
    </w:p>
    <w:p w14:paraId="3A65C768" w14:textId="77777777" w:rsidR="009A6D86" w:rsidRDefault="0004666A">
      <w:pPr>
        <w:rPr>
          <w:i/>
          <w:iCs/>
        </w:rPr>
      </w:pPr>
      <w:r>
        <w:rPr>
          <w:i/>
          <w:iCs/>
          <w:lang w:eastAsia="zh-CN"/>
        </w:rPr>
        <w:t>ROHC encoder would stay in IR state, until it is acknowledged from ROHC decoder that IR packet is received. That is, there is no need to specify in PDCP specs that target link needs to stay in IR state, due to the loss of IR packets, because it is already an inherent part of RHOC operation.”</w:t>
      </w:r>
    </w:p>
    <w:p w14:paraId="6D9FBFDD" w14:textId="77777777" w:rsidR="009A6D86" w:rsidRDefault="0004666A">
      <w:r>
        <w:lastRenderedPageBreak/>
        <w:t>Then Rapporteur would like to check companies’ view:</w:t>
      </w:r>
    </w:p>
    <w:p w14:paraId="24906E62" w14:textId="77777777" w:rsidR="009A6D86" w:rsidRDefault="0004666A">
      <w:pPr>
        <w:rPr>
          <w:rFonts w:ascii="Arial" w:hAnsi="Arial" w:cs="Arial"/>
          <w:b/>
        </w:rPr>
      </w:pPr>
      <w:r>
        <w:rPr>
          <w:rFonts w:ascii="Arial" w:hAnsi="Arial" w:cs="Arial"/>
          <w:b/>
        </w:rPr>
        <w:t>Question 2.2-3: Which option do you prefer on handling of ROHC in target cell?</w:t>
      </w:r>
    </w:p>
    <w:p w14:paraId="53E76B0F" w14:textId="77777777" w:rsidR="009A6D86" w:rsidRDefault="0004666A">
      <w:pPr>
        <w:rPr>
          <w:lang w:eastAsia="zh-CN"/>
        </w:rPr>
      </w:pPr>
      <w:r>
        <w:rPr>
          <w:b/>
          <w:lang w:eastAsia="zh-CN"/>
        </w:rPr>
        <w:t>Option 1:</w:t>
      </w:r>
      <w:r>
        <w:t xml:space="preserve"> For downlink, the header compression protocol of the target cell maintain the IR state in U-mode during DAPS handover. </w:t>
      </w:r>
    </w:p>
    <w:p w14:paraId="700306E6" w14:textId="77777777" w:rsidR="009A6D86" w:rsidRDefault="0004666A">
      <w:r>
        <w:rPr>
          <w:b/>
          <w:lang w:eastAsia="zh-CN"/>
        </w:rPr>
        <w:t>Option 2:</w:t>
      </w:r>
      <w:r>
        <w:rPr>
          <w:lang w:eastAsia="zh-CN"/>
        </w:rPr>
        <w:t xml:space="preserve"> </w:t>
      </w:r>
      <w:r>
        <w:t>For downlink, maintaining the header compression protocol IR state in U-mode during DAPS handover is up to target cell.</w:t>
      </w:r>
    </w:p>
    <w:p w14:paraId="3F2C8756" w14:textId="77777777" w:rsidR="009A6D86" w:rsidRDefault="0004666A">
      <w:pPr>
        <w:rPr>
          <w:rFonts w:ascii="Arial" w:hAnsi="Arial" w:cs="Arial"/>
          <w:b/>
        </w:rPr>
      </w:pPr>
      <w:r>
        <w:rPr>
          <w:b/>
        </w:rPr>
        <w:t>Option 3:</w:t>
      </w:r>
      <w:r>
        <w:t xml:space="preserve"> For downlink, the header compression protocol of the target cell maintain the IR state during DAPS handover</w:t>
      </w:r>
      <w:r>
        <w:rPr>
          <w:rFonts w:eastAsia="Malgun Gothic" w:hint="eastAsia"/>
          <w:lang w:eastAsia="ko-KR"/>
        </w:rPr>
        <w:t xml:space="preserve"> if header compression protocol is reset.</w:t>
      </w:r>
      <w:r>
        <w:rPr>
          <w:rFonts w:eastAsia="Malgun Gothic"/>
          <w:lang w:eastAsia="ko-KR"/>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73EF708B" w14:textId="77777777">
        <w:tc>
          <w:tcPr>
            <w:tcW w:w="1460" w:type="dxa"/>
            <w:shd w:val="clear" w:color="auto" w:fill="BFBFBF"/>
            <w:vAlign w:val="center"/>
          </w:tcPr>
          <w:p w14:paraId="2A50C9BB" w14:textId="77777777" w:rsidR="009A6D86" w:rsidRDefault="0004666A">
            <w:pPr>
              <w:spacing w:before="60" w:after="60"/>
              <w:rPr>
                <w:b/>
                <w:lang w:eastAsia="zh-CN"/>
              </w:rPr>
            </w:pPr>
            <w:r>
              <w:rPr>
                <w:b/>
                <w:lang w:eastAsia="zh-CN"/>
              </w:rPr>
              <w:t>Company</w:t>
            </w:r>
          </w:p>
        </w:tc>
        <w:tc>
          <w:tcPr>
            <w:tcW w:w="1527" w:type="dxa"/>
            <w:shd w:val="clear" w:color="auto" w:fill="BFBFBF"/>
          </w:tcPr>
          <w:p w14:paraId="7857DC74" w14:textId="77777777" w:rsidR="009A6D86" w:rsidRDefault="0004666A">
            <w:pPr>
              <w:spacing w:before="60" w:after="60"/>
              <w:rPr>
                <w:b/>
                <w:lang w:eastAsia="zh-CN"/>
              </w:rPr>
            </w:pPr>
            <w:r>
              <w:rPr>
                <w:b/>
                <w:lang w:eastAsia="zh-CN"/>
              </w:rPr>
              <w:t>Option ½/3</w:t>
            </w:r>
          </w:p>
        </w:tc>
        <w:tc>
          <w:tcPr>
            <w:tcW w:w="6372" w:type="dxa"/>
            <w:shd w:val="clear" w:color="auto" w:fill="BFBFBF"/>
            <w:vAlign w:val="center"/>
          </w:tcPr>
          <w:p w14:paraId="5DB13FF5" w14:textId="77777777" w:rsidR="009A6D86" w:rsidRDefault="0004666A">
            <w:pPr>
              <w:spacing w:before="60" w:after="60"/>
              <w:rPr>
                <w:b/>
                <w:lang w:eastAsia="zh-CN"/>
              </w:rPr>
            </w:pPr>
            <w:r>
              <w:rPr>
                <w:b/>
                <w:lang w:eastAsia="zh-CN"/>
              </w:rPr>
              <w:t xml:space="preserve">Remark </w:t>
            </w:r>
          </w:p>
        </w:tc>
      </w:tr>
      <w:tr w:rsidR="009A6D86" w14:paraId="4588C0AA" w14:textId="77777777">
        <w:tc>
          <w:tcPr>
            <w:tcW w:w="1460" w:type="dxa"/>
            <w:shd w:val="clear" w:color="auto" w:fill="auto"/>
            <w:vAlign w:val="center"/>
          </w:tcPr>
          <w:p w14:paraId="43BD7CD5"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576AC66D" w14:textId="77777777" w:rsidR="009A6D86" w:rsidRDefault="0004666A">
            <w:pPr>
              <w:spacing w:before="60" w:after="60"/>
              <w:rPr>
                <w:rFonts w:eastAsia="DengXian"/>
                <w:lang w:eastAsia="zh-CN"/>
              </w:rPr>
            </w:pPr>
            <w:r>
              <w:rPr>
                <w:rFonts w:eastAsia="DengXian"/>
                <w:lang w:eastAsia="zh-CN"/>
              </w:rPr>
              <w:t>Option 1 with modification</w:t>
            </w:r>
          </w:p>
        </w:tc>
        <w:tc>
          <w:tcPr>
            <w:tcW w:w="6372" w:type="dxa"/>
            <w:shd w:val="clear" w:color="auto" w:fill="auto"/>
            <w:vAlign w:val="center"/>
          </w:tcPr>
          <w:p w14:paraId="364B35A4" w14:textId="77777777" w:rsidR="009A6D86" w:rsidRDefault="0004666A">
            <w:pPr>
              <w:spacing w:before="60" w:after="60"/>
              <w:rPr>
                <w:rFonts w:eastAsia="DengXian"/>
                <w:lang w:eastAsia="zh-CN"/>
              </w:rPr>
            </w:pPr>
            <w:r>
              <w:rPr>
                <w:rFonts w:eastAsia="DengXian"/>
                <w:lang w:eastAsia="zh-CN"/>
              </w:rPr>
              <w:t xml:space="preserve">In our </w:t>
            </w:r>
            <w:proofErr w:type="spellStart"/>
            <w:r>
              <w:rPr>
                <w:rFonts w:eastAsia="DengXian"/>
                <w:lang w:eastAsia="zh-CN"/>
              </w:rPr>
              <w:t>understading</w:t>
            </w:r>
            <w:proofErr w:type="spellEnd"/>
            <w:r>
              <w:rPr>
                <w:rFonts w:eastAsia="DengXian"/>
                <w:lang w:eastAsia="zh-CN"/>
              </w:rPr>
              <w:t>, a more accurate wording is “</w:t>
            </w:r>
            <w:r>
              <w:t xml:space="preserve">For downlink, the header compression protocol of the target cell maintain the IR state </w:t>
            </w:r>
            <w:r>
              <w:rPr>
                <w:highlight w:val="yellow"/>
              </w:rPr>
              <w:t>if operating in U-mode and</w:t>
            </w:r>
            <w:r>
              <w:t xml:space="preserve"> </w:t>
            </w:r>
            <w:r>
              <w:rPr>
                <w:highlight w:val="yellow"/>
              </w:rPr>
              <w:t>O-mode</w:t>
            </w:r>
            <w:r>
              <w:t xml:space="preserve"> during DAPS handover.</w:t>
            </w:r>
            <w:r>
              <w:rPr>
                <w:rFonts w:eastAsia="DengXian"/>
                <w:lang w:eastAsia="zh-CN"/>
              </w:rPr>
              <w:t>”</w:t>
            </w:r>
          </w:p>
          <w:p w14:paraId="7E559995" w14:textId="77777777" w:rsidR="009A6D86" w:rsidRDefault="009A6D86">
            <w:pPr>
              <w:spacing w:before="60" w:after="60"/>
              <w:rPr>
                <w:rFonts w:eastAsia="DengXian"/>
                <w:lang w:eastAsia="zh-CN"/>
              </w:rPr>
            </w:pPr>
          </w:p>
          <w:p w14:paraId="34F1F47F" w14:textId="77777777" w:rsidR="009A6D86" w:rsidRDefault="0004666A">
            <w:pPr>
              <w:pStyle w:val="ListParagraph"/>
              <w:numPr>
                <w:ilvl w:val="0"/>
                <w:numId w:val="10"/>
              </w:numPr>
              <w:spacing w:before="60" w:after="60"/>
              <w:rPr>
                <w:rFonts w:eastAsia="DengXian"/>
                <w:lang w:eastAsia="zh-CN"/>
              </w:rPr>
            </w:pPr>
            <w:r>
              <w:rPr>
                <w:rFonts w:eastAsia="DengXian"/>
                <w:lang w:eastAsia="zh-CN"/>
              </w:rPr>
              <w:t>Explain why it cannot be left for ROHC itself?</w:t>
            </w:r>
          </w:p>
          <w:p w14:paraId="413D8048" w14:textId="77777777" w:rsidR="009A6D86" w:rsidRDefault="0004666A">
            <w:pPr>
              <w:spacing w:beforeLines="100" w:before="240"/>
              <w:rPr>
                <w:rFonts w:eastAsia="SimSun"/>
                <w:lang w:val="en-US" w:eastAsia="zh-CN"/>
              </w:rPr>
            </w:pPr>
            <w:r>
              <w:rPr>
                <w:rFonts w:eastAsia="SimSun"/>
                <w:lang w:val="en-US" w:eastAsia="zh-CN"/>
              </w:rPr>
              <w:t>According to ROHC protocol, there are three operation mode, i.e. U-mode/O-mode/R-mode.</w:t>
            </w:r>
          </w:p>
          <w:p w14:paraId="6F6F2351" w14:textId="77777777" w:rsidR="009A6D86" w:rsidRDefault="0004666A">
            <w:pPr>
              <w:spacing w:beforeLines="100" w:before="240"/>
              <w:rPr>
                <w:rFonts w:eastAsia="SimSun"/>
                <w:lang w:val="en-US" w:eastAsia="zh-CN"/>
              </w:rPr>
            </w:pPr>
            <w:r>
              <w:rPr>
                <w:rFonts w:eastAsia="SimSun"/>
                <w:lang w:val="en-US" w:eastAsia="zh-CN"/>
              </w:rPr>
              <w:t>U-mode is Unidirectional mode, there is no feedback from decompressor. The compressor perform upwards transition by so called “</w:t>
            </w:r>
            <w:r>
              <w:t>Optimistic approach</w:t>
            </w:r>
            <w:r>
              <w:rPr>
                <w:rFonts w:eastAsia="SimSun"/>
                <w:lang w:val="en-US" w:eastAsia="zh-CN"/>
              </w:rPr>
              <w:t>”, it means “</w:t>
            </w:r>
            <w:r>
              <w:t>when the compressor is in the IR state, it will stay there until it assumes that the decompressor has correctly received the static context information.</w:t>
            </w:r>
            <w:r>
              <w:rPr>
                <w:rFonts w:eastAsia="SimSun"/>
                <w:lang w:val="en-US" w:eastAsia="zh-CN"/>
              </w:rPr>
              <w:t>” Usually compressor in U-mode sends several IR packets to decompressor, then it upgrades to FO state because it thinks it is enough to establish ROHC context in decompressor.</w:t>
            </w:r>
          </w:p>
          <w:p w14:paraId="15AAE07A" w14:textId="77777777" w:rsidR="009A6D86" w:rsidRDefault="0004666A">
            <w:pPr>
              <w:spacing w:beforeLines="100" w:before="240"/>
              <w:rPr>
                <w:rFonts w:eastAsia="SimSun"/>
                <w:lang w:val="en-US" w:eastAsia="zh-CN"/>
              </w:rPr>
            </w:pPr>
            <w:r>
              <w:rPr>
                <w:rFonts w:eastAsia="SimSun"/>
                <w:lang w:val="en-US" w:eastAsia="zh-CN"/>
              </w:rPr>
              <w:t>O-mode and R-mode are bidirectional modes. But for O-mode, “</w:t>
            </w:r>
            <w:r>
              <w:t>Optimistic approach</w:t>
            </w:r>
            <w:r>
              <w:rPr>
                <w:rFonts w:eastAsia="SimSun"/>
                <w:lang w:val="en-US" w:eastAsia="zh-CN"/>
              </w:rPr>
              <w:t>” also applies, which means feedback is not needed to enter into next compression state, i.e. FO state. ACK feedback can also be used in O-mode, but “</w:t>
            </w:r>
            <w:r>
              <w:t xml:space="preserve">this functionality is optional, so a compressor MUST NOT expect to get such ACKs initially.” So at least in the first upwards transition </w:t>
            </w:r>
            <w:r>
              <w:rPr>
                <w:rFonts w:eastAsia="SimSun"/>
                <w:lang w:val="en-US" w:eastAsia="zh-CN"/>
              </w:rPr>
              <w:t>“</w:t>
            </w:r>
            <w:r>
              <w:t>Optimistic approach</w:t>
            </w:r>
            <w:r>
              <w:rPr>
                <w:rFonts w:eastAsia="SimSun"/>
                <w:lang w:val="en-US" w:eastAsia="zh-CN"/>
              </w:rPr>
              <w:t>” is still the only way. For R-mode it surely requires ACK feedback from decompressor to enter into FO state from IR state.</w:t>
            </w:r>
          </w:p>
          <w:p w14:paraId="57725A26" w14:textId="77777777" w:rsidR="009A6D86" w:rsidRDefault="0004666A">
            <w:pPr>
              <w:spacing w:beforeLines="100" w:before="240"/>
              <w:rPr>
                <w:rFonts w:eastAsia="SimSun"/>
                <w:lang w:val="en-US" w:eastAsia="zh-CN"/>
              </w:rPr>
            </w:pPr>
            <w:r>
              <w:rPr>
                <w:rFonts w:eastAsia="SimSun"/>
                <w:lang w:val="en-US" w:eastAsia="zh-CN"/>
              </w:rPr>
              <w:t>So for U-mode and O-mode compressor can enter into FO state from IR state without any ACK received. In DAPS HO, target will begin to send FO packets after several IR packets if operating in U-mode or O-mode. This is why we need a specified NW behavior to handle.</w:t>
            </w:r>
          </w:p>
          <w:p w14:paraId="58F935A0" w14:textId="77777777" w:rsidR="009A6D86" w:rsidRDefault="0004666A">
            <w:pPr>
              <w:spacing w:beforeLines="100" w:before="240"/>
              <w:rPr>
                <w:rFonts w:eastAsia="SimSun"/>
                <w:lang w:val="en-US" w:eastAsia="zh-CN"/>
              </w:rPr>
            </w:pPr>
            <w:r>
              <w:rPr>
                <w:rFonts w:eastAsia="SimSun"/>
                <w:lang w:val="en-US" w:eastAsia="zh-CN"/>
              </w:rPr>
              <w:t>Regarding automatic fallback to IR state by ROHC itself, for U-mode it depends on timer mechanism to fall back to IR state, but the timer won’t expire in the very beginning; for O-mode, since no ROHC context is established in decompressor, no NACK will be sent to compressor to trigger this fallback.</w:t>
            </w:r>
          </w:p>
          <w:p w14:paraId="6B8B2273" w14:textId="77777777" w:rsidR="009A6D86" w:rsidRDefault="0004666A">
            <w:pPr>
              <w:pStyle w:val="ListParagraph"/>
              <w:numPr>
                <w:ilvl w:val="0"/>
                <w:numId w:val="10"/>
              </w:numPr>
              <w:spacing w:beforeLines="100" w:before="240"/>
              <w:rPr>
                <w:rFonts w:eastAsia="SimSun"/>
                <w:lang w:val="en-US" w:eastAsia="zh-CN"/>
              </w:rPr>
            </w:pPr>
            <w:r>
              <w:rPr>
                <w:rFonts w:eastAsia="SimSun"/>
                <w:lang w:val="en-US" w:eastAsia="zh-CN"/>
              </w:rPr>
              <w:t>Explain why not just turning off ROHC?</w:t>
            </w:r>
          </w:p>
          <w:p w14:paraId="53B5821F" w14:textId="77777777" w:rsidR="009A6D86" w:rsidRDefault="0004666A">
            <w:pPr>
              <w:spacing w:beforeLines="100" w:before="240"/>
            </w:pPr>
            <w:r>
              <w:rPr>
                <w:rFonts w:eastAsia="SimSun"/>
                <w:lang w:val="en-US" w:eastAsia="zh-CN"/>
              </w:rPr>
              <w:t>According to current spec, “</w:t>
            </w:r>
            <w:r>
              <w:t xml:space="preserve">The network reconfigures </w:t>
            </w:r>
            <w:proofErr w:type="spellStart"/>
            <w:r>
              <w:rPr>
                <w:i/>
              </w:rPr>
              <w:t>headerCompression</w:t>
            </w:r>
            <w:proofErr w:type="spellEnd"/>
            <w:r>
              <w:t xml:space="preserve"> only upon reconfiguration involving PDCP re-establishment</w:t>
            </w:r>
            <w:r>
              <w:rPr>
                <w:rFonts w:eastAsia="SimSun"/>
                <w:lang w:val="en-US" w:eastAsia="zh-CN"/>
              </w:rPr>
              <w:t xml:space="preserve">”, so if NW </w:t>
            </w:r>
            <w:r>
              <w:t xml:space="preserve">configures </w:t>
            </w:r>
            <w:proofErr w:type="spellStart"/>
            <w:r>
              <w:rPr>
                <w:i/>
              </w:rPr>
              <w:t>headerCompression</w:t>
            </w:r>
            <w:proofErr w:type="spellEnd"/>
            <w:r>
              <w:t xml:space="preserve"> to </w:t>
            </w:r>
            <w:proofErr w:type="spellStart"/>
            <w:r>
              <w:rPr>
                <w:i/>
              </w:rPr>
              <w:t>notUsed</w:t>
            </w:r>
            <w:proofErr w:type="spellEnd"/>
            <w:r>
              <w:rPr>
                <w:i/>
              </w:rPr>
              <w:t xml:space="preserve"> </w:t>
            </w:r>
            <w:r>
              <w:t xml:space="preserve">during DAPS at first, then reconfigure it to </w:t>
            </w:r>
            <w:proofErr w:type="spellStart"/>
            <w:r>
              <w:rPr>
                <w:i/>
              </w:rPr>
              <w:t>rohc</w:t>
            </w:r>
            <w:proofErr w:type="spellEnd"/>
            <w:r>
              <w:t xml:space="preserve"> after DAPS, it will lead to another data service interruption. This is obviously not what we want.</w:t>
            </w:r>
          </w:p>
          <w:p w14:paraId="754DD246" w14:textId="77777777" w:rsidR="009A6D86" w:rsidRDefault="0004666A">
            <w:pPr>
              <w:spacing w:beforeLines="100" w:before="240"/>
              <w:rPr>
                <w:rFonts w:eastAsia="SimSun"/>
                <w:lang w:val="en-US" w:eastAsia="zh-CN"/>
              </w:rPr>
            </w:pPr>
            <w:r>
              <w:rPr>
                <w:rFonts w:eastAsia="SimSun"/>
                <w:highlight w:val="yellow"/>
                <w:lang w:val="en-US" w:eastAsia="zh-CN"/>
              </w:rPr>
              <w:lastRenderedPageBreak/>
              <w:t>Note</w:t>
            </w:r>
            <w:r>
              <w:rPr>
                <w:rFonts w:eastAsia="SimSun"/>
                <w:lang w:val="en-US" w:eastAsia="zh-CN"/>
              </w:rPr>
              <w:t>: we are also fine to apply this constraint to R-mode to have a unified behavior.</w:t>
            </w:r>
          </w:p>
        </w:tc>
      </w:tr>
      <w:tr w:rsidR="009A6D86" w14:paraId="30154868" w14:textId="77777777">
        <w:tc>
          <w:tcPr>
            <w:tcW w:w="1460" w:type="dxa"/>
            <w:shd w:val="clear" w:color="auto" w:fill="auto"/>
            <w:vAlign w:val="center"/>
          </w:tcPr>
          <w:p w14:paraId="2A540FB4" w14:textId="77777777" w:rsidR="009A6D86" w:rsidRDefault="0004666A">
            <w:pPr>
              <w:spacing w:before="60" w:after="60"/>
              <w:rPr>
                <w:rFonts w:eastAsia="DengXian"/>
                <w:lang w:eastAsia="zh-CN"/>
              </w:rPr>
            </w:pPr>
            <w:r>
              <w:rPr>
                <w:rFonts w:eastAsia="DengXian"/>
                <w:lang w:eastAsia="zh-CN"/>
              </w:rPr>
              <w:lastRenderedPageBreak/>
              <w:t>Ericsson</w:t>
            </w:r>
          </w:p>
        </w:tc>
        <w:tc>
          <w:tcPr>
            <w:tcW w:w="1527" w:type="dxa"/>
          </w:tcPr>
          <w:p w14:paraId="75EB2CFA"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5A2962B0" w14:textId="77777777" w:rsidR="009A6D86" w:rsidRDefault="0004666A">
            <w:pPr>
              <w:spacing w:before="60" w:after="60"/>
              <w:rPr>
                <w:rFonts w:eastAsia="DengXian"/>
                <w:lang w:eastAsia="zh-CN"/>
              </w:rPr>
            </w:pPr>
            <w:r>
              <w:rPr>
                <w:rFonts w:eastAsia="DengXian"/>
                <w:lang w:eastAsia="zh-CN"/>
              </w:rPr>
              <w:t xml:space="preserve">This can be left to network implementation. We normally don’t specify network behaviour except in rare cases, e.g. when it is critical for the UE to be able make assumptions on the network behaviour.  </w:t>
            </w:r>
          </w:p>
          <w:p w14:paraId="00BBDB20" w14:textId="77777777" w:rsidR="009A6D86" w:rsidRDefault="009A6D86">
            <w:pPr>
              <w:spacing w:before="60" w:after="60"/>
              <w:rPr>
                <w:rFonts w:eastAsia="DengXian"/>
                <w:lang w:eastAsia="zh-CN"/>
              </w:rPr>
            </w:pPr>
          </w:p>
          <w:p w14:paraId="41D1FE4B" w14:textId="77777777" w:rsidR="009A6D86" w:rsidRDefault="0004666A">
            <w:pPr>
              <w:spacing w:before="60" w:after="60"/>
              <w:rPr>
                <w:rFonts w:eastAsia="DengXian"/>
                <w:lang w:eastAsia="zh-CN"/>
              </w:rPr>
            </w:pPr>
            <w:r>
              <w:rPr>
                <w:rFonts w:eastAsia="DengXian"/>
                <w:lang w:eastAsia="zh-CN"/>
              </w:rPr>
              <w:t xml:space="preserve">There are already other parts of the </w:t>
            </w:r>
            <w:proofErr w:type="spellStart"/>
            <w:r>
              <w:rPr>
                <w:rFonts w:eastAsia="DengXian"/>
                <w:lang w:eastAsia="zh-CN"/>
              </w:rPr>
              <w:t>RoHC</w:t>
            </w:r>
            <w:proofErr w:type="spellEnd"/>
            <w:r>
              <w:rPr>
                <w:rFonts w:eastAsia="DengXian"/>
                <w:lang w:eastAsia="zh-CN"/>
              </w:rPr>
              <w:t xml:space="preserve"> protocol that is left to implementation like the number of IR packets to send in IR state in U-mode before entering a higher compression state. This would be in line with that.</w:t>
            </w:r>
          </w:p>
        </w:tc>
      </w:tr>
      <w:tr w:rsidR="009A6D86" w14:paraId="16EB0312" w14:textId="77777777">
        <w:tc>
          <w:tcPr>
            <w:tcW w:w="1460" w:type="dxa"/>
            <w:shd w:val="clear" w:color="auto" w:fill="auto"/>
            <w:vAlign w:val="center"/>
          </w:tcPr>
          <w:p w14:paraId="3B8795D3"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5B8B8389" w14:textId="77777777" w:rsidR="009A6D86" w:rsidRDefault="0004666A">
            <w:pPr>
              <w:spacing w:before="60" w:after="60"/>
              <w:rPr>
                <w:rFonts w:eastAsia="Malgun Gothic"/>
                <w:lang w:eastAsia="ko-KR"/>
              </w:rPr>
            </w:pPr>
            <w:r>
              <w:rPr>
                <w:rFonts w:eastAsia="Malgun Gothic" w:hint="eastAsia"/>
                <w:lang w:eastAsia="ko-KR"/>
              </w:rPr>
              <w:t xml:space="preserve">Option 3 or </w:t>
            </w:r>
            <w:proofErr w:type="spellStart"/>
            <w:r>
              <w:rPr>
                <w:rFonts w:eastAsia="Malgun Gothic" w:hint="eastAsia"/>
                <w:lang w:eastAsia="ko-KR"/>
              </w:rPr>
              <w:t>Opton</w:t>
            </w:r>
            <w:proofErr w:type="spellEnd"/>
            <w:r>
              <w:rPr>
                <w:rFonts w:eastAsia="Malgun Gothic" w:hint="eastAsia"/>
                <w:lang w:eastAsia="ko-KR"/>
              </w:rPr>
              <w:t xml:space="preserve"> 1</w:t>
            </w:r>
          </w:p>
        </w:tc>
        <w:tc>
          <w:tcPr>
            <w:tcW w:w="6372" w:type="dxa"/>
            <w:shd w:val="clear" w:color="auto" w:fill="auto"/>
            <w:vAlign w:val="center"/>
          </w:tcPr>
          <w:p w14:paraId="12420E57" w14:textId="77777777" w:rsidR="009A6D86" w:rsidRDefault="0004666A">
            <w:pPr>
              <w:rPr>
                <w:rFonts w:eastAsia="Malgun Gothic"/>
                <w:lang w:eastAsia="ko-KR"/>
              </w:rPr>
            </w:pPr>
            <w:r>
              <w:rPr>
                <w:rFonts w:eastAsia="Malgun Gothic" w:hint="eastAsia"/>
                <w:lang w:eastAsia="ko-KR"/>
              </w:rPr>
              <w:t>In any case, we think that the behaviour should be specified clearly like Option 1 or Option 3.</w:t>
            </w:r>
          </w:p>
          <w:p w14:paraId="0B2CE4D8" w14:textId="77777777" w:rsidR="009A6D86" w:rsidRDefault="0004666A">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t need to restrict ROHC protocol to U-mode since the network may want to check the feedback in R-mode or O-mode during the transmission of IR packets.</w:t>
            </w:r>
          </w:p>
          <w:p w14:paraId="5453DFA6" w14:textId="77777777" w:rsidR="009A6D86" w:rsidRDefault="0004666A">
            <w:pPr>
              <w:spacing w:before="60" w:after="60"/>
              <w:rPr>
                <w:rFonts w:eastAsia="Malgun Gothic"/>
                <w:lang w:eastAsia="ko-KR"/>
              </w:rPr>
            </w:pPr>
            <w:r>
              <w:rPr>
                <w:rFonts w:eastAsia="Malgun Gothic" w:hint="eastAsia"/>
                <w:lang w:eastAsia="ko-KR"/>
              </w:rPr>
              <w:t xml:space="preserve">We think that this issue happens only if header </w:t>
            </w:r>
            <w:r>
              <w:rPr>
                <w:rFonts w:eastAsia="Malgun Gothic"/>
                <w:lang w:eastAsia="ko-KR"/>
              </w:rPr>
              <w:t>compression</w:t>
            </w:r>
            <w:r>
              <w:rPr>
                <w:rFonts w:eastAsia="Malgun Gothic" w:hint="eastAsia"/>
                <w:lang w:eastAsia="ko-KR"/>
              </w:rPr>
              <w:t xml:space="preserve"> protocol is reset, which needs to be clarified.</w:t>
            </w:r>
          </w:p>
          <w:p w14:paraId="30B7D173" w14:textId="77777777" w:rsidR="009A6D86" w:rsidRDefault="0004666A">
            <w:pPr>
              <w:spacing w:before="60" w:after="60"/>
              <w:rPr>
                <w:rFonts w:eastAsia="DengXian"/>
                <w:lang w:eastAsia="zh-CN"/>
              </w:rPr>
            </w:pPr>
            <w:proofErr w:type="spellStart"/>
            <w:r>
              <w:rPr>
                <w:rFonts w:eastAsia="Malgun Gothic" w:hint="eastAsia"/>
                <w:lang w:eastAsia="ko-KR"/>
              </w:rPr>
              <w:t>Alernatively</w:t>
            </w:r>
            <w:proofErr w:type="spellEnd"/>
            <w:r>
              <w:rPr>
                <w:rFonts w:eastAsia="Malgun Gothic" w:hint="eastAsia"/>
                <w:lang w:eastAsia="ko-KR"/>
              </w:rPr>
              <w:t xml:space="preserve">, we are also fine with Option 1 and Option 1 with </w:t>
            </w:r>
            <w:r>
              <w:rPr>
                <w:rFonts w:eastAsia="Malgun Gothic"/>
                <w:lang w:eastAsia="ko-KR"/>
              </w:rPr>
              <w:t>modification</w:t>
            </w:r>
            <w:r>
              <w:rPr>
                <w:rFonts w:eastAsia="Malgun Gothic" w:hint="eastAsia"/>
                <w:lang w:eastAsia="ko-KR"/>
              </w:rPr>
              <w:t xml:space="preserve"> from Huawei.</w:t>
            </w:r>
          </w:p>
        </w:tc>
      </w:tr>
      <w:tr w:rsidR="009A6D86" w14:paraId="42A8BA75" w14:textId="77777777">
        <w:tc>
          <w:tcPr>
            <w:tcW w:w="1460" w:type="dxa"/>
            <w:shd w:val="clear" w:color="auto" w:fill="auto"/>
            <w:vAlign w:val="center"/>
          </w:tcPr>
          <w:p w14:paraId="50E1784B" w14:textId="77777777" w:rsidR="009A6D86" w:rsidRDefault="0004666A">
            <w:pPr>
              <w:spacing w:before="60" w:after="60"/>
              <w:rPr>
                <w:rFonts w:eastAsia="Malgun Gothic"/>
                <w:lang w:eastAsia="ko-KR"/>
              </w:rPr>
            </w:pPr>
            <w:r>
              <w:rPr>
                <w:rFonts w:eastAsia="DengXian"/>
                <w:lang w:eastAsia="zh-CN"/>
              </w:rPr>
              <w:t>NEC</w:t>
            </w:r>
          </w:p>
        </w:tc>
        <w:tc>
          <w:tcPr>
            <w:tcW w:w="1527" w:type="dxa"/>
          </w:tcPr>
          <w:p w14:paraId="74D0BC45" w14:textId="77777777" w:rsidR="009A6D86" w:rsidRDefault="0004666A">
            <w:pPr>
              <w:spacing w:before="60" w:after="60"/>
              <w:rPr>
                <w:rFonts w:eastAsia="Malgun Gothic"/>
                <w:lang w:eastAsia="ko-KR"/>
              </w:rPr>
            </w:pPr>
            <w:r>
              <w:rPr>
                <w:rFonts w:eastAsia="DengXian"/>
                <w:lang w:eastAsia="zh-CN"/>
              </w:rPr>
              <w:t>Option 1 with modification</w:t>
            </w:r>
          </w:p>
        </w:tc>
        <w:tc>
          <w:tcPr>
            <w:tcW w:w="6372" w:type="dxa"/>
            <w:shd w:val="clear" w:color="auto" w:fill="auto"/>
            <w:vAlign w:val="center"/>
          </w:tcPr>
          <w:p w14:paraId="06D399E8" w14:textId="77777777" w:rsidR="009A6D86" w:rsidRDefault="0004666A">
            <w:pPr>
              <w:spacing w:before="60" w:after="60"/>
              <w:rPr>
                <w:rFonts w:eastAsia="DengXian"/>
                <w:lang w:eastAsia="zh-CN"/>
              </w:rPr>
            </w:pPr>
            <w:r>
              <w:rPr>
                <w:rFonts w:eastAsia="DengXian"/>
                <w:lang w:eastAsia="zh-CN"/>
              </w:rPr>
              <w:t xml:space="preserve">We are fine to specify target node </w:t>
            </w:r>
            <w:r>
              <w:rPr>
                <w:rFonts w:eastAsia="DengXian"/>
                <w:lang w:eastAsia="zh-CN"/>
              </w:rPr>
              <w:pgNum/>
            </w:r>
            <w:proofErr w:type="spellStart"/>
            <w:r>
              <w:rPr>
                <w:rFonts w:eastAsia="DengXian"/>
                <w:lang w:eastAsia="zh-CN"/>
              </w:rPr>
              <w:t>ehaviour</w:t>
            </w:r>
            <w:proofErr w:type="spellEnd"/>
            <w:r>
              <w:rPr>
                <w:rFonts w:eastAsia="DengXian"/>
                <w:lang w:eastAsia="zh-CN"/>
              </w:rPr>
              <w:t xml:space="preserve"> handling the </w:t>
            </w:r>
            <w:proofErr w:type="spellStart"/>
            <w:r>
              <w:rPr>
                <w:rFonts w:eastAsia="DengXian"/>
                <w:lang w:eastAsia="zh-CN"/>
              </w:rPr>
              <w:t>RoHC</w:t>
            </w:r>
            <w:proofErr w:type="spellEnd"/>
            <w:r>
              <w:rPr>
                <w:rFonts w:eastAsia="DengXian"/>
                <w:lang w:eastAsia="zh-CN"/>
              </w:rPr>
              <w:t xml:space="preserve"> failure issue during DAPS. </w:t>
            </w:r>
          </w:p>
          <w:p w14:paraId="7EC4100D" w14:textId="77777777" w:rsidR="009A6D86" w:rsidRDefault="0004666A">
            <w:pPr>
              <w:rPr>
                <w:rFonts w:eastAsia="Malgun Gothic"/>
                <w:lang w:eastAsia="ko-KR"/>
              </w:rPr>
            </w:pPr>
            <w:r>
              <w:rPr>
                <w:rFonts w:eastAsia="DengXian"/>
                <w:lang w:eastAsia="zh-CN"/>
              </w:rPr>
              <w:t xml:space="preserve">And we agree with Huawei that only IR state should be used for U-mode and O-mode, as the compressor can go to FO state by “Optimistic approach”. But for R-mode, such restriction is not necessary, as FO state is started only when </w:t>
            </w:r>
            <w:proofErr w:type="spellStart"/>
            <w:r>
              <w:rPr>
                <w:rFonts w:eastAsia="DengXian"/>
                <w:lang w:eastAsia="zh-CN"/>
              </w:rPr>
              <w:t>RoHC</w:t>
            </w:r>
            <w:proofErr w:type="spellEnd"/>
            <w:r>
              <w:rPr>
                <w:rFonts w:eastAsia="DengXian"/>
                <w:lang w:eastAsia="zh-CN"/>
              </w:rPr>
              <w:t xml:space="preserve"> context can be established between source and target.</w:t>
            </w:r>
          </w:p>
        </w:tc>
      </w:tr>
      <w:tr w:rsidR="009A6D86" w14:paraId="2A7355C0" w14:textId="77777777">
        <w:tc>
          <w:tcPr>
            <w:tcW w:w="1460" w:type="dxa"/>
            <w:shd w:val="clear" w:color="auto" w:fill="auto"/>
            <w:vAlign w:val="center"/>
          </w:tcPr>
          <w:p w14:paraId="5E05FE88"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2702940E" w14:textId="77777777" w:rsidR="009A6D86" w:rsidRDefault="0004666A">
            <w:pPr>
              <w:spacing w:before="60" w:after="60"/>
              <w:rPr>
                <w:rFonts w:eastAsia="DengXian"/>
                <w:lang w:eastAsia="zh-CN"/>
              </w:rPr>
            </w:pPr>
            <w:r>
              <w:rPr>
                <w:rFonts w:eastAsia="Malgun Gothic" w:hint="eastAsia"/>
                <w:lang w:eastAsia="ko-KR"/>
              </w:rPr>
              <w:t>Option 1</w:t>
            </w:r>
          </w:p>
        </w:tc>
        <w:tc>
          <w:tcPr>
            <w:tcW w:w="6372" w:type="dxa"/>
            <w:shd w:val="clear" w:color="auto" w:fill="auto"/>
            <w:vAlign w:val="center"/>
          </w:tcPr>
          <w:p w14:paraId="28F69F19" w14:textId="77777777" w:rsidR="009A6D86" w:rsidRDefault="0004666A">
            <w:pPr>
              <w:spacing w:before="60" w:after="60"/>
              <w:rPr>
                <w:rFonts w:eastAsia="Malgun Gothic"/>
                <w:lang w:eastAsia="ko-KR"/>
              </w:rPr>
            </w:pPr>
            <w:r>
              <w:rPr>
                <w:rFonts w:eastAsia="Malgun Gothic" w:hint="eastAsia"/>
                <w:lang w:eastAsia="ko-KR"/>
              </w:rPr>
              <w:t>The problem occurs</w:t>
            </w:r>
            <w:r>
              <w:rPr>
                <w:rFonts w:eastAsia="Malgun Gothic"/>
                <w:lang w:eastAsia="ko-KR"/>
              </w:rPr>
              <w:t xml:space="preserve"> when the target cell transmits a PDCP PDU with a same SN that the source cell already received. If the PDCP PDU contains IR packet, the IR packets would be discarded due to duplicate detection, and the following packets referring to the IR packet will fail the header decompression. </w:t>
            </w:r>
          </w:p>
          <w:p w14:paraId="18425CE6" w14:textId="77777777" w:rsidR="009A6D86" w:rsidRDefault="0004666A">
            <w:pPr>
              <w:spacing w:before="60" w:after="60"/>
              <w:rPr>
                <w:rFonts w:eastAsia="Malgun Gothic"/>
                <w:lang w:eastAsia="ko-KR"/>
              </w:rPr>
            </w:pPr>
            <w:r>
              <w:rPr>
                <w:rFonts w:eastAsia="Malgun Gothic"/>
                <w:lang w:eastAsia="ko-KR"/>
              </w:rPr>
              <w:t>In Option 2, maintaining the IR state is left to target cell. We think it is too risky because the normal ROHC implementation would transit ROHC state between different ROHC states.</w:t>
            </w:r>
          </w:p>
          <w:p w14:paraId="44F29CBA" w14:textId="77777777" w:rsidR="009A6D86" w:rsidRDefault="0004666A">
            <w:pPr>
              <w:spacing w:before="60" w:after="60"/>
              <w:rPr>
                <w:rFonts w:eastAsia="DengXian"/>
                <w:lang w:eastAsia="zh-CN"/>
              </w:rPr>
            </w:pPr>
            <w:r>
              <w:rPr>
                <w:rFonts w:eastAsia="Malgun Gothic" w:hint="eastAsia"/>
                <w:lang w:eastAsia="ko-KR"/>
              </w:rPr>
              <w:t xml:space="preserve">The Option 3 assumes that </w:t>
            </w:r>
            <w:r>
              <w:rPr>
                <w:rFonts w:eastAsia="Malgun Gothic"/>
                <w:lang w:eastAsia="ko-KR"/>
              </w:rPr>
              <w:t xml:space="preserve">the target does not have to transmit IR packets if </w:t>
            </w:r>
            <w:r>
              <w:rPr>
                <w:rFonts w:eastAsia="Malgun Gothic" w:hint="eastAsia"/>
                <w:lang w:eastAsia="ko-KR"/>
              </w:rPr>
              <w:t xml:space="preserve">the ROHC context is transferred from source to target cell. </w:t>
            </w:r>
            <w:r>
              <w:rPr>
                <w:rFonts w:eastAsia="Malgun Gothic"/>
                <w:lang w:eastAsia="ko-KR"/>
              </w:rPr>
              <w:t>However, even if the ROHC context is transferred, the ROHC compressor periodically transits to U-mode, and the transmission of IR packet during DAPS handover may not be avoided. If the IR packet is discarded due to duplicate detection, the problem would occur. Thus, the Option 3 is not a complete solution.</w:t>
            </w:r>
          </w:p>
        </w:tc>
      </w:tr>
      <w:tr w:rsidR="009A6D86" w14:paraId="06A7844E" w14:textId="77777777">
        <w:tc>
          <w:tcPr>
            <w:tcW w:w="1460" w:type="dxa"/>
            <w:shd w:val="clear" w:color="auto" w:fill="auto"/>
            <w:vAlign w:val="center"/>
          </w:tcPr>
          <w:p w14:paraId="25AD79D9"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0B283E2C" w14:textId="77777777" w:rsidR="009A6D86" w:rsidRDefault="0004666A">
            <w:pPr>
              <w:spacing w:before="60" w:after="60"/>
              <w:rPr>
                <w:rFonts w:eastAsia="Malgun Gothic"/>
                <w:lang w:eastAsia="ko-KR"/>
              </w:rPr>
            </w:pPr>
            <w:r>
              <w:rPr>
                <w:rFonts w:eastAsia="Malgun Gothic"/>
                <w:lang w:eastAsia="ko-KR"/>
              </w:rPr>
              <w:t>Option 2</w:t>
            </w:r>
          </w:p>
        </w:tc>
        <w:tc>
          <w:tcPr>
            <w:tcW w:w="6372" w:type="dxa"/>
            <w:shd w:val="clear" w:color="auto" w:fill="auto"/>
            <w:vAlign w:val="center"/>
          </w:tcPr>
          <w:p w14:paraId="21E5C446" w14:textId="77777777" w:rsidR="009A6D86" w:rsidRDefault="0004666A">
            <w:pPr>
              <w:spacing w:before="60" w:after="60"/>
              <w:rPr>
                <w:rFonts w:eastAsia="Malgun Gothic"/>
                <w:lang w:eastAsia="ko-KR"/>
              </w:rPr>
            </w:pPr>
            <w:r>
              <w:rPr>
                <w:rFonts w:eastAsia="Malgun Gothic"/>
                <w:lang w:eastAsia="ko-KR"/>
              </w:rPr>
              <w:t>Same view as Ericsson</w:t>
            </w:r>
          </w:p>
        </w:tc>
      </w:tr>
      <w:tr w:rsidR="009A6D86" w14:paraId="07C36380" w14:textId="77777777">
        <w:tc>
          <w:tcPr>
            <w:tcW w:w="1460" w:type="dxa"/>
            <w:shd w:val="clear" w:color="auto" w:fill="auto"/>
            <w:vAlign w:val="center"/>
          </w:tcPr>
          <w:p w14:paraId="638B53C4"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73195F37" w14:textId="77777777" w:rsidR="009A6D86" w:rsidRDefault="0004666A">
            <w:pPr>
              <w:spacing w:before="60" w:after="60"/>
              <w:rPr>
                <w:rFonts w:eastAsiaTheme="minorEastAsia"/>
              </w:rPr>
            </w:pPr>
            <w:r>
              <w:rPr>
                <w:rFonts w:eastAsiaTheme="minorEastAsia"/>
              </w:rPr>
              <w:t xml:space="preserve">Option 3 for the case </w:t>
            </w:r>
            <w:proofErr w:type="spellStart"/>
            <w:r>
              <w:rPr>
                <w:rFonts w:eastAsiaTheme="minorEastAsia"/>
              </w:rPr>
              <w:t>RoHC</w:t>
            </w:r>
            <w:proofErr w:type="spellEnd"/>
            <w:r>
              <w:rPr>
                <w:rFonts w:eastAsiaTheme="minorEastAsia"/>
              </w:rPr>
              <w:t xml:space="preserve"> is reset</w:t>
            </w:r>
          </w:p>
          <w:p w14:paraId="2F66B918" w14:textId="77777777" w:rsidR="009A6D86" w:rsidRDefault="0004666A">
            <w:pPr>
              <w:spacing w:before="60" w:after="60"/>
              <w:rPr>
                <w:rFonts w:eastAsia="Malgun Gothic"/>
                <w:lang w:eastAsia="ko-KR"/>
              </w:rPr>
            </w:pPr>
            <w:r>
              <w:rPr>
                <w:rFonts w:eastAsiaTheme="minorEastAsia" w:hint="eastAsia"/>
              </w:rPr>
              <w:t xml:space="preserve">Option 2 for the case </w:t>
            </w:r>
            <w:proofErr w:type="spellStart"/>
            <w:r>
              <w:rPr>
                <w:rFonts w:eastAsiaTheme="minorEastAsia"/>
              </w:rPr>
              <w:t>RoHC</w:t>
            </w:r>
            <w:proofErr w:type="spellEnd"/>
            <w:r>
              <w:rPr>
                <w:rFonts w:eastAsiaTheme="minorEastAsia" w:hint="eastAsia"/>
              </w:rPr>
              <w:t xml:space="preserve"> is not </w:t>
            </w:r>
            <w:r>
              <w:rPr>
                <w:rFonts w:eastAsiaTheme="minorEastAsia"/>
              </w:rPr>
              <w:t>reset</w:t>
            </w:r>
          </w:p>
        </w:tc>
        <w:tc>
          <w:tcPr>
            <w:tcW w:w="6372" w:type="dxa"/>
            <w:shd w:val="clear" w:color="auto" w:fill="auto"/>
            <w:vAlign w:val="center"/>
          </w:tcPr>
          <w:p w14:paraId="12D787CB" w14:textId="77777777" w:rsidR="009A6D86" w:rsidRDefault="0004666A">
            <w:pPr>
              <w:spacing w:before="60" w:after="60"/>
              <w:rPr>
                <w:rFonts w:eastAsiaTheme="minorEastAsia"/>
              </w:rPr>
            </w:pPr>
            <w:r>
              <w:rPr>
                <w:rFonts w:eastAsiaTheme="minorEastAsia" w:hint="eastAsia"/>
              </w:rPr>
              <w:t xml:space="preserve">We think starting IR state is always necessary </w:t>
            </w:r>
            <w:r>
              <w:t xml:space="preserve">when header compression protocol is reset (e.g., inter </w:t>
            </w:r>
            <w:proofErr w:type="spellStart"/>
            <w:r>
              <w:t>gNB</w:t>
            </w:r>
            <w:proofErr w:type="spellEnd"/>
            <w:r>
              <w:t xml:space="preserve"> handover w/o </w:t>
            </w:r>
            <w:proofErr w:type="spellStart"/>
            <w:r>
              <w:rPr>
                <w:i/>
              </w:rPr>
              <w:t>drb-ContinueROHC</w:t>
            </w:r>
            <w:proofErr w:type="spellEnd"/>
            <w:r>
              <w:t>) as in legacy handover. Also, when the header compression protocol is reset, receiving side needs to start No Context (NC) state as in legacy handover.</w:t>
            </w:r>
          </w:p>
          <w:p w14:paraId="71812174" w14:textId="77777777" w:rsidR="009A6D86" w:rsidRDefault="0004666A">
            <w:pPr>
              <w:spacing w:before="60" w:after="60"/>
              <w:rPr>
                <w:rFonts w:eastAsiaTheme="minorEastAsia"/>
              </w:rPr>
            </w:pPr>
            <w:r>
              <w:rPr>
                <w:rFonts w:eastAsiaTheme="minorEastAsia" w:hint="eastAsia"/>
              </w:rPr>
              <w:t>F</w:t>
            </w:r>
            <w:r>
              <w:rPr>
                <w:rFonts w:eastAsiaTheme="minorEastAsia"/>
              </w:rPr>
              <w:t>o</w:t>
            </w:r>
            <w:r>
              <w:rPr>
                <w:rFonts w:eastAsiaTheme="minorEastAsia" w:hint="eastAsia"/>
              </w:rPr>
              <w:t xml:space="preserve">r </w:t>
            </w:r>
            <w:r>
              <w:rPr>
                <w:rFonts w:eastAsiaTheme="minorEastAsia"/>
              </w:rPr>
              <w:t xml:space="preserve">other case (e.g. intra </w:t>
            </w:r>
            <w:proofErr w:type="spellStart"/>
            <w:r>
              <w:rPr>
                <w:rFonts w:eastAsiaTheme="minorEastAsia"/>
              </w:rPr>
              <w:t>gNB</w:t>
            </w:r>
            <w:proofErr w:type="spellEnd"/>
            <w:r>
              <w:rPr>
                <w:rFonts w:eastAsiaTheme="minorEastAsia"/>
              </w:rPr>
              <w:t xml:space="preserve"> handover), </w:t>
            </w:r>
            <w:r>
              <w:rPr>
                <w:rFonts w:eastAsiaTheme="minorEastAsia" w:hint="eastAsia"/>
              </w:rPr>
              <w:t>starting IR state could be optional</w:t>
            </w:r>
            <w:r>
              <w:rPr>
                <w:rFonts w:eastAsiaTheme="minorEastAsia"/>
              </w:rPr>
              <w:t>.</w:t>
            </w:r>
          </w:p>
          <w:p w14:paraId="01ED4D84" w14:textId="77777777" w:rsidR="009A6D86" w:rsidRDefault="0004666A">
            <w:pPr>
              <w:spacing w:before="60" w:after="60"/>
              <w:rPr>
                <w:rFonts w:eastAsia="Malgun Gothic"/>
                <w:lang w:eastAsia="ko-KR"/>
              </w:rPr>
            </w:pPr>
            <w:r>
              <w:rPr>
                <w:rFonts w:eastAsiaTheme="minorEastAsia"/>
              </w:rPr>
              <w:t>We have related comment in Question 2.3-5-1.</w:t>
            </w:r>
          </w:p>
        </w:tc>
      </w:tr>
      <w:tr w:rsidR="009A6D86" w14:paraId="062D581A" w14:textId="77777777">
        <w:tc>
          <w:tcPr>
            <w:tcW w:w="1460" w:type="dxa"/>
            <w:shd w:val="clear" w:color="auto" w:fill="auto"/>
            <w:vAlign w:val="center"/>
          </w:tcPr>
          <w:p w14:paraId="6DCCCEDC"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6528C8F1" w14:textId="77777777" w:rsidR="009A6D86" w:rsidRDefault="0004666A">
            <w:pPr>
              <w:spacing w:before="60" w:after="60"/>
              <w:rPr>
                <w:rFonts w:eastAsiaTheme="minorEastAsia"/>
              </w:rPr>
            </w:pPr>
            <w:r>
              <w:rPr>
                <w:rFonts w:eastAsia="DengXian"/>
                <w:lang w:eastAsia="zh-CN"/>
              </w:rPr>
              <w:t>Option 1</w:t>
            </w:r>
          </w:p>
        </w:tc>
        <w:tc>
          <w:tcPr>
            <w:tcW w:w="6372" w:type="dxa"/>
            <w:shd w:val="clear" w:color="auto" w:fill="auto"/>
            <w:vAlign w:val="center"/>
          </w:tcPr>
          <w:p w14:paraId="68B1C05B" w14:textId="77777777" w:rsidR="009A6D86" w:rsidRDefault="0004666A">
            <w:pPr>
              <w:spacing w:before="60" w:after="60"/>
              <w:rPr>
                <w:rFonts w:eastAsiaTheme="minorEastAsia"/>
              </w:rPr>
            </w:pPr>
            <w:r>
              <w:t>The header compression protocol of the target cell</w:t>
            </w:r>
            <w:r>
              <w:rPr>
                <w:rFonts w:eastAsia="DengXian"/>
                <w:lang w:eastAsia="zh-CN"/>
              </w:rPr>
              <w:t xml:space="preserve"> should maintain the IR state, to avoid the potential ROHC failure issue.</w:t>
            </w:r>
          </w:p>
        </w:tc>
      </w:tr>
      <w:tr w:rsidR="009A6D86" w14:paraId="79A91283" w14:textId="77777777">
        <w:tc>
          <w:tcPr>
            <w:tcW w:w="1460" w:type="dxa"/>
            <w:shd w:val="clear" w:color="auto" w:fill="auto"/>
            <w:vAlign w:val="center"/>
          </w:tcPr>
          <w:p w14:paraId="14998649" w14:textId="77777777" w:rsidR="009A6D86" w:rsidRDefault="0004666A">
            <w:pPr>
              <w:spacing w:before="60" w:after="60"/>
              <w:rPr>
                <w:rFonts w:eastAsia="DengXian"/>
                <w:lang w:eastAsia="zh-CN"/>
              </w:rPr>
            </w:pPr>
            <w:r>
              <w:rPr>
                <w:rFonts w:eastAsia="DengXian"/>
                <w:lang w:eastAsia="zh-CN"/>
              </w:rPr>
              <w:lastRenderedPageBreak/>
              <w:t>QC</w:t>
            </w:r>
          </w:p>
        </w:tc>
        <w:tc>
          <w:tcPr>
            <w:tcW w:w="1527" w:type="dxa"/>
          </w:tcPr>
          <w:p w14:paraId="60C151C5"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736AD5B2" w14:textId="77777777" w:rsidR="009A6D86" w:rsidRDefault="0004666A">
            <w:pPr>
              <w:spacing w:before="60" w:after="60"/>
              <w:rPr>
                <w:rFonts w:eastAsia="DengXian"/>
                <w:lang w:eastAsia="zh-CN"/>
              </w:rPr>
            </w:pPr>
            <w:r>
              <w:rPr>
                <w:rFonts w:eastAsia="DengXian"/>
                <w:lang w:eastAsia="zh-CN"/>
              </w:rPr>
              <w:t xml:space="preserve">Agree with Huawei suggested edits for Option 1. </w:t>
            </w:r>
          </w:p>
          <w:p w14:paraId="6494F36A" w14:textId="77777777" w:rsidR="009A6D86" w:rsidRDefault="0004666A">
            <w:pPr>
              <w:spacing w:before="60" w:after="60"/>
            </w:pPr>
            <w:r>
              <w:t xml:space="preserve">In DL, due to duplicate discarding it is possible to have ROHC decompression failures. Number of IR packets is typically implementation specific (hard coded in implementation) for UE and NW side. In case of DAPS DL, it is not clear how many DL packets will be duplicated and how many packets will be discarded. This can lead to different number of ROHC IR packets </w:t>
            </w:r>
            <w:proofErr w:type="spellStart"/>
            <w:r>
              <w:t>implemenatation</w:t>
            </w:r>
            <w:proofErr w:type="spellEnd"/>
            <w:r>
              <w:t xml:space="preserve"> will have different decompression failures. To have more deterministic </w:t>
            </w:r>
            <w:r>
              <w:pgNum/>
            </w:r>
            <w:proofErr w:type="spellStart"/>
            <w:r>
              <w:t>ehaviour</w:t>
            </w:r>
            <w:proofErr w:type="spellEnd"/>
            <w:r>
              <w:t>, one simple way is target node using IR packets until source cell is released.</w:t>
            </w:r>
          </w:p>
          <w:p w14:paraId="414B1D1F" w14:textId="77777777" w:rsidR="009A6D86" w:rsidRDefault="009A6D86">
            <w:pPr>
              <w:spacing w:before="60" w:after="60"/>
            </w:pPr>
          </w:p>
        </w:tc>
      </w:tr>
      <w:tr w:rsidR="009A6D86" w14:paraId="7D71BC1A" w14:textId="77777777">
        <w:tc>
          <w:tcPr>
            <w:tcW w:w="1460" w:type="dxa"/>
            <w:shd w:val="clear" w:color="auto" w:fill="auto"/>
            <w:vAlign w:val="center"/>
          </w:tcPr>
          <w:p w14:paraId="66382D24" w14:textId="77777777" w:rsidR="009A6D86" w:rsidRDefault="0004666A">
            <w:pPr>
              <w:spacing w:before="60" w:after="60"/>
              <w:rPr>
                <w:rFonts w:eastAsia="DengXian"/>
                <w:lang w:eastAsia="zh-CN"/>
              </w:rPr>
            </w:pPr>
            <w:r>
              <w:rPr>
                <w:rFonts w:eastAsia="DengXian"/>
                <w:lang w:eastAsia="zh-CN"/>
              </w:rPr>
              <w:t>Nokia</w:t>
            </w:r>
          </w:p>
        </w:tc>
        <w:tc>
          <w:tcPr>
            <w:tcW w:w="1527" w:type="dxa"/>
          </w:tcPr>
          <w:p w14:paraId="14289A2B"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74AF2029" w14:textId="77777777" w:rsidR="009A6D86" w:rsidRDefault="0004666A">
            <w:pPr>
              <w:spacing w:before="60" w:after="60"/>
              <w:rPr>
                <w:rFonts w:eastAsia="DengXian"/>
                <w:lang w:eastAsia="zh-CN"/>
              </w:rPr>
            </w:pPr>
            <w:r>
              <w:rPr>
                <w:rFonts w:eastAsia="DengXian"/>
                <w:lang w:eastAsia="zh-CN"/>
              </w:rPr>
              <w:t xml:space="preserve">We agree with the analysis provided by </w:t>
            </w:r>
            <w:proofErr w:type="spellStart"/>
            <w:r>
              <w:rPr>
                <w:rFonts w:eastAsia="DengXian"/>
                <w:lang w:eastAsia="zh-CN"/>
              </w:rPr>
              <w:t>Futurewei</w:t>
            </w:r>
            <w:proofErr w:type="spellEnd"/>
            <w:r>
              <w:rPr>
                <w:rFonts w:eastAsia="DengXian"/>
                <w:lang w:eastAsia="zh-CN"/>
              </w:rPr>
              <w:t>, quoted before the question. Hopefully we can avoid collecting the votes. So the target will ensure the UE has valid context. No need to force the target cell to always send IR packets.</w:t>
            </w:r>
          </w:p>
        </w:tc>
      </w:tr>
      <w:tr w:rsidR="009A6D86" w14:paraId="2E510CEC" w14:textId="77777777">
        <w:tc>
          <w:tcPr>
            <w:tcW w:w="1460" w:type="dxa"/>
            <w:shd w:val="clear" w:color="auto" w:fill="auto"/>
            <w:vAlign w:val="center"/>
          </w:tcPr>
          <w:p w14:paraId="0F4A315A" w14:textId="77777777" w:rsidR="009A6D86" w:rsidRDefault="0004666A">
            <w:pPr>
              <w:spacing w:before="60" w:after="60"/>
              <w:rPr>
                <w:rFonts w:eastAsia="DengXian"/>
                <w:lang w:eastAsia="zh-CN"/>
              </w:rPr>
            </w:pPr>
            <w:r>
              <w:rPr>
                <w:rFonts w:eastAsia="DengXian"/>
                <w:lang w:eastAsia="zh-CN"/>
              </w:rPr>
              <w:t>Apple</w:t>
            </w:r>
          </w:p>
        </w:tc>
        <w:tc>
          <w:tcPr>
            <w:tcW w:w="1527" w:type="dxa"/>
          </w:tcPr>
          <w:p w14:paraId="2C53FF92"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2D804E85" w14:textId="77777777" w:rsidR="009A6D86" w:rsidRDefault="0004666A">
            <w:pPr>
              <w:spacing w:before="60" w:after="60"/>
              <w:rPr>
                <w:rFonts w:eastAsia="DengXian"/>
                <w:lang w:eastAsia="zh-CN"/>
              </w:rPr>
            </w:pPr>
            <w:r>
              <w:rPr>
                <w:rFonts w:eastAsia="DengXian"/>
                <w:lang w:eastAsia="zh-CN"/>
              </w:rPr>
              <w:t>We expect to make behaviour clear to avoid the ROHC decompression failure due to the IR packet discarding by duplication detection.</w:t>
            </w:r>
          </w:p>
        </w:tc>
      </w:tr>
      <w:tr w:rsidR="009A6D86" w14:paraId="3831665B" w14:textId="77777777">
        <w:tc>
          <w:tcPr>
            <w:tcW w:w="1460" w:type="dxa"/>
            <w:shd w:val="clear" w:color="auto" w:fill="auto"/>
            <w:vAlign w:val="center"/>
          </w:tcPr>
          <w:p w14:paraId="766993F2"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4B5D9F6D" w14:textId="77777777" w:rsidR="009A6D86" w:rsidRDefault="0004666A">
            <w:pPr>
              <w:spacing w:before="60" w:after="60"/>
              <w:rPr>
                <w:rFonts w:eastAsia="DengXian"/>
                <w:lang w:eastAsia="zh-CN"/>
              </w:rPr>
            </w:pPr>
            <w:r>
              <w:rPr>
                <w:rFonts w:eastAsia="DengXian"/>
                <w:lang w:eastAsia="zh-CN"/>
              </w:rPr>
              <w:t>Option1</w:t>
            </w:r>
          </w:p>
        </w:tc>
        <w:tc>
          <w:tcPr>
            <w:tcW w:w="6372" w:type="dxa"/>
            <w:shd w:val="clear" w:color="auto" w:fill="auto"/>
            <w:vAlign w:val="center"/>
          </w:tcPr>
          <w:p w14:paraId="61BA03D1" w14:textId="77777777" w:rsidR="009A6D86" w:rsidRDefault="0004666A">
            <w:pPr>
              <w:spacing w:before="60" w:after="60"/>
              <w:rPr>
                <w:rFonts w:eastAsia="DengXian"/>
                <w:lang w:eastAsia="zh-CN"/>
              </w:rPr>
            </w:pPr>
            <w:r>
              <w:rPr>
                <w:rFonts w:eastAsia="DengXian"/>
                <w:lang w:eastAsia="zh-CN"/>
              </w:rPr>
              <w:t>Clear specification is needed to solve the ROHC failure issue.</w:t>
            </w:r>
          </w:p>
        </w:tc>
      </w:tr>
      <w:tr w:rsidR="009A6D86" w14:paraId="395848FD" w14:textId="77777777">
        <w:tc>
          <w:tcPr>
            <w:tcW w:w="1460" w:type="dxa"/>
            <w:shd w:val="clear" w:color="auto" w:fill="auto"/>
            <w:vAlign w:val="center"/>
          </w:tcPr>
          <w:p w14:paraId="5A308D72" w14:textId="77777777" w:rsidR="009A6D86" w:rsidRDefault="0004666A">
            <w:pPr>
              <w:spacing w:before="60" w:after="60"/>
              <w:rPr>
                <w:rFonts w:eastAsia="DengXian"/>
                <w:lang w:eastAsia="zh-CN"/>
              </w:rPr>
            </w:pPr>
            <w:r>
              <w:rPr>
                <w:rFonts w:eastAsia="DengXian"/>
                <w:lang w:eastAsia="zh-CN"/>
              </w:rPr>
              <w:t>vivo</w:t>
            </w:r>
          </w:p>
        </w:tc>
        <w:tc>
          <w:tcPr>
            <w:tcW w:w="1527" w:type="dxa"/>
          </w:tcPr>
          <w:p w14:paraId="13AF26D5"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417179BE" w14:textId="77777777" w:rsidR="009A6D86" w:rsidRDefault="0004666A">
            <w:pPr>
              <w:spacing w:before="60" w:after="60"/>
              <w:rPr>
                <w:rFonts w:eastAsia="DengXian"/>
                <w:lang w:eastAsia="zh-CN"/>
              </w:rPr>
            </w:pPr>
            <w:r>
              <w:rPr>
                <w:rFonts w:eastAsia="DengXian"/>
                <w:lang w:eastAsia="zh-CN"/>
              </w:rPr>
              <w:t xml:space="preserve">The stage-2 specification </w:t>
            </w:r>
            <w:proofErr w:type="spellStart"/>
            <w:r>
              <w:rPr>
                <w:rFonts w:eastAsia="DengXian"/>
                <w:lang w:eastAsia="zh-CN"/>
              </w:rPr>
              <w:t>oculd</w:t>
            </w:r>
            <w:proofErr w:type="spellEnd"/>
            <w:r>
              <w:rPr>
                <w:rFonts w:eastAsia="DengXian"/>
                <w:lang w:eastAsia="zh-CN"/>
              </w:rPr>
              <w:t xml:space="preserve"> provide some guidance to the </w:t>
            </w:r>
            <w:proofErr w:type="spellStart"/>
            <w:r>
              <w:rPr>
                <w:rFonts w:eastAsia="DengXian"/>
                <w:lang w:eastAsia="zh-CN"/>
              </w:rPr>
              <w:t>gNB</w:t>
            </w:r>
            <w:proofErr w:type="spellEnd"/>
            <w:r>
              <w:rPr>
                <w:rFonts w:eastAsia="DengXian"/>
                <w:lang w:eastAsia="zh-CN"/>
              </w:rPr>
              <w:t>/</w:t>
            </w:r>
            <w:proofErr w:type="spellStart"/>
            <w:r>
              <w:rPr>
                <w:rFonts w:eastAsia="DengXian"/>
                <w:lang w:eastAsia="zh-CN"/>
              </w:rPr>
              <w:t>eNB</w:t>
            </w:r>
            <w:proofErr w:type="spellEnd"/>
            <w:r>
              <w:rPr>
                <w:rFonts w:eastAsia="DengXian"/>
                <w:lang w:eastAsia="zh-CN"/>
              </w:rPr>
              <w:t xml:space="preserve"> implementation to avoid the ROHC failure.</w:t>
            </w:r>
          </w:p>
        </w:tc>
      </w:tr>
      <w:tr w:rsidR="009A6D86" w14:paraId="7BDD83BB" w14:textId="77777777">
        <w:tc>
          <w:tcPr>
            <w:tcW w:w="1460" w:type="dxa"/>
            <w:shd w:val="clear" w:color="auto" w:fill="auto"/>
            <w:vAlign w:val="center"/>
          </w:tcPr>
          <w:p w14:paraId="0AF4D905" w14:textId="77777777" w:rsidR="009A6D86" w:rsidRDefault="0004666A">
            <w:pPr>
              <w:spacing w:before="60" w:after="60"/>
              <w:rPr>
                <w:rFonts w:eastAsia="DengXian"/>
                <w:lang w:eastAsia="zh-CN"/>
              </w:rPr>
            </w:pPr>
            <w:proofErr w:type="spellStart"/>
            <w:r>
              <w:rPr>
                <w:rFonts w:eastAsiaTheme="minorEastAsia" w:hint="eastAsia"/>
              </w:rPr>
              <w:t>docomo</w:t>
            </w:r>
            <w:proofErr w:type="spellEnd"/>
          </w:p>
        </w:tc>
        <w:tc>
          <w:tcPr>
            <w:tcW w:w="1527" w:type="dxa"/>
          </w:tcPr>
          <w:p w14:paraId="6E3656C0" w14:textId="77777777" w:rsidR="009A6D86" w:rsidRDefault="0004666A">
            <w:pPr>
              <w:spacing w:before="60" w:after="60"/>
              <w:rPr>
                <w:rFonts w:eastAsia="DengXian"/>
                <w:lang w:eastAsia="zh-CN"/>
              </w:rPr>
            </w:pPr>
            <w:r>
              <w:rPr>
                <w:rFonts w:eastAsiaTheme="minorEastAsia" w:hint="eastAsia"/>
              </w:rPr>
              <w:t>Option1</w:t>
            </w:r>
          </w:p>
        </w:tc>
        <w:tc>
          <w:tcPr>
            <w:tcW w:w="6372" w:type="dxa"/>
            <w:shd w:val="clear" w:color="auto" w:fill="auto"/>
            <w:vAlign w:val="center"/>
          </w:tcPr>
          <w:p w14:paraId="35AAFDF6" w14:textId="77777777" w:rsidR="009A6D86" w:rsidRDefault="0004666A">
            <w:pPr>
              <w:spacing w:before="60" w:after="60"/>
              <w:rPr>
                <w:rFonts w:eastAsia="DengXian"/>
                <w:lang w:eastAsia="zh-CN"/>
              </w:rPr>
            </w:pPr>
            <w:r>
              <w:rPr>
                <w:rFonts w:eastAsiaTheme="minorEastAsia"/>
              </w:rPr>
              <w:t>Prefer to make network behaviour clear to avoid ROHC decompression failure.</w:t>
            </w:r>
          </w:p>
        </w:tc>
      </w:tr>
      <w:tr w:rsidR="009A6D86" w14:paraId="0AA97068" w14:textId="77777777">
        <w:tc>
          <w:tcPr>
            <w:tcW w:w="1460" w:type="dxa"/>
            <w:shd w:val="clear" w:color="auto" w:fill="auto"/>
            <w:vAlign w:val="center"/>
          </w:tcPr>
          <w:p w14:paraId="7C139411" w14:textId="77777777" w:rsidR="009A6D86" w:rsidRDefault="0004666A">
            <w:pPr>
              <w:spacing w:before="60" w:after="60"/>
              <w:rPr>
                <w:rFonts w:eastAsiaTheme="minorEastAsia"/>
              </w:rPr>
            </w:pPr>
            <w:r>
              <w:rPr>
                <w:rFonts w:eastAsiaTheme="minorEastAsia"/>
              </w:rPr>
              <w:t>CATT</w:t>
            </w:r>
          </w:p>
        </w:tc>
        <w:tc>
          <w:tcPr>
            <w:tcW w:w="1527" w:type="dxa"/>
          </w:tcPr>
          <w:p w14:paraId="16244930" w14:textId="77777777" w:rsidR="009A6D86" w:rsidRDefault="0004666A">
            <w:pPr>
              <w:spacing w:before="60" w:after="60"/>
              <w:rPr>
                <w:rFonts w:eastAsiaTheme="minorEastAsia"/>
              </w:rPr>
            </w:pPr>
            <w:r>
              <w:rPr>
                <w:rFonts w:eastAsiaTheme="minorEastAsia"/>
              </w:rPr>
              <w:t>Option 1 or Option 3</w:t>
            </w:r>
          </w:p>
        </w:tc>
        <w:tc>
          <w:tcPr>
            <w:tcW w:w="6372" w:type="dxa"/>
            <w:shd w:val="clear" w:color="auto" w:fill="auto"/>
            <w:vAlign w:val="center"/>
          </w:tcPr>
          <w:p w14:paraId="09187767" w14:textId="77777777" w:rsidR="009A6D86" w:rsidRDefault="0004666A">
            <w:pPr>
              <w:spacing w:before="60" w:after="60"/>
              <w:rPr>
                <w:rFonts w:eastAsiaTheme="minorEastAsia"/>
              </w:rPr>
            </w:pPr>
            <w:r>
              <w:rPr>
                <w:rFonts w:eastAsiaTheme="minorEastAsia"/>
              </w:rPr>
              <w:t>We share the Samsung view.</w:t>
            </w:r>
          </w:p>
        </w:tc>
      </w:tr>
      <w:tr w:rsidR="009A6D86" w14:paraId="05B0E5CD" w14:textId="77777777">
        <w:tc>
          <w:tcPr>
            <w:tcW w:w="1460" w:type="dxa"/>
            <w:shd w:val="clear" w:color="auto" w:fill="auto"/>
            <w:vAlign w:val="center"/>
          </w:tcPr>
          <w:p w14:paraId="2149EBEC" w14:textId="77777777" w:rsidR="009A6D86" w:rsidRDefault="0004666A">
            <w:pPr>
              <w:spacing w:before="60" w:after="60"/>
              <w:rPr>
                <w:rFonts w:eastAsiaTheme="minorEastAsia"/>
              </w:rPr>
            </w:pPr>
            <w:r>
              <w:rPr>
                <w:rFonts w:eastAsiaTheme="minorEastAsia"/>
              </w:rPr>
              <w:t>MediaTek</w:t>
            </w:r>
          </w:p>
        </w:tc>
        <w:tc>
          <w:tcPr>
            <w:tcW w:w="1527" w:type="dxa"/>
          </w:tcPr>
          <w:p w14:paraId="2BEC81AC" w14:textId="77777777" w:rsidR="009A6D86" w:rsidRDefault="0004666A">
            <w:pPr>
              <w:spacing w:before="60" w:after="60"/>
              <w:rPr>
                <w:rFonts w:eastAsiaTheme="minorEastAsia"/>
              </w:rPr>
            </w:pPr>
            <w:r>
              <w:rPr>
                <w:rFonts w:eastAsiaTheme="minorEastAsia"/>
              </w:rPr>
              <w:t>Option 1</w:t>
            </w:r>
          </w:p>
        </w:tc>
        <w:tc>
          <w:tcPr>
            <w:tcW w:w="6372" w:type="dxa"/>
            <w:shd w:val="clear" w:color="auto" w:fill="auto"/>
            <w:vAlign w:val="center"/>
          </w:tcPr>
          <w:p w14:paraId="2B375B28" w14:textId="77777777" w:rsidR="009A6D86" w:rsidRDefault="0004666A">
            <w:pPr>
              <w:spacing w:before="60" w:after="60"/>
              <w:rPr>
                <w:rFonts w:eastAsiaTheme="minorEastAsia"/>
              </w:rPr>
            </w:pPr>
            <w:proofErr w:type="spellStart"/>
            <w:r>
              <w:rPr>
                <w:rFonts w:eastAsiaTheme="minorEastAsia"/>
              </w:rPr>
              <w:t>Altough</w:t>
            </w:r>
            <w:proofErr w:type="spellEnd"/>
            <w:r>
              <w:rPr>
                <w:rFonts w:eastAsiaTheme="minorEastAsia"/>
              </w:rPr>
              <w:t xml:space="preserve"> this may be a rare case, it is good to specify target node behaviour to avoid ROHC failure due to duplication handling. If it is too complicated to have such constraint in U-mode or O-mode, we can also apply it to R-mode and then skip the “mode” specification.</w:t>
            </w:r>
          </w:p>
        </w:tc>
      </w:tr>
      <w:tr w:rsidR="009A6D86" w14:paraId="6B06C181" w14:textId="77777777">
        <w:tc>
          <w:tcPr>
            <w:tcW w:w="1460" w:type="dxa"/>
            <w:shd w:val="clear" w:color="auto" w:fill="auto"/>
            <w:vAlign w:val="center"/>
          </w:tcPr>
          <w:p w14:paraId="6E6C9BE6" w14:textId="77777777" w:rsidR="009A6D86" w:rsidRDefault="0004666A">
            <w:pPr>
              <w:spacing w:before="60" w:after="60"/>
              <w:rPr>
                <w:rFonts w:eastAsia="DengXian"/>
                <w:lang w:eastAsia="zh-CN"/>
              </w:rPr>
            </w:pPr>
            <w:r>
              <w:rPr>
                <w:rFonts w:eastAsia="DengXian"/>
                <w:lang w:eastAsia="zh-CN"/>
              </w:rPr>
              <w:t xml:space="preserve">Intel </w:t>
            </w:r>
          </w:p>
        </w:tc>
        <w:tc>
          <w:tcPr>
            <w:tcW w:w="1527" w:type="dxa"/>
          </w:tcPr>
          <w:p w14:paraId="57A5A9C2"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096E6433" w14:textId="77777777" w:rsidR="009A6D86" w:rsidRDefault="0004666A">
            <w:pPr>
              <w:spacing w:before="60" w:after="60"/>
              <w:rPr>
                <w:rFonts w:eastAsia="DengXian"/>
                <w:lang w:eastAsia="zh-CN"/>
              </w:rPr>
            </w:pPr>
            <w:r>
              <w:rPr>
                <w:rFonts w:eastAsia="DengXian"/>
                <w:lang w:eastAsia="zh-CN"/>
              </w:rPr>
              <w:t>Same view as Ericsson</w:t>
            </w:r>
          </w:p>
        </w:tc>
      </w:tr>
      <w:tr w:rsidR="009A6D86" w14:paraId="2535DF2E" w14:textId="77777777">
        <w:tc>
          <w:tcPr>
            <w:tcW w:w="1460" w:type="dxa"/>
            <w:shd w:val="clear" w:color="auto" w:fill="auto"/>
            <w:vAlign w:val="center"/>
          </w:tcPr>
          <w:p w14:paraId="7D3A6EEA"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45BE0D5B" w14:textId="77777777" w:rsidR="009A6D86" w:rsidRDefault="0004666A">
            <w:pPr>
              <w:spacing w:before="60" w:after="60"/>
              <w:rPr>
                <w:rFonts w:eastAsia="DengXian"/>
                <w:lang w:val="en-US" w:eastAsia="zh-CN"/>
              </w:rPr>
            </w:pPr>
            <w:r>
              <w:rPr>
                <w:rFonts w:eastAsia="DengXian" w:hint="eastAsia"/>
                <w:lang w:val="en-US" w:eastAsia="zh-CN"/>
              </w:rPr>
              <w:t>Option 2</w:t>
            </w:r>
          </w:p>
        </w:tc>
        <w:tc>
          <w:tcPr>
            <w:tcW w:w="6372" w:type="dxa"/>
            <w:shd w:val="clear" w:color="auto" w:fill="auto"/>
            <w:vAlign w:val="center"/>
          </w:tcPr>
          <w:p w14:paraId="271329C3" w14:textId="77777777" w:rsidR="009A6D86" w:rsidRDefault="0004666A">
            <w:pPr>
              <w:spacing w:before="60" w:after="60"/>
              <w:rPr>
                <w:rFonts w:eastAsia="DengXian"/>
                <w:lang w:val="en-US" w:eastAsia="zh-CN"/>
              </w:rPr>
            </w:pPr>
            <w:r>
              <w:rPr>
                <w:rFonts w:eastAsia="DengXian" w:hint="eastAsia"/>
                <w:lang w:val="en-US" w:eastAsia="zh-CN"/>
              </w:rPr>
              <w:t>Same view as Ericsson.</w:t>
            </w:r>
          </w:p>
        </w:tc>
      </w:tr>
    </w:tbl>
    <w:p w14:paraId="1EBFAA2D" w14:textId="77777777" w:rsidR="009A6D86" w:rsidRDefault="009A6D86"/>
    <w:p w14:paraId="39F0383F" w14:textId="42F754CB"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4FAA8FB1" w14:textId="77777777" w:rsidR="009A6D86" w:rsidRDefault="0004666A">
      <w:pPr>
        <w:rPr>
          <w:lang w:eastAsia="zh-CN"/>
        </w:rPr>
      </w:pPr>
      <w:r>
        <w:rPr>
          <w:b/>
          <w:lang w:eastAsia="zh-CN"/>
        </w:rPr>
        <w:t>Option 1:</w:t>
      </w:r>
      <w:r>
        <w:t xml:space="preserve"> For downlink, the header compression protocol of the target cell maintain the IR state in U-mode </w:t>
      </w:r>
      <w:r w:rsidRPr="00C62C8B">
        <w:rPr>
          <w:highlight w:val="yellow"/>
        </w:rPr>
        <w:t>and O-Mode</w:t>
      </w:r>
      <w:r>
        <w:t xml:space="preserve"> during DAPS handover. </w:t>
      </w:r>
      <w:r w:rsidRPr="00C62C8B">
        <w:rPr>
          <w:highlight w:val="yellow"/>
        </w:rPr>
        <w:t xml:space="preserve">: </w:t>
      </w:r>
      <w:r>
        <w:rPr>
          <w:highlight w:val="yellow"/>
        </w:rPr>
        <w:t>13</w:t>
      </w:r>
      <w:r w:rsidRPr="00C62C8B">
        <w:rPr>
          <w:highlight w:val="yellow"/>
        </w:rPr>
        <w:t xml:space="preserve"> companies</w:t>
      </w:r>
    </w:p>
    <w:p w14:paraId="5D576C17" w14:textId="257CBD4C" w:rsidR="009A6D86" w:rsidRDefault="0004666A">
      <w:r>
        <w:rPr>
          <w:b/>
          <w:lang w:eastAsia="zh-CN"/>
        </w:rPr>
        <w:t>Option 2:</w:t>
      </w:r>
      <w:r>
        <w:rPr>
          <w:lang w:eastAsia="zh-CN"/>
        </w:rPr>
        <w:t xml:space="preserve"> </w:t>
      </w:r>
      <w:r>
        <w:t xml:space="preserve">For downlink, maintaining the header compression protocol IR state in U-mode and O-mode during DAPS handover is up to target cell.: </w:t>
      </w:r>
      <w:r>
        <w:rPr>
          <w:rFonts w:eastAsia="SimSun" w:hint="eastAsia"/>
          <w:highlight w:val="yellow"/>
          <w:lang w:val="en-US" w:eastAsia="zh-CN"/>
        </w:rPr>
        <w:t>6</w:t>
      </w:r>
      <w:r w:rsidRPr="00C62C8B">
        <w:rPr>
          <w:highlight w:val="yellow"/>
        </w:rPr>
        <w:t xml:space="preserve"> companies</w:t>
      </w:r>
    </w:p>
    <w:p w14:paraId="7DDA92AE" w14:textId="77777777" w:rsidR="009A6D86" w:rsidRDefault="0004666A">
      <w:pPr>
        <w:rPr>
          <w:rFonts w:ascii="Arial" w:hAnsi="Arial" w:cs="Arial"/>
          <w:b/>
        </w:rPr>
      </w:pPr>
      <w:r>
        <w:rPr>
          <w:b/>
        </w:rPr>
        <w:t>Option 3:</w:t>
      </w:r>
      <w:r>
        <w:t xml:space="preserve"> For downlink, the header compression protocol of the target cell maintain the IR state during DAPS handover</w:t>
      </w:r>
      <w:r>
        <w:rPr>
          <w:rFonts w:eastAsia="Malgun Gothic" w:hint="eastAsia"/>
          <w:lang w:eastAsia="ko-KR"/>
        </w:rPr>
        <w:t xml:space="preserve"> if header compression protocol is reset.</w:t>
      </w:r>
      <w:r>
        <w:rPr>
          <w:rFonts w:eastAsia="Malgun Gothic"/>
          <w:lang w:eastAsia="ko-KR"/>
        </w:rPr>
        <w:t xml:space="preserve"> : 3</w:t>
      </w:r>
      <w:r w:rsidRPr="00C62C8B">
        <w:rPr>
          <w:rFonts w:eastAsia="Malgun Gothic"/>
          <w:highlight w:val="yellow"/>
          <w:lang w:eastAsia="ko-KR"/>
        </w:rPr>
        <w:t xml:space="preserve"> companies</w:t>
      </w:r>
    </w:p>
    <w:p w14:paraId="453A25BB" w14:textId="77777777" w:rsidR="009A6D86" w:rsidRDefault="0004666A">
      <w:pPr>
        <w:rPr>
          <w:rFonts w:ascii="Arial" w:hAnsi="Arial" w:cs="Arial"/>
        </w:rPr>
      </w:pPr>
      <w:r>
        <w:rPr>
          <w:rFonts w:ascii="Arial" w:hAnsi="Arial" w:cs="Arial"/>
        </w:rPr>
        <w:t xml:space="preserve">Rapporteur would suggest to conclude it in the meeting. </w:t>
      </w:r>
    </w:p>
    <w:p w14:paraId="62C64EF9" w14:textId="77777777" w:rsidR="009A6D86" w:rsidRDefault="0004666A">
      <w:pPr>
        <w:rPr>
          <w:rFonts w:ascii="Arial" w:hAnsi="Arial" w:cs="Arial"/>
        </w:rPr>
      </w:pPr>
      <w:bookmarkStart w:id="4" w:name="_Hlk37396498"/>
      <w:r>
        <w:rPr>
          <w:rFonts w:ascii="Arial" w:hAnsi="Arial" w:cs="Arial"/>
        </w:rPr>
        <w:t>Disc S2.2-3-1: To be discussed whether to capture in the PDCP specification that “the target cell maintain the IR state in U-mode and O-Mode during DAPS handover”</w:t>
      </w:r>
    </w:p>
    <w:bookmarkEnd w:id="4"/>
    <w:p w14:paraId="6CD090B4" w14:textId="77777777" w:rsidR="009A6D86" w:rsidRDefault="009A6D86"/>
    <w:p w14:paraId="184C38F6" w14:textId="77777777" w:rsidR="009A6D86" w:rsidRDefault="0004666A">
      <w:pPr>
        <w:rPr>
          <w:rFonts w:ascii="Arial" w:hAnsi="Arial" w:cs="Arial"/>
          <w:b/>
        </w:rPr>
      </w:pPr>
      <w:r>
        <w:rPr>
          <w:rFonts w:ascii="Arial" w:hAnsi="Arial" w:cs="Arial"/>
          <w:b/>
        </w:rPr>
        <w:t>Question 2.2-4: Which option do you prefer on handling of ROHC in source cell?</w:t>
      </w:r>
    </w:p>
    <w:p w14:paraId="3F31FAAD" w14:textId="77777777" w:rsidR="009A6D86" w:rsidRDefault="0004666A">
      <w:pPr>
        <w:rPr>
          <w:lang w:eastAsia="zh-CN"/>
        </w:rPr>
      </w:pPr>
      <w:r>
        <w:rPr>
          <w:b/>
          <w:lang w:eastAsia="zh-CN"/>
        </w:rPr>
        <w:t>Option 1:</w:t>
      </w:r>
      <w:r>
        <w:t xml:space="preserve"> For downlink, the header compression protocol of the source cell maintain the IR state in U-mode during DAPS handover. </w:t>
      </w:r>
    </w:p>
    <w:p w14:paraId="7B6A995C" w14:textId="77777777" w:rsidR="009A6D86" w:rsidRDefault="0004666A">
      <w:r>
        <w:rPr>
          <w:b/>
          <w:lang w:eastAsia="zh-CN"/>
        </w:rPr>
        <w:lastRenderedPageBreak/>
        <w:t>Option 2:</w:t>
      </w:r>
      <w:r>
        <w:rPr>
          <w:lang w:eastAsia="zh-CN"/>
        </w:rPr>
        <w:t xml:space="preserve"> </w:t>
      </w:r>
      <w:r>
        <w:t>For downlink, maintaining the header compression protocol IR state in U-mode during DAPS handover is up to source cell.</w:t>
      </w:r>
    </w:p>
    <w:p w14:paraId="438A4872" w14:textId="77777777" w:rsidR="009A6D86" w:rsidRDefault="0004666A">
      <w:pPr>
        <w:rPr>
          <w:rFonts w:ascii="Arial" w:hAnsi="Arial" w:cs="Arial"/>
          <w:b/>
        </w:rPr>
      </w:pPr>
      <w:r>
        <w:rPr>
          <w:b/>
        </w:rPr>
        <w:t>Option 3:</w:t>
      </w:r>
      <w:r>
        <w:t xml:space="preserve"> For downlink, the header compression protocol of the source cell maintain the IR state during DAPS handover</w:t>
      </w:r>
      <w:r>
        <w:rPr>
          <w:rFonts w:eastAsia="Malgun Gothic" w:hint="eastAsia"/>
          <w:lang w:eastAsia="ko-KR"/>
        </w:rPr>
        <w:t xml:space="preserve"> if header compression protocol is reset.</w:t>
      </w:r>
      <w:r>
        <w:rPr>
          <w:rFonts w:eastAsia="Malgun Gothic"/>
          <w:lang w:eastAsia="ko-KR"/>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6DB13A4D" w14:textId="77777777">
        <w:tc>
          <w:tcPr>
            <w:tcW w:w="1460" w:type="dxa"/>
            <w:shd w:val="clear" w:color="auto" w:fill="BFBFBF"/>
            <w:vAlign w:val="center"/>
          </w:tcPr>
          <w:p w14:paraId="2B0A1827" w14:textId="77777777" w:rsidR="009A6D86" w:rsidRDefault="0004666A">
            <w:pPr>
              <w:spacing w:before="60" w:after="60"/>
              <w:rPr>
                <w:b/>
                <w:lang w:eastAsia="zh-CN"/>
              </w:rPr>
            </w:pPr>
            <w:r>
              <w:rPr>
                <w:b/>
                <w:lang w:eastAsia="zh-CN"/>
              </w:rPr>
              <w:t>Company</w:t>
            </w:r>
          </w:p>
        </w:tc>
        <w:tc>
          <w:tcPr>
            <w:tcW w:w="1527" w:type="dxa"/>
            <w:shd w:val="clear" w:color="auto" w:fill="BFBFBF"/>
          </w:tcPr>
          <w:p w14:paraId="3D4D68BC" w14:textId="77777777" w:rsidR="009A6D86" w:rsidRDefault="0004666A">
            <w:pPr>
              <w:spacing w:before="60" w:after="60"/>
              <w:rPr>
                <w:b/>
                <w:lang w:eastAsia="zh-CN"/>
              </w:rPr>
            </w:pPr>
            <w:r>
              <w:rPr>
                <w:b/>
                <w:lang w:eastAsia="zh-CN"/>
              </w:rPr>
              <w:t>Option 1/2/3</w:t>
            </w:r>
          </w:p>
        </w:tc>
        <w:tc>
          <w:tcPr>
            <w:tcW w:w="6372" w:type="dxa"/>
            <w:shd w:val="clear" w:color="auto" w:fill="BFBFBF"/>
            <w:vAlign w:val="center"/>
          </w:tcPr>
          <w:p w14:paraId="5DB7C298" w14:textId="77777777" w:rsidR="009A6D86" w:rsidRDefault="0004666A">
            <w:pPr>
              <w:spacing w:before="60" w:after="60"/>
              <w:rPr>
                <w:b/>
                <w:lang w:eastAsia="zh-CN"/>
              </w:rPr>
            </w:pPr>
            <w:r>
              <w:rPr>
                <w:b/>
                <w:lang w:eastAsia="zh-CN"/>
              </w:rPr>
              <w:t xml:space="preserve">Remark </w:t>
            </w:r>
          </w:p>
        </w:tc>
      </w:tr>
      <w:tr w:rsidR="009A6D86" w14:paraId="1F425215" w14:textId="77777777">
        <w:tc>
          <w:tcPr>
            <w:tcW w:w="1460" w:type="dxa"/>
            <w:shd w:val="clear" w:color="auto" w:fill="auto"/>
            <w:vAlign w:val="center"/>
          </w:tcPr>
          <w:p w14:paraId="43168A31"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52C05B22"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one</w:t>
            </w:r>
          </w:p>
        </w:tc>
        <w:tc>
          <w:tcPr>
            <w:tcW w:w="6372" w:type="dxa"/>
            <w:shd w:val="clear" w:color="auto" w:fill="auto"/>
            <w:vAlign w:val="center"/>
          </w:tcPr>
          <w:p w14:paraId="3874FF51" w14:textId="77777777" w:rsidR="009A6D86" w:rsidRDefault="0004666A">
            <w:pPr>
              <w:spacing w:before="60" w:after="60"/>
              <w:rPr>
                <w:rFonts w:eastAsia="DengXian"/>
                <w:lang w:eastAsia="zh-CN"/>
              </w:rPr>
            </w:pPr>
            <w:r>
              <w:rPr>
                <w:rFonts w:eastAsia="DengXian"/>
                <w:lang w:eastAsia="zh-CN"/>
              </w:rPr>
              <w:t>Nothing need to be mentioned for source cell.</w:t>
            </w:r>
          </w:p>
          <w:p w14:paraId="7B73A9B4" w14:textId="77777777" w:rsidR="009A6D86" w:rsidRDefault="0004666A">
            <w:pPr>
              <w:overflowPunct/>
              <w:autoSpaceDE/>
              <w:autoSpaceDN/>
              <w:adjustRightInd/>
              <w:textAlignment w:val="auto"/>
              <w:rPr>
                <w:rFonts w:eastAsia="SimSun"/>
                <w:lang w:eastAsia="zh-CN"/>
              </w:rPr>
            </w:pPr>
            <w:r>
              <w:rPr>
                <w:rFonts w:eastAsia="SimSun"/>
                <w:lang w:eastAsia="zh-CN"/>
              </w:rPr>
              <w:t>For source there is no ROHC context missing issue, as the ROHC context has already been established in UE side for source. If PDCP PDUs from target arrive first, the PDCP PDUs from source later will be discarded. On one hand due to poor radio condition, data from source may not be much after random access towards target is completed; on the other hand since ROHC context has been established in UE, it can be left up to ROHC protocol to fall back to IR state if needed. So it is unnecessary to force source to send IR packets during DAPS HO as well.</w:t>
            </w:r>
          </w:p>
        </w:tc>
      </w:tr>
      <w:tr w:rsidR="009A6D86" w14:paraId="65A6323E" w14:textId="77777777">
        <w:tc>
          <w:tcPr>
            <w:tcW w:w="1460" w:type="dxa"/>
            <w:shd w:val="clear" w:color="auto" w:fill="auto"/>
            <w:vAlign w:val="center"/>
          </w:tcPr>
          <w:p w14:paraId="4E53B47D"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7C3FF679"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3CDF82B5" w14:textId="77777777" w:rsidR="009A6D86" w:rsidRDefault="0004666A">
            <w:pPr>
              <w:spacing w:before="60" w:after="60"/>
              <w:rPr>
                <w:rFonts w:eastAsia="DengXian"/>
                <w:lang w:eastAsia="zh-CN"/>
              </w:rPr>
            </w:pPr>
            <w:r>
              <w:rPr>
                <w:rFonts w:eastAsia="DengXian"/>
                <w:lang w:eastAsia="zh-CN"/>
              </w:rPr>
              <w:t xml:space="preserve">See comment to Q2.2-3. We prefer to leave this to network implementation. Note that for the source link the situation is a bit more complex since the </w:t>
            </w:r>
            <w:proofErr w:type="spellStart"/>
            <w:r>
              <w:rPr>
                <w:rFonts w:eastAsia="DengXian"/>
                <w:lang w:eastAsia="zh-CN"/>
              </w:rPr>
              <w:t>RoHC</w:t>
            </w:r>
            <w:proofErr w:type="spellEnd"/>
            <w:r>
              <w:rPr>
                <w:rFonts w:eastAsia="DengXian"/>
                <w:lang w:eastAsia="zh-CN"/>
              </w:rPr>
              <w:t xml:space="preserve"> compressor can be in any state (IR, FO, SO) and any mode (U-, O., R-mode) when the DAPS handover is triggered. Depending on the state and mode, the source can use different strategies to avoid </w:t>
            </w:r>
            <w:proofErr w:type="spellStart"/>
            <w:r>
              <w:rPr>
                <w:rFonts w:eastAsia="DengXian"/>
                <w:lang w:eastAsia="zh-CN"/>
              </w:rPr>
              <w:t>RoHC</w:t>
            </w:r>
            <w:proofErr w:type="spellEnd"/>
            <w:r>
              <w:rPr>
                <w:rFonts w:eastAsia="DengXian"/>
                <w:lang w:eastAsia="zh-CN"/>
              </w:rPr>
              <w:t xml:space="preserve"> decompression errors due to discarded packets. One strategy is to revert to IR state in U-mode but there may also be more efficient strategies.</w:t>
            </w:r>
          </w:p>
        </w:tc>
      </w:tr>
      <w:tr w:rsidR="009A6D86" w14:paraId="697C0F4F" w14:textId="77777777">
        <w:tc>
          <w:tcPr>
            <w:tcW w:w="1460" w:type="dxa"/>
            <w:shd w:val="clear" w:color="auto" w:fill="auto"/>
            <w:vAlign w:val="center"/>
          </w:tcPr>
          <w:p w14:paraId="33E26238"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0EDED530" w14:textId="77777777" w:rsidR="009A6D86" w:rsidRDefault="0004666A">
            <w:pPr>
              <w:spacing w:before="60" w:after="60"/>
              <w:rPr>
                <w:rFonts w:eastAsia="Malgun Gothic"/>
                <w:lang w:eastAsia="ko-KR"/>
              </w:rPr>
            </w:pPr>
            <w:r>
              <w:rPr>
                <w:rFonts w:eastAsia="Malgun Gothic"/>
                <w:lang w:eastAsia="ko-KR"/>
              </w:rPr>
              <w:t xml:space="preserve">It depends on </w:t>
            </w:r>
            <w:r>
              <w:t>Question 2.3-5-1</w:t>
            </w:r>
          </w:p>
        </w:tc>
        <w:tc>
          <w:tcPr>
            <w:tcW w:w="6372" w:type="dxa"/>
            <w:shd w:val="clear" w:color="auto" w:fill="auto"/>
            <w:vAlign w:val="center"/>
          </w:tcPr>
          <w:p w14:paraId="15A559EC" w14:textId="77777777" w:rsidR="009A6D86" w:rsidRDefault="0004666A">
            <w:pPr>
              <w:spacing w:before="60" w:after="60"/>
              <w:rPr>
                <w:rFonts w:eastAsia="Malgun Gothic"/>
                <w:lang w:eastAsia="ko-KR"/>
              </w:rPr>
            </w:pPr>
            <w:r>
              <w:rPr>
                <w:rFonts w:eastAsia="Malgun Gothic" w:hint="eastAsia"/>
                <w:lang w:eastAsia="ko-KR"/>
              </w:rPr>
              <w:t xml:space="preserve">Note that we agreed not to use </w:t>
            </w:r>
            <w:proofErr w:type="spellStart"/>
            <w:r>
              <w:rPr>
                <w:rFonts w:eastAsia="Malgun Gothic" w:hint="eastAsia"/>
                <w:lang w:eastAsia="ko-KR"/>
              </w:rPr>
              <w:t>drb-ContinueROHC</w:t>
            </w:r>
            <w:proofErr w:type="spellEnd"/>
            <w:r>
              <w:rPr>
                <w:rFonts w:eastAsia="Malgun Gothic" w:hint="eastAsia"/>
                <w:lang w:eastAsia="ko-KR"/>
              </w:rPr>
              <w:t xml:space="preserve"> and not to trigger PDCP re-establishment for DAPS DRB.</w:t>
            </w:r>
          </w:p>
          <w:p w14:paraId="03777127" w14:textId="77777777" w:rsidR="009A6D86" w:rsidRDefault="0004666A">
            <w:pPr>
              <w:spacing w:before="60" w:after="60"/>
              <w:rPr>
                <w:rFonts w:eastAsia="Malgun Gothic"/>
                <w:lang w:eastAsia="ko-KR"/>
              </w:rPr>
            </w:pPr>
            <w:r>
              <w:rPr>
                <w:rFonts w:eastAsia="Malgun Gothic" w:hint="eastAsia"/>
                <w:lang w:eastAsia="ko-KR"/>
              </w:rPr>
              <w:t>Unlike the ROHC protocol of the target, the ROHC protocol of the source will not be reset since PDCP re-establishment is not triggered. Hence, we don</w:t>
            </w:r>
            <w:r>
              <w:rPr>
                <w:rFonts w:eastAsia="Malgun Gothic"/>
                <w:lang w:eastAsia="ko-KR"/>
              </w:rPr>
              <w:t>’</w:t>
            </w:r>
            <w:r>
              <w:rPr>
                <w:rFonts w:eastAsia="Malgun Gothic" w:hint="eastAsia"/>
                <w:lang w:eastAsia="ko-KR"/>
              </w:rPr>
              <w:t>t see a need to resolve this issue.</w:t>
            </w:r>
          </w:p>
          <w:p w14:paraId="183CA469" w14:textId="77777777" w:rsidR="009A6D86" w:rsidRDefault="0004666A">
            <w:pPr>
              <w:spacing w:before="60" w:after="60"/>
              <w:rPr>
                <w:rFonts w:eastAsia="Malgun Gothic"/>
                <w:lang w:eastAsia="ko-KR"/>
              </w:rPr>
            </w:pPr>
            <w:r>
              <w:rPr>
                <w:rFonts w:eastAsia="Malgun Gothic" w:hint="eastAsia"/>
                <w:lang w:eastAsia="ko-KR"/>
              </w:rPr>
              <w:t xml:space="preserve">However, to resolve </w:t>
            </w:r>
            <w:r>
              <w:t>Issue 2.3-5-1</w:t>
            </w:r>
            <w:r>
              <w:rPr>
                <w:rFonts w:eastAsia="Malgun Gothic" w:hint="eastAsia"/>
                <w:lang w:eastAsia="ko-KR"/>
              </w:rPr>
              <w:t xml:space="preserve">, IR state can be maintained even in the source cell only for DAPS handover without security key change. By having this, we can resolve the key-stream reuse issue as raised by </w:t>
            </w:r>
            <w:r>
              <w:t>Issue 2.3-5-1</w:t>
            </w:r>
            <w:r>
              <w:rPr>
                <w:rFonts w:eastAsia="Malgun Gothic" w:hint="eastAsia"/>
                <w:lang w:eastAsia="ko-KR"/>
              </w:rPr>
              <w:t>. Please refer to our answer for Question 2.3-5-1.</w:t>
            </w:r>
          </w:p>
        </w:tc>
      </w:tr>
      <w:tr w:rsidR="009A6D86" w14:paraId="0B36D89D" w14:textId="77777777">
        <w:tc>
          <w:tcPr>
            <w:tcW w:w="1460" w:type="dxa"/>
            <w:shd w:val="clear" w:color="auto" w:fill="auto"/>
            <w:vAlign w:val="center"/>
          </w:tcPr>
          <w:p w14:paraId="57642842" w14:textId="77777777" w:rsidR="009A6D86" w:rsidRDefault="0004666A">
            <w:pPr>
              <w:spacing w:before="60" w:after="60"/>
              <w:rPr>
                <w:rFonts w:eastAsia="Malgun Gothic"/>
                <w:lang w:eastAsia="ko-KR"/>
              </w:rPr>
            </w:pPr>
            <w:r>
              <w:rPr>
                <w:rFonts w:eastAsia="DengXian"/>
                <w:lang w:eastAsia="zh-CN"/>
              </w:rPr>
              <w:t>NEC</w:t>
            </w:r>
          </w:p>
        </w:tc>
        <w:tc>
          <w:tcPr>
            <w:tcW w:w="1527" w:type="dxa"/>
          </w:tcPr>
          <w:p w14:paraId="38694EA8" w14:textId="77777777" w:rsidR="009A6D86" w:rsidRDefault="0004666A">
            <w:pPr>
              <w:spacing w:before="60" w:after="60"/>
              <w:rPr>
                <w:rFonts w:eastAsia="Malgun Gothic"/>
                <w:lang w:eastAsia="ko-KR"/>
              </w:rPr>
            </w:pPr>
            <w:r>
              <w:rPr>
                <w:rFonts w:eastAsia="DengXian"/>
                <w:lang w:eastAsia="zh-CN"/>
              </w:rPr>
              <w:t>None or option 2</w:t>
            </w:r>
          </w:p>
        </w:tc>
        <w:tc>
          <w:tcPr>
            <w:tcW w:w="6372" w:type="dxa"/>
            <w:shd w:val="clear" w:color="auto" w:fill="auto"/>
            <w:vAlign w:val="center"/>
          </w:tcPr>
          <w:p w14:paraId="3AFB6556" w14:textId="77777777" w:rsidR="009A6D86" w:rsidRDefault="0004666A">
            <w:pPr>
              <w:spacing w:before="60" w:after="60"/>
              <w:rPr>
                <w:rFonts w:eastAsia="DengXian"/>
                <w:lang w:eastAsia="zh-CN"/>
              </w:rPr>
            </w:pPr>
            <w:r>
              <w:rPr>
                <w:rFonts w:eastAsia="DengXian"/>
                <w:lang w:eastAsia="zh-CN"/>
              </w:rPr>
              <w:t xml:space="preserve">The missing of packet(s) on source side does not have very serious impact on the </w:t>
            </w:r>
            <w:proofErr w:type="spellStart"/>
            <w:r>
              <w:rPr>
                <w:rFonts w:eastAsia="DengXian"/>
                <w:lang w:eastAsia="zh-CN"/>
              </w:rPr>
              <w:t>RoHC</w:t>
            </w:r>
            <w:proofErr w:type="spellEnd"/>
            <w:r>
              <w:rPr>
                <w:rFonts w:eastAsia="DengXian"/>
                <w:lang w:eastAsia="zh-CN"/>
              </w:rPr>
              <w:t xml:space="preserve">, as it normally happens. The decompression can be based on the already established </w:t>
            </w:r>
            <w:proofErr w:type="spellStart"/>
            <w:r>
              <w:rPr>
                <w:rFonts w:eastAsia="DengXian"/>
                <w:lang w:eastAsia="zh-CN"/>
              </w:rPr>
              <w:t>RoHC</w:t>
            </w:r>
            <w:proofErr w:type="spellEnd"/>
            <w:r>
              <w:rPr>
                <w:rFonts w:eastAsia="DengXian"/>
                <w:lang w:eastAsia="zh-CN"/>
              </w:rPr>
              <w:t xml:space="preserve"> context.</w:t>
            </w:r>
          </w:p>
          <w:p w14:paraId="596B7A12" w14:textId="77777777" w:rsidR="009A6D86" w:rsidRDefault="0004666A">
            <w:pPr>
              <w:spacing w:before="60" w:after="60"/>
              <w:rPr>
                <w:rFonts w:eastAsia="Malgun Gothic"/>
                <w:lang w:eastAsia="ko-KR"/>
              </w:rPr>
            </w:pPr>
            <w:r>
              <w:rPr>
                <w:rFonts w:eastAsia="DengXian"/>
                <w:lang w:eastAsia="zh-CN"/>
              </w:rPr>
              <w:t>We are fine to not handling it or up to the source cell.</w:t>
            </w:r>
          </w:p>
        </w:tc>
      </w:tr>
      <w:tr w:rsidR="009A6D86" w14:paraId="71D81B79" w14:textId="77777777">
        <w:tc>
          <w:tcPr>
            <w:tcW w:w="1460" w:type="dxa"/>
            <w:shd w:val="clear" w:color="auto" w:fill="auto"/>
            <w:vAlign w:val="center"/>
          </w:tcPr>
          <w:p w14:paraId="5220AADE"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4A47EA74" w14:textId="77777777" w:rsidR="009A6D86" w:rsidRDefault="0004666A">
            <w:pPr>
              <w:spacing w:before="60" w:after="60"/>
              <w:rPr>
                <w:rFonts w:eastAsia="DengXian"/>
                <w:lang w:eastAsia="zh-CN"/>
              </w:rPr>
            </w:pPr>
            <w:r>
              <w:rPr>
                <w:rFonts w:eastAsia="Malgun Gothic" w:hint="eastAsia"/>
                <w:lang w:eastAsia="ko-KR"/>
              </w:rPr>
              <w:t>Option 1</w:t>
            </w:r>
          </w:p>
        </w:tc>
        <w:tc>
          <w:tcPr>
            <w:tcW w:w="6372" w:type="dxa"/>
            <w:shd w:val="clear" w:color="auto" w:fill="auto"/>
            <w:vAlign w:val="center"/>
          </w:tcPr>
          <w:p w14:paraId="43FA3BE2" w14:textId="77777777" w:rsidR="009A6D86" w:rsidRDefault="0004666A">
            <w:pPr>
              <w:spacing w:before="60" w:after="60"/>
              <w:rPr>
                <w:rFonts w:eastAsia="DengXian"/>
                <w:lang w:eastAsia="zh-CN"/>
              </w:rPr>
            </w:pPr>
            <w:r>
              <w:rPr>
                <w:rFonts w:eastAsia="Malgun Gothic" w:hint="eastAsia"/>
                <w:lang w:eastAsia="ko-KR"/>
              </w:rPr>
              <w:t xml:space="preserve">The ROHC </w:t>
            </w:r>
            <w:r>
              <w:rPr>
                <w:rFonts w:eastAsia="Malgun Gothic"/>
                <w:lang w:eastAsia="ko-KR"/>
              </w:rPr>
              <w:t>compressor in</w:t>
            </w:r>
            <w:r>
              <w:rPr>
                <w:rFonts w:eastAsia="Malgun Gothic" w:hint="eastAsia"/>
                <w:lang w:eastAsia="ko-KR"/>
              </w:rPr>
              <w:t xml:space="preserve"> </w:t>
            </w:r>
            <w:r>
              <w:rPr>
                <w:rFonts w:eastAsia="Malgun Gothic"/>
                <w:lang w:eastAsia="ko-KR"/>
              </w:rPr>
              <w:t>source may transmit the IR packets to the UE during DAPS HO (due to periodic transition to IR state), and the transmitted IR packets may be discarded by the UE. Considering this, the consecutive ROHC failure can happen due to discard of the IR packet transmitted by ROHC compressor in source.</w:t>
            </w:r>
          </w:p>
        </w:tc>
      </w:tr>
      <w:tr w:rsidR="009A6D86" w14:paraId="703CC2E2" w14:textId="77777777">
        <w:tc>
          <w:tcPr>
            <w:tcW w:w="1460" w:type="dxa"/>
            <w:shd w:val="clear" w:color="auto" w:fill="auto"/>
            <w:vAlign w:val="center"/>
          </w:tcPr>
          <w:p w14:paraId="0AA2F103"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2804C3E7" w14:textId="77777777" w:rsidR="009A6D86" w:rsidRDefault="0004666A">
            <w:pPr>
              <w:spacing w:before="60" w:after="60"/>
              <w:rPr>
                <w:rFonts w:eastAsia="Malgun Gothic"/>
                <w:lang w:eastAsia="ko-KR"/>
              </w:rPr>
            </w:pPr>
            <w:r>
              <w:rPr>
                <w:rFonts w:eastAsia="Malgun Gothic"/>
                <w:lang w:eastAsia="ko-KR"/>
              </w:rPr>
              <w:t>Option 2</w:t>
            </w:r>
          </w:p>
        </w:tc>
        <w:tc>
          <w:tcPr>
            <w:tcW w:w="6372" w:type="dxa"/>
            <w:shd w:val="clear" w:color="auto" w:fill="auto"/>
            <w:vAlign w:val="center"/>
          </w:tcPr>
          <w:p w14:paraId="59DC3727" w14:textId="77777777" w:rsidR="009A6D86" w:rsidRDefault="0004666A">
            <w:pPr>
              <w:spacing w:before="60" w:after="60"/>
              <w:rPr>
                <w:rFonts w:eastAsia="Malgun Gothic"/>
                <w:lang w:eastAsia="ko-KR"/>
              </w:rPr>
            </w:pPr>
            <w:r>
              <w:rPr>
                <w:rFonts w:eastAsia="Malgun Gothic"/>
                <w:lang w:eastAsia="ko-KR"/>
              </w:rPr>
              <w:t>Same view as Ericsson</w:t>
            </w:r>
          </w:p>
        </w:tc>
      </w:tr>
      <w:tr w:rsidR="009A6D86" w14:paraId="68BBD6DB" w14:textId="77777777">
        <w:tc>
          <w:tcPr>
            <w:tcW w:w="1460" w:type="dxa"/>
            <w:shd w:val="clear" w:color="auto" w:fill="auto"/>
            <w:vAlign w:val="center"/>
          </w:tcPr>
          <w:p w14:paraId="660D51A2"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2801A5AB" w14:textId="77777777" w:rsidR="009A6D86" w:rsidRDefault="0004666A">
            <w:pPr>
              <w:spacing w:before="60" w:after="60"/>
              <w:rPr>
                <w:rFonts w:eastAsia="Malgun Gothic"/>
                <w:lang w:eastAsia="ko-KR"/>
              </w:rPr>
            </w:pPr>
            <w:r>
              <w:rPr>
                <w:rFonts w:eastAsiaTheme="minorEastAsia"/>
              </w:rPr>
              <w:t>Option 2, but</w:t>
            </w:r>
          </w:p>
        </w:tc>
        <w:tc>
          <w:tcPr>
            <w:tcW w:w="6372" w:type="dxa"/>
            <w:shd w:val="clear" w:color="auto" w:fill="auto"/>
            <w:vAlign w:val="center"/>
          </w:tcPr>
          <w:p w14:paraId="623D6796" w14:textId="77777777" w:rsidR="009A6D86" w:rsidRDefault="0004666A">
            <w:pPr>
              <w:spacing w:before="60" w:after="60"/>
              <w:rPr>
                <w:rFonts w:eastAsia="Malgun Gothic"/>
                <w:lang w:eastAsia="ko-KR"/>
              </w:rPr>
            </w:pPr>
            <w:r>
              <w:rPr>
                <w:rFonts w:eastAsiaTheme="minorEastAsia" w:hint="eastAsia"/>
              </w:rPr>
              <w:t xml:space="preserve">It could be up to network </w:t>
            </w:r>
            <w:proofErr w:type="spellStart"/>
            <w:r>
              <w:rPr>
                <w:rFonts w:eastAsiaTheme="minorEastAsia" w:hint="eastAsia"/>
              </w:rPr>
              <w:t>imprementation</w:t>
            </w:r>
            <w:proofErr w:type="spellEnd"/>
            <w:r>
              <w:rPr>
                <w:rFonts w:eastAsiaTheme="minorEastAsia" w:hint="eastAsia"/>
              </w:rPr>
              <w:t xml:space="preserve"> but no need to specify.</w:t>
            </w:r>
          </w:p>
        </w:tc>
      </w:tr>
      <w:tr w:rsidR="009A6D86" w14:paraId="21E29352" w14:textId="77777777">
        <w:tc>
          <w:tcPr>
            <w:tcW w:w="1460" w:type="dxa"/>
            <w:shd w:val="clear" w:color="auto" w:fill="auto"/>
            <w:vAlign w:val="center"/>
          </w:tcPr>
          <w:p w14:paraId="092E88F2"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59486947" w14:textId="77777777" w:rsidR="009A6D86" w:rsidRDefault="0004666A">
            <w:pPr>
              <w:spacing w:before="60" w:after="60"/>
              <w:rPr>
                <w:rFonts w:eastAsiaTheme="minorEastAsia"/>
              </w:rPr>
            </w:pPr>
            <w:r>
              <w:rPr>
                <w:rFonts w:eastAsia="DengXian"/>
                <w:lang w:eastAsia="zh-CN"/>
              </w:rPr>
              <w:t>N</w:t>
            </w:r>
            <w:r>
              <w:rPr>
                <w:rFonts w:eastAsia="DengXian" w:hint="eastAsia"/>
                <w:lang w:eastAsia="zh-CN"/>
              </w:rPr>
              <w:t>one</w:t>
            </w:r>
            <w:r>
              <w:rPr>
                <w:rFonts w:eastAsia="DengXian"/>
                <w:lang w:eastAsia="zh-CN"/>
              </w:rPr>
              <w:t>, or option 2</w:t>
            </w:r>
          </w:p>
        </w:tc>
        <w:tc>
          <w:tcPr>
            <w:tcW w:w="6372" w:type="dxa"/>
            <w:shd w:val="clear" w:color="auto" w:fill="auto"/>
            <w:vAlign w:val="center"/>
          </w:tcPr>
          <w:p w14:paraId="49FBBFEE" w14:textId="77777777" w:rsidR="009A6D86" w:rsidRDefault="0004666A">
            <w:pPr>
              <w:spacing w:before="60" w:after="60"/>
              <w:rPr>
                <w:rFonts w:eastAsia="DengXian"/>
                <w:lang w:eastAsia="zh-CN"/>
              </w:rPr>
            </w:pPr>
            <w:r>
              <w:rPr>
                <w:rFonts w:eastAsia="DengXian"/>
                <w:lang w:eastAsia="zh-CN"/>
              </w:rPr>
              <w:t xml:space="preserve">The ROHC failure issue is less severe for the source cell since ROHC context has been established before DAPS HO and does not suffer from few PDCP PDUs discarding. We don’t need to address this issue. </w:t>
            </w:r>
          </w:p>
          <w:p w14:paraId="59FEDFF5" w14:textId="77777777" w:rsidR="009A6D86" w:rsidRDefault="0004666A">
            <w:pPr>
              <w:spacing w:before="60" w:after="60"/>
              <w:rPr>
                <w:rFonts w:eastAsiaTheme="minorEastAsia"/>
              </w:rPr>
            </w:pPr>
            <w:r>
              <w:rPr>
                <w:rFonts w:eastAsia="DengXian"/>
                <w:lang w:eastAsia="zh-CN"/>
              </w:rPr>
              <w:t>Option 2, in our understanding, also means that we don't specify anything.</w:t>
            </w:r>
          </w:p>
        </w:tc>
      </w:tr>
      <w:tr w:rsidR="009A6D86" w14:paraId="1BD981A5" w14:textId="77777777">
        <w:tc>
          <w:tcPr>
            <w:tcW w:w="1460" w:type="dxa"/>
            <w:shd w:val="clear" w:color="auto" w:fill="auto"/>
            <w:vAlign w:val="center"/>
          </w:tcPr>
          <w:p w14:paraId="0C3A780D" w14:textId="77777777" w:rsidR="009A6D86" w:rsidRDefault="0004666A">
            <w:pPr>
              <w:spacing w:before="60" w:after="60"/>
              <w:rPr>
                <w:rFonts w:eastAsia="DengXian"/>
                <w:lang w:eastAsia="zh-CN"/>
              </w:rPr>
            </w:pPr>
            <w:r>
              <w:rPr>
                <w:rFonts w:eastAsia="DengXian"/>
                <w:lang w:eastAsia="zh-CN"/>
              </w:rPr>
              <w:t>QC</w:t>
            </w:r>
          </w:p>
        </w:tc>
        <w:tc>
          <w:tcPr>
            <w:tcW w:w="1527" w:type="dxa"/>
          </w:tcPr>
          <w:p w14:paraId="3A1C343C" w14:textId="77777777" w:rsidR="009A6D86" w:rsidRDefault="0004666A">
            <w:pPr>
              <w:spacing w:before="60" w:after="60"/>
              <w:rPr>
                <w:rFonts w:eastAsia="DengXian"/>
                <w:lang w:eastAsia="zh-CN"/>
              </w:rPr>
            </w:pPr>
            <w:r>
              <w:rPr>
                <w:rFonts w:eastAsia="DengXian"/>
                <w:lang w:eastAsia="zh-CN"/>
              </w:rPr>
              <w:t xml:space="preserve">Option 1 but (there are additional </w:t>
            </w:r>
            <w:r>
              <w:rPr>
                <w:rFonts w:eastAsia="DengXian"/>
                <w:lang w:eastAsia="zh-CN"/>
              </w:rPr>
              <w:lastRenderedPageBreak/>
              <w:t>issues to be discussed)</w:t>
            </w:r>
          </w:p>
        </w:tc>
        <w:tc>
          <w:tcPr>
            <w:tcW w:w="6372" w:type="dxa"/>
            <w:shd w:val="clear" w:color="auto" w:fill="auto"/>
            <w:vAlign w:val="center"/>
          </w:tcPr>
          <w:p w14:paraId="670CAD66" w14:textId="77777777" w:rsidR="009A6D86" w:rsidRDefault="0004666A">
            <w:pPr>
              <w:spacing w:before="60" w:after="60"/>
              <w:rPr>
                <w:rFonts w:eastAsia="DengXian"/>
                <w:lang w:eastAsia="zh-CN"/>
              </w:rPr>
            </w:pPr>
            <w:r>
              <w:rPr>
                <w:rFonts w:eastAsia="DengXian"/>
                <w:lang w:eastAsia="zh-CN"/>
              </w:rPr>
              <w:lastRenderedPageBreak/>
              <w:t>In order to minimize source link ROHC decompression failures, we are fine to have IR state packets after source sending DAPS HO command to UE.</w:t>
            </w:r>
          </w:p>
          <w:p w14:paraId="6C650675" w14:textId="77777777" w:rsidR="009A6D86" w:rsidRDefault="0004666A">
            <w:pPr>
              <w:spacing w:before="60" w:after="60"/>
              <w:rPr>
                <w:rFonts w:eastAsia="DengXian"/>
                <w:lang w:eastAsia="zh-CN"/>
              </w:rPr>
            </w:pPr>
            <w:r>
              <w:rPr>
                <w:rFonts w:eastAsia="DengXian"/>
                <w:lang w:eastAsia="zh-CN"/>
              </w:rPr>
              <w:t>There is another issue to discuss.</w:t>
            </w:r>
          </w:p>
          <w:p w14:paraId="7AB59FA0" w14:textId="77777777" w:rsidR="009A6D86" w:rsidRDefault="0004666A">
            <w:pPr>
              <w:spacing w:before="60" w:after="60"/>
              <w:rPr>
                <w:rFonts w:eastAsia="DengXian"/>
                <w:lang w:eastAsia="zh-CN"/>
              </w:rPr>
            </w:pPr>
            <w:proofErr w:type="spellStart"/>
            <w:r>
              <w:rPr>
                <w:rFonts w:eastAsia="DengXian"/>
                <w:lang w:eastAsia="zh-CN"/>
              </w:rPr>
              <w:lastRenderedPageBreak/>
              <w:t>Lets</w:t>
            </w:r>
            <w:proofErr w:type="spellEnd"/>
            <w:r>
              <w:rPr>
                <w:rFonts w:eastAsia="DengXian"/>
                <w:lang w:eastAsia="zh-CN"/>
              </w:rPr>
              <w:t xml:space="preserve"> assume that source is transmitting PDCP SNs 1 to 20 and source sends DAPS HO command when PDCP SN is at 15. From PDPC SN 16-20, source will schedule over </w:t>
            </w:r>
            <w:proofErr w:type="spellStart"/>
            <w:r>
              <w:rPr>
                <w:rFonts w:eastAsia="DengXian"/>
                <w:lang w:eastAsia="zh-CN"/>
              </w:rPr>
              <w:t>Uu</w:t>
            </w:r>
            <w:proofErr w:type="spellEnd"/>
            <w:r>
              <w:rPr>
                <w:rFonts w:eastAsia="DengXian"/>
                <w:lang w:eastAsia="zh-CN"/>
              </w:rPr>
              <w:t xml:space="preserve"> and at same time forwards to target cell as well.</w:t>
            </w:r>
          </w:p>
          <w:p w14:paraId="24B9B756" w14:textId="77777777" w:rsidR="009A6D86" w:rsidRDefault="0004666A">
            <w:pPr>
              <w:spacing w:before="60" w:after="60"/>
              <w:rPr>
                <w:rFonts w:eastAsia="DengXian"/>
                <w:lang w:eastAsia="zh-CN"/>
              </w:rPr>
            </w:pPr>
            <w:r>
              <w:rPr>
                <w:rFonts w:eastAsia="DengXian"/>
                <w:b/>
                <w:bCs/>
                <w:lang w:eastAsia="zh-CN"/>
              </w:rPr>
              <w:t>Case 1</w:t>
            </w:r>
            <w:r>
              <w:rPr>
                <w:rFonts w:eastAsia="DengXian"/>
                <w:lang w:eastAsia="zh-CN"/>
              </w:rPr>
              <w:t xml:space="preserve"> : </w:t>
            </w:r>
            <w:r>
              <w:rPr>
                <w:rFonts w:eastAsia="DengXian"/>
                <w:b/>
                <w:bCs/>
                <w:lang w:eastAsia="zh-CN"/>
              </w:rPr>
              <w:t>assume that source does not send any IR packets after DAPS HO command.</w:t>
            </w:r>
          </w:p>
          <w:p w14:paraId="03BB1B9D" w14:textId="77777777" w:rsidR="009A6D86" w:rsidRDefault="0004666A">
            <w:pPr>
              <w:spacing w:before="60" w:after="60"/>
              <w:rPr>
                <w:rFonts w:eastAsia="DengXian"/>
                <w:lang w:eastAsia="zh-CN"/>
              </w:rPr>
            </w:pPr>
            <w:r>
              <w:rPr>
                <w:rFonts w:eastAsia="DengXian"/>
                <w:lang w:eastAsia="zh-CN"/>
              </w:rPr>
              <w:t xml:space="preserve">Assume that UE is missing PDCP SNs 5-10 from source link and received PDPC SNs 11-20. Depending on type of compression mode and ROHC profile used, due to missing PDCP SNs 5-10, UE decompressor may fail to decompress received PDCP SNs 11-20 from source link. When UE sends PDPC Status Report including PDCP SNs 5-10 as NACKs (11-20 as ACKs) then target cell may re-transmit PDCP SNs 5-10 with target ROHC context. Due to lack of source ROHC context for PDPC SNs 5-10, UE may still fail to </w:t>
            </w:r>
            <w:proofErr w:type="spellStart"/>
            <w:r>
              <w:rPr>
                <w:rFonts w:eastAsia="DengXian"/>
                <w:lang w:eastAsia="zh-CN"/>
              </w:rPr>
              <w:t>decompresson</w:t>
            </w:r>
            <w:proofErr w:type="spellEnd"/>
            <w:r>
              <w:rPr>
                <w:rFonts w:eastAsia="DengXian"/>
                <w:lang w:eastAsia="zh-CN"/>
              </w:rPr>
              <w:t xml:space="preserve"> SNs 11-20. This issue can be addressed by allowing UE to send PDPC Status Report indicating PDPC SNs 5-20 as NACKs.</w:t>
            </w:r>
          </w:p>
          <w:p w14:paraId="3C1F0072" w14:textId="77777777" w:rsidR="009A6D86" w:rsidRDefault="0004666A">
            <w:pPr>
              <w:spacing w:before="60" w:after="60"/>
              <w:rPr>
                <w:rFonts w:eastAsia="DengXian"/>
                <w:lang w:eastAsia="zh-CN"/>
              </w:rPr>
            </w:pPr>
            <w:r>
              <w:rPr>
                <w:rFonts w:eastAsia="DengXian"/>
                <w:b/>
                <w:bCs/>
                <w:highlight w:val="yellow"/>
                <w:lang w:eastAsia="zh-CN"/>
              </w:rPr>
              <w:t>Proposal A</w:t>
            </w:r>
            <w:r>
              <w:rPr>
                <w:rFonts w:eastAsia="DengXian"/>
                <w:highlight w:val="yellow"/>
                <w:lang w:eastAsia="zh-CN"/>
              </w:rPr>
              <w:t xml:space="preserve"> : After Successful RACH procedure on Target NB, If there are any holes from Source NB before DAPS HO, UE need to report from the first missing packets to all the packets received on Source NB, even though some of the packets are received successfully.</w:t>
            </w:r>
          </w:p>
          <w:p w14:paraId="0C60E7EA" w14:textId="77777777" w:rsidR="009A6D86" w:rsidRDefault="009A6D86">
            <w:pPr>
              <w:spacing w:before="60" w:after="60"/>
              <w:rPr>
                <w:rFonts w:eastAsia="DengXian"/>
                <w:lang w:eastAsia="zh-CN"/>
              </w:rPr>
            </w:pPr>
          </w:p>
          <w:p w14:paraId="7CADAEF5" w14:textId="77777777" w:rsidR="009A6D86" w:rsidRDefault="0004666A">
            <w:pPr>
              <w:spacing w:before="60" w:after="60"/>
              <w:rPr>
                <w:rFonts w:eastAsia="DengXian"/>
                <w:b/>
                <w:bCs/>
                <w:lang w:eastAsia="zh-CN"/>
              </w:rPr>
            </w:pPr>
            <w:r>
              <w:rPr>
                <w:rFonts w:eastAsia="DengXian"/>
                <w:b/>
                <w:bCs/>
                <w:lang w:eastAsia="zh-CN"/>
              </w:rPr>
              <w:t>Case 2</w:t>
            </w:r>
            <w:r>
              <w:rPr>
                <w:rFonts w:eastAsia="DengXian"/>
                <w:lang w:eastAsia="zh-CN"/>
              </w:rPr>
              <w:t xml:space="preserve"> : </w:t>
            </w:r>
            <w:r>
              <w:rPr>
                <w:rFonts w:eastAsia="DengXian"/>
                <w:b/>
                <w:bCs/>
                <w:lang w:eastAsia="zh-CN"/>
              </w:rPr>
              <w:t>assume that source cell sends IR packets after DAPS HO command.</w:t>
            </w:r>
          </w:p>
          <w:p w14:paraId="2E1DDAA0" w14:textId="77777777" w:rsidR="009A6D86" w:rsidRDefault="0004666A">
            <w:pPr>
              <w:spacing w:before="60" w:after="60"/>
              <w:rPr>
                <w:rFonts w:eastAsia="DengXian"/>
                <w:lang w:eastAsia="zh-CN"/>
              </w:rPr>
            </w:pPr>
            <w:r>
              <w:rPr>
                <w:rFonts w:eastAsia="DengXian"/>
                <w:lang w:eastAsia="zh-CN"/>
              </w:rPr>
              <w:t>If we use above example PDPC SNs from source cell, PDPC SNs 5-10 are missing. PDPC SNs 11-15 are received but not decompressed by UE due to missing SNs 5-10. Source starts sending PDPC SNs 16-20 in IR state.</w:t>
            </w:r>
          </w:p>
          <w:p w14:paraId="4A58FC13" w14:textId="77777777" w:rsidR="009A6D86" w:rsidRDefault="0004666A">
            <w:pPr>
              <w:spacing w:before="60" w:after="60"/>
              <w:rPr>
                <w:rFonts w:eastAsia="DengXian"/>
                <w:lang w:eastAsia="zh-CN"/>
              </w:rPr>
            </w:pPr>
            <w:r>
              <w:rPr>
                <w:rFonts w:eastAsia="DengXian"/>
                <w:lang w:eastAsia="zh-CN"/>
              </w:rPr>
              <w:t xml:space="preserve">In this case, UE PDPC Status Report has to indicate NACK for PDPC SNs 5-15 (even though 10-15 are </w:t>
            </w:r>
            <w:proofErr w:type="spellStart"/>
            <w:r>
              <w:rPr>
                <w:rFonts w:eastAsia="DengXian"/>
                <w:lang w:eastAsia="zh-CN"/>
              </w:rPr>
              <w:t>recived</w:t>
            </w:r>
            <w:proofErr w:type="spellEnd"/>
            <w:r>
              <w:rPr>
                <w:rFonts w:eastAsia="DengXian"/>
                <w:lang w:eastAsia="zh-CN"/>
              </w:rPr>
              <w:t xml:space="preserve"> but decompression fails without SNs 5-10 from source cell). For PDPC SNs 16-20 (IR state, self-decodable), it is sufficient for report only missing IR state PDPC SNs as NACK.</w:t>
            </w:r>
          </w:p>
          <w:p w14:paraId="52CB3779" w14:textId="77777777" w:rsidR="009A6D86" w:rsidRDefault="009A6D86">
            <w:pPr>
              <w:spacing w:before="60" w:after="60"/>
              <w:rPr>
                <w:rFonts w:eastAsia="DengXian"/>
                <w:lang w:eastAsia="zh-CN"/>
              </w:rPr>
            </w:pPr>
          </w:p>
          <w:p w14:paraId="591BFD3D" w14:textId="77777777" w:rsidR="009A6D86" w:rsidRDefault="0004666A">
            <w:pPr>
              <w:spacing w:before="60" w:after="60"/>
              <w:rPr>
                <w:rFonts w:eastAsia="DengXian"/>
                <w:lang w:eastAsia="zh-CN"/>
              </w:rPr>
            </w:pPr>
            <w:r>
              <w:rPr>
                <w:rFonts w:eastAsia="DengXian"/>
                <w:b/>
                <w:bCs/>
                <w:highlight w:val="yellow"/>
                <w:lang w:eastAsia="zh-CN"/>
              </w:rPr>
              <w:t>Proposal B:</w:t>
            </w:r>
            <w:r>
              <w:rPr>
                <w:rFonts w:eastAsia="DengXian"/>
                <w:highlight w:val="yellow"/>
                <w:lang w:eastAsia="zh-CN"/>
              </w:rPr>
              <w:t xml:space="preserve"> After Successful RACH procedure on Target NB, If there are any holes from Source NB before DAPS HO, UE need to report from the first missing packets to all the packets received on Source NB until UE gets IR state packets from source cell , even though some of the packets are received successfully, and any missing IR state packets.</w:t>
            </w:r>
          </w:p>
          <w:p w14:paraId="21CEF6A9" w14:textId="77777777" w:rsidR="009A6D86" w:rsidRDefault="009A6D86">
            <w:pPr>
              <w:spacing w:before="60" w:after="60"/>
              <w:rPr>
                <w:rFonts w:eastAsia="DengXian"/>
                <w:lang w:eastAsia="zh-CN"/>
              </w:rPr>
            </w:pPr>
          </w:p>
        </w:tc>
      </w:tr>
      <w:tr w:rsidR="009A6D86" w14:paraId="39088674" w14:textId="77777777">
        <w:tc>
          <w:tcPr>
            <w:tcW w:w="1460" w:type="dxa"/>
            <w:shd w:val="clear" w:color="auto" w:fill="auto"/>
            <w:vAlign w:val="center"/>
          </w:tcPr>
          <w:p w14:paraId="024F5F07" w14:textId="77777777" w:rsidR="009A6D86" w:rsidRDefault="0004666A">
            <w:pPr>
              <w:spacing w:before="60" w:after="60"/>
              <w:rPr>
                <w:rFonts w:eastAsia="DengXian"/>
                <w:lang w:eastAsia="zh-CN"/>
              </w:rPr>
            </w:pPr>
            <w:r>
              <w:rPr>
                <w:rFonts w:eastAsia="DengXian"/>
                <w:lang w:eastAsia="zh-CN"/>
              </w:rPr>
              <w:lastRenderedPageBreak/>
              <w:t>Nokia</w:t>
            </w:r>
          </w:p>
        </w:tc>
        <w:tc>
          <w:tcPr>
            <w:tcW w:w="1527" w:type="dxa"/>
          </w:tcPr>
          <w:p w14:paraId="39FD38FB"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427FB9D2" w14:textId="77777777" w:rsidR="009A6D86" w:rsidRDefault="0004666A">
            <w:pPr>
              <w:spacing w:before="60" w:after="60"/>
              <w:rPr>
                <w:rFonts w:eastAsia="DengXian"/>
                <w:lang w:eastAsia="zh-CN"/>
              </w:rPr>
            </w:pPr>
            <w:r>
              <w:rPr>
                <w:rFonts w:eastAsia="DengXian"/>
                <w:lang w:eastAsia="zh-CN"/>
              </w:rPr>
              <w:t>Same as above. Not sure why Huawei is fine here to say “it can be left up to ROHC to fallback to IR state” and it is not OK to agree such behaviour in case of target link.</w:t>
            </w:r>
          </w:p>
        </w:tc>
      </w:tr>
      <w:tr w:rsidR="009A6D86" w14:paraId="6FA15564" w14:textId="77777777">
        <w:tc>
          <w:tcPr>
            <w:tcW w:w="1460" w:type="dxa"/>
            <w:shd w:val="clear" w:color="auto" w:fill="auto"/>
            <w:vAlign w:val="center"/>
          </w:tcPr>
          <w:p w14:paraId="171AEFD4" w14:textId="77777777" w:rsidR="009A6D86" w:rsidRDefault="0004666A">
            <w:pPr>
              <w:spacing w:before="60" w:after="60"/>
              <w:rPr>
                <w:rFonts w:eastAsia="DengXian"/>
                <w:lang w:eastAsia="zh-CN"/>
              </w:rPr>
            </w:pPr>
            <w:r>
              <w:rPr>
                <w:rFonts w:eastAsia="DengXian"/>
                <w:lang w:eastAsia="zh-CN"/>
              </w:rPr>
              <w:t>APPLE</w:t>
            </w:r>
          </w:p>
        </w:tc>
        <w:tc>
          <w:tcPr>
            <w:tcW w:w="1527" w:type="dxa"/>
          </w:tcPr>
          <w:p w14:paraId="7F6F49C4" w14:textId="77777777" w:rsidR="009A6D86" w:rsidRDefault="0004666A">
            <w:pPr>
              <w:spacing w:before="60" w:after="60"/>
              <w:rPr>
                <w:rFonts w:eastAsia="DengXian"/>
                <w:lang w:eastAsia="zh-CN"/>
              </w:rPr>
            </w:pPr>
            <w:r>
              <w:rPr>
                <w:rFonts w:eastAsia="DengXian"/>
                <w:lang w:eastAsia="zh-CN"/>
              </w:rPr>
              <w:t>none</w:t>
            </w:r>
          </w:p>
        </w:tc>
        <w:tc>
          <w:tcPr>
            <w:tcW w:w="6372" w:type="dxa"/>
            <w:shd w:val="clear" w:color="auto" w:fill="auto"/>
            <w:vAlign w:val="center"/>
          </w:tcPr>
          <w:p w14:paraId="6B6DD56B" w14:textId="77777777" w:rsidR="009A6D86" w:rsidRDefault="0004666A">
            <w:pPr>
              <w:spacing w:before="60" w:after="60"/>
              <w:rPr>
                <w:rFonts w:eastAsia="DengXian"/>
                <w:lang w:eastAsia="zh-CN"/>
              </w:rPr>
            </w:pPr>
            <w:r>
              <w:rPr>
                <w:rFonts w:eastAsia="DengXian"/>
                <w:lang w:eastAsia="zh-CN"/>
              </w:rPr>
              <w:t>We have same view as Huawei.</w:t>
            </w:r>
          </w:p>
        </w:tc>
      </w:tr>
      <w:tr w:rsidR="009A6D86" w14:paraId="14D41577" w14:textId="77777777">
        <w:tc>
          <w:tcPr>
            <w:tcW w:w="1460" w:type="dxa"/>
            <w:shd w:val="clear" w:color="auto" w:fill="auto"/>
            <w:vAlign w:val="center"/>
          </w:tcPr>
          <w:p w14:paraId="1B55D058"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462692EA"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50DEF7C5" w14:textId="77777777" w:rsidR="009A6D86" w:rsidRDefault="0004666A">
            <w:pPr>
              <w:spacing w:before="60" w:after="60"/>
              <w:rPr>
                <w:rFonts w:eastAsia="DengXian"/>
                <w:lang w:eastAsia="zh-CN"/>
              </w:rPr>
            </w:pPr>
            <w:r>
              <w:rPr>
                <w:rFonts w:eastAsia="DengXian"/>
                <w:lang w:eastAsia="zh-CN"/>
              </w:rPr>
              <w:t>Agree with Ericsson.</w:t>
            </w:r>
          </w:p>
        </w:tc>
      </w:tr>
      <w:tr w:rsidR="009A6D86" w14:paraId="03A62F41" w14:textId="77777777">
        <w:tc>
          <w:tcPr>
            <w:tcW w:w="1460" w:type="dxa"/>
            <w:shd w:val="clear" w:color="auto" w:fill="auto"/>
            <w:vAlign w:val="center"/>
          </w:tcPr>
          <w:p w14:paraId="274821FE" w14:textId="77777777" w:rsidR="009A6D86" w:rsidRDefault="0004666A">
            <w:pPr>
              <w:spacing w:before="60" w:after="60"/>
              <w:rPr>
                <w:rFonts w:eastAsia="DengXian"/>
                <w:lang w:eastAsia="zh-CN"/>
              </w:rPr>
            </w:pPr>
            <w:r>
              <w:rPr>
                <w:rFonts w:eastAsia="DengXian"/>
                <w:lang w:eastAsia="zh-CN"/>
              </w:rPr>
              <w:t>vivo</w:t>
            </w:r>
          </w:p>
        </w:tc>
        <w:tc>
          <w:tcPr>
            <w:tcW w:w="1527" w:type="dxa"/>
          </w:tcPr>
          <w:p w14:paraId="154CC3C0" w14:textId="77777777" w:rsidR="009A6D86" w:rsidRDefault="0004666A">
            <w:pPr>
              <w:spacing w:before="60" w:after="60"/>
              <w:rPr>
                <w:rFonts w:eastAsia="DengXian"/>
                <w:lang w:eastAsia="zh-CN"/>
              </w:rPr>
            </w:pPr>
            <w:r>
              <w:rPr>
                <w:rFonts w:eastAsia="DengXian"/>
                <w:lang w:eastAsia="zh-CN"/>
              </w:rPr>
              <w:t>None or Option 1</w:t>
            </w:r>
          </w:p>
        </w:tc>
        <w:tc>
          <w:tcPr>
            <w:tcW w:w="6372" w:type="dxa"/>
            <w:shd w:val="clear" w:color="auto" w:fill="auto"/>
            <w:vAlign w:val="center"/>
          </w:tcPr>
          <w:p w14:paraId="3CFE5240" w14:textId="77777777" w:rsidR="009A6D86" w:rsidRDefault="0004666A">
            <w:pPr>
              <w:spacing w:before="60" w:after="60"/>
              <w:rPr>
                <w:rFonts w:eastAsia="DengXian"/>
                <w:lang w:eastAsia="zh-CN"/>
              </w:rPr>
            </w:pPr>
            <w:r>
              <w:rPr>
                <w:rFonts w:eastAsia="DengXian"/>
                <w:lang w:eastAsia="zh-CN"/>
              </w:rPr>
              <w:t>Agree with LG.</w:t>
            </w:r>
          </w:p>
        </w:tc>
      </w:tr>
      <w:tr w:rsidR="009A6D86" w14:paraId="7BEBE12C" w14:textId="77777777">
        <w:tc>
          <w:tcPr>
            <w:tcW w:w="1460" w:type="dxa"/>
            <w:shd w:val="clear" w:color="auto" w:fill="auto"/>
            <w:vAlign w:val="center"/>
          </w:tcPr>
          <w:p w14:paraId="196F8777"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66AC9235" w14:textId="77777777" w:rsidR="009A6D86" w:rsidRDefault="0004666A">
            <w:pPr>
              <w:spacing w:before="60" w:after="60"/>
              <w:rPr>
                <w:rFonts w:eastAsia="DengXian"/>
                <w:lang w:eastAsia="zh-CN"/>
              </w:rPr>
            </w:pPr>
            <w:r>
              <w:rPr>
                <w:rFonts w:eastAsiaTheme="minorEastAsia"/>
              </w:rPr>
              <w:t>None</w:t>
            </w:r>
          </w:p>
        </w:tc>
        <w:tc>
          <w:tcPr>
            <w:tcW w:w="6372" w:type="dxa"/>
            <w:shd w:val="clear" w:color="auto" w:fill="auto"/>
            <w:vAlign w:val="center"/>
          </w:tcPr>
          <w:p w14:paraId="0571DB04" w14:textId="77777777" w:rsidR="009A6D86" w:rsidRDefault="0004666A">
            <w:pPr>
              <w:spacing w:before="60" w:after="60"/>
              <w:rPr>
                <w:rFonts w:eastAsia="DengXian"/>
                <w:lang w:eastAsia="zh-CN"/>
              </w:rPr>
            </w:pPr>
            <w:r>
              <w:rPr>
                <w:rFonts w:eastAsiaTheme="minorEastAsia"/>
              </w:rPr>
              <w:t xml:space="preserve">Since there is no ROHC context missing issue in </w:t>
            </w:r>
            <w:proofErr w:type="spellStart"/>
            <w:r>
              <w:rPr>
                <w:rFonts w:eastAsiaTheme="minorEastAsia"/>
              </w:rPr>
              <w:t>souerce</w:t>
            </w:r>
            <w:proofErr w:type="spellEnd"/>
            <w:r>
              <w:rPr>
                <w:rFonts w:eastAsiaTheme="minorEastAsia"/>
              </w:rPr>
              <w:t>, there is no need to maintain the IR state.</w:t>
            </w:r>
          </w:p>
        </w:tc>
      </w:tr>
      <w:tr w:rsidR="009A6D86" w14:paraId="461A81D5" w14:textId="77777777">
        <w:tc>
          <w:tcPr>
            <w:tcW w:w="1460" w:type="dxa"/>
            <w:shd w:val="clear" w:color="auto" w:fill="auto"/>
            <w:vAlign w:val="center"/>
          </w:tcPr>
          <w:p w14:paraId="232A4215" w14:textId="77777777" w:rsidR="009A6D86" w:rsidRDefault="0004666A">
            <w:pPr>
              <w:spacing w:before="60" w:after="60"/>
              <w:rPr>
                <w:rFonts w:eastAsiaTheme="minorEastAsia"/>
              </w:rPr>
            </w:pPr>
            <w:r>
              <w:rPr>
                <w:rFonts w:eastAsiaTheme="minorEastAsia"/>
              </w:rPr>
              <w:t>CATT</w:t>
            </w:r>
          </w:p>
        </w:tc>
        <w:tc>
          <w:tcPr>
            <w:tcW w:w="1527" w:type="dxa"/>
          </w:tcPr>
          <w:p w14:paraId="2735E517" w14:textId="77777777" w:rsidR="009A6D86" w:rsidRDefault="0004666A">
            <w:pPr>
              <w:spacing w:before="60" w:after="60"/>
              <w:rPr>
                <w:rFonts w:eastAsiaTheme="minorEastAsia"/>
              </w:rPr>
            </w:pPr>
            <w:r>
              <w:rPr>
                <w:rFonts w:eastAsiaTheme="minorEastAsia"/>
              </w:rPr>
              <w:t>Option 2</w:t>
            </w:r>
          </w:p>
        </w:tc>
        <w:tc>
          <w:tcPr>
            <w:tcW w:w="6372" w:type="dxa"/>
            <w:shd w:val="clear" w:color="auto" w:fill="auto"/>
            <w:vAlign w:val="center"/>
          </w:tcPr>
          <w:p w14:paraId="59A26571" w14:textId="77777777" w:rsidR="009A6D86" w:rsidRDefault="0004666A">
            <w:pPr>
              <w:spacing w:before="60" w:after="60"/>
              <w:rPr>
                <w:rFonts w:eastAsiaTheme="minorEastAsia"/>
              </w:rPr>
            </w:pPr>
            <w:r>
              <w:rPr>
                <w:rFonts w:eastAsiaTheme="minorEastAsia"/>
              </w:rPr>
              <w:t>Share the Ericsson’s view</w:t>
            </w:r>
          </w:p>
        </w:tc>
      </w:tr>
      <w:tr w:rsidR="009A6D86" w14:paraId="5015D207" w14:textId="77777777">
        <w:tc>
          <w:tcPr>
            <w:tcW w:w="1460" w:type="dxa"/>
            <w:shd w:val="clear" w:color="auto" w:fill="auto"/>
            <w:vAlign w:val="center"/>
          </w:tcPr>
          <w:p w14:paraId="01F3A3CC" w14:textId="77777777" w:rsidR="009A6D86" w:rsidRDefault="0004666A">
            <w:pPr>
              <w:spacing w:before="60" w:after="60"/>
              <w:rPr>
                <w:rFonts w:eastAsiaTheme="minorEastAsia"/>
              </w:rPr>
            </w:pPr>
            <w:r>
              <w:rPr>
                <w:rFonts w:eastAsiaTheme="minorEastAsia"/>
              </w:rPr>
              <w:t>MediaTek</w:t>
            </w:r>
          </w:p>
        </w:tc>
        <w:tc>
          <w:tcPr>
            <w:tcW w:w="1527" w:type="dxa"/>
          </w:tcPr>
          <w:p w14:paraId="7ADF6D4C" w14:textId="77777777" w:rsidR="009A6D86" w:rsidRDefault="0004666A">
            <w:pPr>
              <w:spacing w:before="60" w:after="60"/>
              <w:rPr>
                <w:rFonts w:eastAsiaTheme="minorEastAsia"/>
              </w:rPr>
            </w:pPr>
            <w:r>
              <w:rPr>
                <w:rFonts w:eastAsiaTheme="minorEastAsia"/>
              </w:rPr>
              <w:t>None, or Option 2</w:t>
            </w:r>
          </w:p>
        </w:tc>
        <w:tc>
          <w:tcPr>
            <w:tcW w:w="6372" w:type="dxa"/>
            <w:shd w:val="clear" w:color="auto" w:fill="auto"/>
            <w:vAlign w:val="center"/>
          </w:tcPr>
          <w:p w14:paraId="6870F28C" w14:textId="77777777" w:rsidR="009A6D86" w:rsidRDefault="0004666A">
            <w:pPr>
              <w:spacing w:before="60" w:after="60"/>
              <w:rPr>
                <w:rFonts w:eastAsiaTheme="minorEastAsia"/>
              </w:rPr>
            </w:pPr>
            <w:r>
              <w:rPr>
                <w:rFonts w:eastAsiaTheme="minorEastAsia"/>
              </w:rPr>
              <w:t>The ROHC context for source node is already there in UE and we believe that a proper UE implementation will keep it until not needed. But we can also accept leaving it for network implementation (i.e. Option 2).</w:t>
            </w:r>
          </w:p>
        </w:tc>
      </w:tr>
      <w:tr w:rsidR="009A6D86" w14:paraId="67CAF0E7" w14:textId="77777777">
        <w:tc>
          <w:tcPr>
            <w:tcW w:w="1460" w:type="dxa"/>
            <w:shd w:val="clear" w:color="auto" w:fill="auto"/>
            <w:vAlign w:val="center"/>
          </w:tcPr>
          <w:p w14:paraId="70274955" w14:textId="77777777" w:rsidR="009A6D86" w:rsidRDefault="0004666A">
            <w:pPr>
              <w:spacing w:before="60" w:after="60"/>
              <w:rPr>
                <w:rFonts w:eastAsia="DengXian"/>
                <w:lang w:eastAsia="zh-CN"/>
              </w:rPr>
            </w:pPr>
            <w:r>
              <w:rPr>
                <w:rFonts w:eastAsia="DengXian"/>
                <w:lang w:eastAsia="zh-CN"/>
              </w:rPr>
              <w:t xml:space="preserve">Intel </w:t>
            </w:r>
          </w:p>
        </w:tc>
        <w:tc>
          <w:tcPr>
            <w:tcW w:w="1527" w:type="dxa"/>
          </w:tcPr>
          <w:p w14:paraId="2E352636"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4807A17C" w14:textId="77777777" w:rsidR="009A6D86" w:rsidRDefault="0004666A">
            <w:pPr>
              <w:spacing w:before="60" w:after="60"/>
              <w:rPr>
                <w:rFonts w:eastAsia="DengXian"/>
                <w:lang w:eastAsia="zh-CN"/>
              </w:rPr>
            </w:pPr>
            <w:r>
              <w:rPr>
                <w:rFonts w:eastAsia="DengXian"/>
                <w:lang w:eastAsia="zh-CN"/>
              </w:rPr>
              <w:t>Same as Ericsson</w:t>
            </w:r>
          </w:p>
        </w:tc>
      </w:tr>
      <w:tr w:rsidR="009A6D86" w14:paraId="73DF95D1" w14:textId="77777777">
        <w:tc>
          <w:tcPr>
            <w:tcW w:w="1460" w:type="dxa"/>
            <w:shd w:val="clear" w:color="auto" w:fill="auto"/>
            <w:vAlign w:val="center"/>
          </w:tcPr>
          <w:p w14:paraId="6F88CC78" w14:textId="77777777" w:rsidR="009A6D86" w:rsidRDefault="0004666A">
            <w:pPr>
              <w:spacing w:before="60" w:after="60"/>
              <w:rPr>
                <w:rFonts w:eastAsia="DengXian"/>
                <w:lang w:val="en-US" w:eastAsia="zh-CN"/>
              </w:rPr>
            </w:pPr>
            <w:r>
              <w:rPr>
                <w:rFonts w:eastAsia="DengXian" w:hint="eastAsia"/>
                <w:lang w:val="en-US" w:eastAsia="zh-CN"/>
              </w:rPr>
              <w:lastRenderedPageBreak/>
              <w:t>ZTE</w:t>
            </w:r>
          </w:p>
        </w:tc>
        <w:tc>
          <w:tcPr>
            <w:tcW w:w="1527" w:type="dxa"/>
          </w:tcPr>
          <w:p w14:paraId="6E190FC7" w14:textId="77777777" w:rsidR="009A6D86" w:rsidRDefault="0004666A">
            <w:pPr>
              <w:spacing w:before="60" w:after="60"/>
              <w:rPr>
                <w:rFonts w:eastAsia="DengXian"/>
                <w:lang w:val="en-US" w:eastAsia="zh-CN"/>
              </w:rPr>
            </w:pPr>
            <w:r>
              <w:rPr>
                <w:rFonts w:eastAsia="DengXian" w:hint="eastAsia"/>
                <w:lang w:val="en-US" w:eastAsia="zh-CN"/>
              </w:rPr>
              <w:t>Option 2</w:t>
            </w:r>
          </w:p>
        </w:tc>
        <w:tc>
          <w:tcPr>
            <w:tcW w:w="6372" w:type="dxa"/>
            <w:shd w:val="clear" w:color="auto" w:fill="auto"/>
            <w:vAlign w:val="center"/>
          </w:tcPr>
          <w:p w14:paraId="527F2C9E" w14:textId="77777777" w:rsidR="009A6D86" w:rsidRDefault="0004666A">
            <w:pPr>
              <w:spacing w:before="60" w:after="60"/>
              <w:rPr>
                <w:rFonts w:eastAsia="DengXian"/>
                <w:lang w:val="en-US" w:eastAsia="zh-CN"/>
              </w:rPr>
            </w:pPr>
            <w:r>
              <w:rPr>
                <w:rFonts w:eastAsia="DengXian" w:hint="eastAsia"/>
                <w:lang w:val="en-US" w:eastAsia="zh-CN"/>
              </w:rPr>
              <w:t>Same view as Ericsson</w:t>
            </w:r>
          </w:p>
        </w:tc>
      </w:tr>
    </w:tbl>
    <w:p w14:paraId="63836CC2" w14:textId="77777777" w:rsidR="009A6D86" w:rsidRDefault="009A6D86"/>
    <w:p w14:paraId="43F035CE" w14:textId="20D8FA47"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714CE5D1" w14:textId="77777777" w:rsidR="009A6D86" w:rsidRDefault="0004666A">
      <w:pPr>
        <w:rPr>
          <w:b/>
          <w:lang w:eastAsia="zh-CN"/>
        </w:rPr>
      </w:pPr>
      <w:r>
        <w:rPr>
          <w:b/>
          <w:lang w:eastAsia="zh-CN"/>
        </w:rPr>
        <w:t xml:space="preserve">Option 1: For downlink, the header compression protocol of the source cell maintain the IR state in U-mode during DAPS handover. </w:t>
      </w:r>
      <w:r>
        <w:rPr>
          <w:b/>
          <w:highlight w:val="yellow"/>
          <w:lang w:eastAsia="zh-CN"/>
        </w:rPr>
        <w:t>3 companies;</w:t>
      </w:r>
    </w:p>
    <w:p w14:paraId="2E1975CB" w14:textId="3F0643A5" w:rsidR="009A6D86" w:rsidRDefault="0004666A">
      <w:pPr>
        <w:rPr>
          <w:b/>
          <w:lang w:eastAsia="zh-CN"/>
        </w:rPr>
      </w:pPr>
      <w:r>
        <w:rPr>
          <w:b/>
          <w:lang w:eastAsia="zh-CN"/>
        </w:rPr>
        <w:t xml:space="preserve">Option 2: For downlink, maintaining the header compression protocol IR state in U-mode during DAPS handover is up to source cell.: </w:t>
      </w:r>
      <w:r>
        <w:rPr>
          <w:b/>
          <w:highlight w:val="yellow"/>
          <w:lang w:eastAsia="zh-CN"/>
        </w:rPr>
        <w:t xml:space="preserve"> 1</w:t>
      </w:r>
      <w:r>
        <w:rPr>
          <w:rFonts w:hint="eastAsia"/>
          <w:b/>
          <w:highlight w:val="yellow"/>
          <w:lang w:val="en-US" w:eastAsia="zh-CN"/>
        </w:rPr>
        <w:t>1</w:t>
      </w:r>
      <w:r>
        <w:rPr>
          <w:b/>
          <w:highlight w:val="yellow"/>
          <w:lang w:eastAsia="zh-CN"/>
        </w:rPr>
        <w:t xml:space="preserve"> companies;</w:t>
      </w:r>
    </w:p>
    <w:p w14:paraId="21C8B1C2" w14:textId="77777777" w:rsidR="009A6D86" w:rsidRDefault="0004666A">
      <w:pPr>
        <w:rPr>
          <w:b/>
          <w:lang w:eastAsia="zh-CN"/>
        </w:rPr>
      </w:pPr>
      <w:r>
        <w:rPr>
          <w:b/>
          <w:lang w:eastAsia="zh-CN"/>
        </w:rPr>
        <w:t xml:space="preserve">Option 3: For downlink, the header compression protocol of the source cell maintain the IR state during DAPS handover if header compression protocol is reset. </w:t>
      </w:r>
    </w:p>
    <w:p w14:paraId="2B581E1E" w14:textId="77777777" w:rsidR="009A6D86" w:rsidRDefault="0004666A">
      <w:pPr>
        <w:rPr>
          <w:b/>
          <w:lang w:eastAsia="zh-CN"/>
        </w:rPr>
      </w:pPr>
      <w:r>
        <w:rPr>
          <w:b/>
          <w:lang w:eastAsia="zh-CN"/>
        </w:rPr>
        <w:t xml:space="preserve">Option 4: None: </w:t>
      </w:r>
      <w:r>
        <w:rPr>
          <w:b/>
          <w:highlight w:val="yellow"/>
          <w:lang w:eastAsia="zh-CN"/>
        </w:rPr>
        <w:t xml:space="preserve">8 </w:t>
      </w:r>
      <w:r w:rsidRPr="00C62C8B">
        <w:rPr>
          <w:b/>
          <w:highlight w:val="yellow"/>
          <w:lang w:eastAsia="zh-CN"/>
        </w:rPr>
        <w:t>companies;</w:t>
      </w:r>
    </w:p>
    <w:p w14:paraId="6E88390A" w14:textId="77777777" w:rsidR="009A6D86" w:rsidRDefault="0004666A">
      <w:pPr>
        <w:rPr>
          <w:rFonts w:ascii="Arial" w:hAnsi="Arial" w:cs="Arial"/>
        </w:rPr>
      </w:pPr>
      <w:r>
        <w:rPr>
          <w:rFonts w:ascii="Arial" w:hAnsi="Arial" w:cs="Arial"/>
        </w:rPr>
        <w:t xml:space="preserve">There is no clear majority as in previous discussion. But if we count option 2 and 4 together, it is clear that the majority agree nothing to be specified. </w:t>
      </w:r>
    </w:p>
    <w:p w14:paraId="7B013428" w14:textId="77777777" w:rsidR="009A6D86" w:rsidRDefault="0004666A">
      <w:pPr>
        <w:rPr>
          <w:rFonts w:ascii="Arial" w:hAnsi="Arial" w:cs="Arial"/>
        </w:rPr>
      </w:pPr>
      <w:r>
        <w:rPr>
          <w:rFonts w:ascii="Arial" w:hAnsi="Arial" w:cs="Arial"/>
        </w:rPr>
        <w:t xml:space="preserve">Rapporteur would suggest: </w:t>
      </w:r>
    </w:p>
    <w:p w14:paraId="783AE8BA" w14:textId="77777777" w:rsidR="009A6D86" w:rsidRDefault="0004666A">
      <w:pPr>
        <w:rPr>
          <w:rFonts w:ascii="Arial" w:hAnsi="Arial" w:cs="Arial"/>
        </w:rPr>
      </w:pPr>
      <w:bookmarkStart w:id="5" w:name="_Hlk37396531"/>
      <w:r>
        <w:rPr>
          <w:rFonts w:ascii="Arial" w:hAnsi="Arial" w:cs="Arial"/>
        </w:rPr>
        <w:t>Disc S2.2-3-2: Do not capture in the PDCP specification that “the source cell maintain the IR state in U-mode and O-Mode during DAPS handover”</w:t>
      </w:r>
    </w:p>
    <w:bookmarkEnd w:id="5"/>
    <w:p w14:paraId="06FF0DB4" w14:textId="77777777" w:rsidR="009A6D86" w:rsidRPr="00C62C8B" w:rsidRDefault="0004666A">
      <w:pPr>
        <w:rPr>
          <w:rFonts w:ascii="Arial" w:hAnsi="Arial" w:cs="Arial"/>
          <w:highlight w:val="yellow"/>
        </w:rPr>
      </w:pPr>
      <w:r w:rsidRPr="00C62C8B">
        <w:rPr>
          <w:rFonts w:ascii="Arial" w:hAnsi="Arial" w:cs="Arial"/>
          <w:highlight w:val="yellow"/>
        </w:rPr>
        <w:t>1 company mentioned If there are any holes from Source NB before DAPS HO, UE need to report from the first missing packets to all the packets received on Source NB, even though some of the packets are received successfully.</w:t>
      </w:r>
    </w:p>
    <w:p w14:paraId="01BD55B0" w14:textId="77777777" w:rsidR="009A6D86" w:rsidRPr="00C62C8B" w:rsidRDefault="0004666A">
      <w:pPr>
        <w:rPr>
          <w:rFonts w:ascii="Arial" w:hAnsi="Arial" w:cs="Arial"/>
          <w:highlight w:val="yellow"/>
        </w:rPr>
      </w:pPr>
      <w:r w:rsidRPr="00C62C8B">
        <w:rPr>
          <w:rFonts w:ascii="Arial" w:hAnsi="Arial" w:cs="Arial"/>
          <w:highlight w:val="yellow"/>
        </w:rPr>
        <w:t xml:space="preserve">From Rapporteur perspective, current PDCP status report already took into account the decompression failure. Not quite sure what issue need to be solved. </w:t>
      </w:r>
    </w:p>
    <w:p w14:paraId="578CE341" w14:textId="77777777" w:rsidR="009A6D86" w:rsidRDefault="0004666A">
      <w:pPr>
        <w:spacing w:before="100" w:after="100"/>
        <w:rPr>
          <w:i/>
          <w:iCs/>
        </w:rPr>
      </w:pPr>
      <w:r w:rsidRPr="00C62C8B">
        <w:rPr>
          <w:i/>
          <w:iCs/>
          <w:sz w:val="24"/>
          <w:szCs w:val="24"/>
          <w:highlight w:val="yellow"/>
        </w:rPr>
        <w:t xml:space="preserve">-     setting in the bitmap field as '0' for all PDCP SDUs that have not been received, </w:t>
      </w:r>
      <w:r w:rsidRPr="00C62C8B">
        <w:rPr>
          <w:i/>
          <w:iCs/>
          <w:sz w:val="24"/>
          <w:szCs w:val="24"/>
          <w:highlight w:val="cyan"/>
        </w:rPr>
        <w:t>and optionally PDCP SDUs for which decompression have failed;</w:t>
      </w:r>
    </w:p>
    <w:p w14:paraId="52F715CC" w14:textId="77777777" w:rsidR="009A6D86" w:rsidRDefault="009A6D86"/>
    <w:p w14:paraId="6C0C1424" w14:textId="77777777" w:rsidR="009A6D86" w:rsidRDefault="0004666A">
      <w:r>
        <w:t xml:space="preserve">[Prasad QC] </w:t>
      </w:r>
    </w:p>
    <w:p w14:paraId="266D8B89" w14:textId="77777777" w:rsidR="009A6D86" w:rsidRDefault="0004666A">
      <w:pPr>
        <w:rPr>
          <w:rFonts w:ascii="Calibri" w:hAnsi="Calibri"/>
          <w:color w:val="1F497D"/>
          <w:lang w:val="en-US" w:eastAsia="en-US"/>
        </w:rPr>
      </w:pPr>
      <w:r>
        <w:rPr>
          <w:rFonts w:ascii="Calibri" w:hAnsi="Calibri"/>
          <w:color w:val="1F497D"/>
          <w:sz w:val="22"/>
          <w:szCs w:val="22"/>
        </w:rPr>
        <w:t xml:space="preserve">We think that </w:t>
      </w:r>
      <w:r w:rsidRPr="00C62C8B">
        <w:rPr>
          <w:rFonts w:ascii="Calibri" w:hAnsi="Calibri"/>
          <w:color w:val="1F497D"/>
          <w:sz w:val="22"/>
          <w:szCs w:val="22"/>
          <w:highlight w:val="cyan"/>
        </w:rPr>
        <w:t>“optionally PDCP SDUs for which decompression have failed”</w:t>
      </w:r>
      <w:r>
        <w:rPr>
          <w:rFonts w:ascii="Calibri" w:hAnsi="Calibri"/>
          <w:color w:val="1F497D"/>
          <w:sz w:val="22"/>
          <w:szCs w:val="22"/>
        </w:rPr>
        <w:t xml:space="preserve"> refers to </w:t>
      </w:r>
      <w:r>
        <w:rPr>
          <w:rFonts w:ascii="Calibri" w:hAnsi="Calibri"/>
          <w:color w:val="1F497D"/>
        </w:rPr>
        <w:t>UE attempted decompression and failed to decompress for a PDPC packet after PDPC packet moved out of re-ordering window .</w:t>
      </w:r>
    </w:p>
    <w:p w14:paraId="538ED452" w14:textId="77777777" w:rsidR="009A6D86" w:rsidRDefault="0004666A">
      <w:pPr>
        <w:rPr>
          <w:rFonts w:ascii="Calibri" w:hAnsi="Calibri"/>
          <w:color w:val="1F497D"/>
        </w:rPr>
      </w:pPr>
      <w:r>
        <w:rPr>
          <w:rFonts w:ascii="Calibri" w:hAnsi="Calibri"/>
          <w:color w:val="1F497D"/>
        </w:rPr>
        <w:t xml:space="preserve">ROHC decompressor will attempt to decompress a received PDCP SDU, only when it is ready to be delivered to upper layers </w:t>
      </w:r>
      <w:proofErr w:type="spellStart"/>
      <w:r>
        <w:rPr>
          <w:rFonts w:ascii="Calibri" w:hAnsi="Calibri"/>
          <w:color w:val="1F497D"/>
        </w:rPr>
        <w:t>frm</w:t>
      </w:r>
      <w:proofErr w:type="spellEnd"/>
      <w:r>
        <w:rPr>
          <w:rFonts w:ascii="Calibri" w:hAnsi="Calibri"/>
          <w:color w:val="1F497D"/>
        </w:rPr>
        <w:t xml:space="preserve"> re-ordering window either due to in-sequence or t-reordering timer expiry.</w:t>
      </w:r>
    </w:p>
    <w:p w14:paraId="2974278E" w14:textId="77777777" w:rsidR="009A6D86" w:rsidRDefault="0004666A">
      <w:pPr>
        <w:rPr>
          <w:rFonts w:ascii="Calibri" w:hAnsi="Calibri"/>
          <w:b/>
          <w:bCs/>
          <w:color w:val="1F497D"/>
        </w:rPr>
      </w:pPr>
      <w:r>
        <w:rPr>
          <w:rFonts w:ascii="Calibri" w:hAnsi="Calibri"/>
          <w:b/>
          <w:bCs/>
          <w:color w:val="1F497D"/>
        </w:rPr>
        <w:t xml:space="preserve">See below PDCP </w:t>
      </w:r>
      <w:r>
        <w:rPr>
          <w:rFonts w:ascii="Calibri" w:hAnsi="Calibri"/>
          <w:b/>
          <w:bCs/>
          <w:color w:val="1F497D"/>
          <w:highlight w:val="green"/>
        </w:rPr>
        <w:t>snippet</w:t>
      </w:r>
      <w:r>
        <w:rPr>
          <w:rFonts w:ascii="Calibri" w:hAnsi="Calibri"/>
          <w:b/>
          <w:bCs/>
          <w:color w:val="1F497D"/>
        </w:rPr>
        <w:t xml:space="preserve"> :</w:t>
      </w:r>
    </w:p>
    <w:p w14:paraId="681E3D4A" w14:textId="77777777" w:rsidR="009A6D86" w:rsidRDefault="0004666A">
      <w:pPr>
        <w:keepNext/>
        <w:spacing w:before="120"/>
        <w:ind w:left="1418" w:hanging="1418"/>
        <w:rPr>
          <w:rFonts w:ascii="Arial" w:hAnsi="Arial" w:cs="Arial"/>
          <w:b/>
          <w:bCs/>
          <w:sz w:val="24"/>
          <w:szCs w:val="24"/>
          <w:lang w:eastAsia="ko-KR"/>
        </w:rPr>
      </w:pPr>
      <w:r>
        <w:rPr>
          <w:rFonts w:ascii="Arial" w:hAnsi="Arial" w:cs="Arial"/>
          <w:sz w:val="24"/>
          <w:szCs w:val="24"/>
          <w:lang w:eastAsia="ko-KR"/>
        </w:rPr>
        <w:t>5.2.2.1         Actions when a PDCP Data PDU is received from lower layers</w:t>
      </w:r>
    </w:p>
    <w:p w14:paraId="6B221D64" w14:textId="77777777" w:rsidR="009A6D86" w:rsidRDefault="009A6D86">
      <w:pPr>
        <w:rPr>
          <w:rFonts w:ascii="Calibri" w:hAnsi="Calibri"/>
          <w:color w:val="1F497D"/>
        </w:rPr>
      </w:pPr>
    </w:p>
    <w:p w14:paraId="16CE798B" w14:textId="77777777" w:rsidR="009A6D86" w:rsidRDefault="0004666A">
      <w:pPr>
        <w:rPr>
          <w:lang w:eastAsia="en-US"/>
        </w:rPr>
      </w:pPr>
      <w:r>
        <w:rPr>
          <w:lang w:eastAsia="ko-KR"/>
        </w:rPr>
        <w:t>If the received PDCP Data PDU with COUNT value = RCVD_COUNT is not discarded above, the receiving PDCP entity shall:</w:t>
      </w:r>
    </w:p>
    <w:p w14:paraId="0A1998D9" w14:textId="77777777" w:rsidR="009A6D86" w:rsidRDefault="0004666A">
      <w:pPr>
        <w:ind w:left="568" w:hanging="284"/>
        <w:rPr>
          <w:color w:val="C00000"/>
        </w:rPr>
      </w:pPr>
      <w:r>
        <w:rPr>
          <w:color w:val="C00000"/>
        </w:rPr>
        <w:t xml:space="preserve">-    </w:t>
      </w:r>
      <w:r>
        <w:rPr>
          <w:color w:val="C00000"/>
          <w:highlight w:val="green"/>
        </w:rPr>
        <w:t>store the resulting PDCP SDU in the reception buffer;</w:t>
      </w:r>
    </w:p>
    <w:p w14:paraId="13097E06" w14:textId="77777777" w:rsidR="009A6D86" w:rsidRDefault="0004666A">
      <w:pPr>
        <w:ind w:left="568" w:hanging="284"/>
      </w:pPr>
      <w:r>
        <w:t>-    if RCVD_COUNT &gt;= RX_NEXT:</w:t>
      </w:r>
    </w:p>
    <w:p w14:paraId="6E3460B4" w14:textId="77777777" w:rsidR="009A6D86" w:rsidRDefault="0004666A">
      <w:pPr>
        <w:ind w:left="851" w:hanging="284"/>
        <w:rPr>
          <w:lang w:eastAsia="ko-KR"/>
        </w:rPr>
      </w:pPr>
      <w:r>
        <w:rPr>
          <w:lang w:eastAsia="ko-KR"/>
        </w:rPr>
        <w:t>-     update RX_NEXT to RCVD_COUNT + 1.</w:t>
      </w:r>
    </w:p>
    <w:p w14:paraId="6A6EBFE4" w14:textId="77777777" w:rsidR="009A6D86" w:rsidRDefault="0004666A">
      <w:pPr>
        <w:ind w:left="568" w:hanging="284"/>
        <w:rPr>
          <w:lang w:eastAsia="ko-KR"/>
        </w:rPr>
      </w:pPr>
      <w:r>
        <w:rPr>
          <w:lang w:eastAsia="ko-KR"/>
        </w:rPr>
        <w:t xml:space="preserve">-    if </w:t>
      </w:r>
      <w:proofErr w:type="spellStart"/>
      <w:r>
        <w:rPr>
          <w:i/>
          <w:iCs/>
          <w:lang w:eastAsia="ko-KR"/>
        </w:rPr>
        <w:t>outOfOrderDelivery</w:t>
      </w:r>
      <w:proofErr w:type="spellEnd"/>
      <w:r>
        <w:rPr>
          <w:lang w:eastAsia="ko-KR"/>
        </w:rPr>
        <w:t xml:space="preserve"> is configured:</w:t>
      </w:r>
    </w:p>
    <w:p w14:paraId="35C47A40" w14:textId="77777777" w:rsidR="009A6D86" w:rsidRDefault="0004666A">
      <w:pPr>
        <w:ind w:left="851" w:hanging="284"/>
        <w:rPr>
          <w:lang w:eastAsia="ko-KR"/>
        </w:rPr>
      </w:pPr>
      <w:r>
        <w:t>-     deliver the resulting PDCP SDU to upper layers.</w:t>
      </w:r>
    </w:p>
    <w:p w14:paraId="4D92BCB8" w14:textId="77777777" w:rsidR="009A6D86" w:rsidRDefault="0004666A">
      <w:pPr>
        <w:ind w:left="568" w:hanging="284"/>
        <w:rPr>
          <w:color w:val="C00000"/>
          <w:lang w:eastAsia="ko-KR"/>
        </w:rPr>
      </w:pPr>
      <w:r>
        <w:rPr>
          <w:color w:val="C00000"/>
        </w:rPr>
        <w:lastRenderedPageBreak/>
        <w:t xml:space="preserve">-    </w:t>
      </w:r>
      <w:r>
        <w:rPr>
          <w:color w:val="C00000"/>
          <w:lang w:eastAsia="ko-KR"/>
        </w:rPr>
        <w:t>if RCVD_COUNT = RX_DELIV:</w:t>
      </w:r>
    </w:p>
    <w:p w14:paraId="115EC606" w14:textId="77777777" w:rsidR="009A6D86" w:rsidRDefault="0004666A">
      <w:pPr>
        <w:ind w:left="851" w:hanging="284"/>
        <w:rPr>
          <w:color w:val="C00000"/>
          <w:lang w:eastAsia="ko-KR"/>
        </w:rPr>
      </w:pPr>
      <w:r>
        <w:rPr>
          <w:color w:val="C00000"/>
          <w:lang w:eastAsia="ko-KR"/>
        </w:rPr>
        <w:t xml:space="preserve">-     </w:t>
      </w:r>
      <w:r>
        <w:rPr>
          <w:color w:val="C00000"/>
          <w:highlight w:val="green"/>
          <w:lang w:eastAsia="ko-KR"/>
        </w:rPr>
        <w:t xml:space="preserve">deliver to upper layers in ascending order of the associated COUNT value </w:t>
      </w:r>
      <w:r>
        <w:rPr>
          <w:b/>
          <w:bCs/>
          <w:color w:val="C00000"/>
          <w:highlight w:val="green"/>
          <w:lang w:eastAsia="ko-KR"/>
        </w:rPr>
        <w:t>after performing header decompression</w:t>
      </w:r>
      <w:r>
        <w:rPr>
          <w:color w:val="C00000"/>
          <w:highlight w:val="green"/>
          <w:lang w:eastAsia="ko-KR"/>
        </w:rPr>
        <w:t>, if not decompressed before;</w:t>
      </w:r>
      <w:r>
        <w:rPr>
          <w:color w:val="C00000"/>
          <w:lang w:eastAsia="ko-KR"/>
        </w:rPr>
        <w:t xml:space="preserve"> </w:t>
      </w:r>
    </w:p>
    <w:p w14:paraId="7BDF8C39" w14:textId="77777777" w:rsidR="009A6D86" w:rsidRDefault="0004666A">
      <w:pPr>
        <w:ind w:left="1135" w:hanging="284"/>
        <w:rPr>
          <w:lang w:eastAsia="en-US"/>
        </w:rPr>
      </w:pPr>
      <w:r>
        <w:t>-     all stored PDCP SDU(s) with consecutively associated COUNT value(s) starting from COUNT = RX_DELIV;</w:t>
      </w:r>
    </w:p>
    <w:p w14:paraId="4A1361D0" w14:textId="77777777" w:rsidR="009A6D86" w:rsidRDefault="0004666A">
      <w:pPr>
        <w:ind w:left="851" w:hanging="284"/>
        <w:rPr>
          <w:lang w:eastAsia="ko-KR"/>
        </w:rPr>
      </w:pPr>
      <w:r>
        <w:rPr>
          <w:lang w:eastAsia="ko-KR"/>
        </w:rPr>
        <w:t>-     update RX_DELIV to the COUNT value of the first PDCP SDU which has not been delivered to upper layers</w:t>
      </w:r>
      <w:r>
        <w:t>, with COUNT value &gt; RX_DELIV</w:t>
      </w:r>
      <w:r>
        <w:rPr>
          <w:lang w:eastAsia="ko-KR"/>
        </w:rPr>
        <w:t>;</w:t>
      </w:r>
    </w:p>
    <w:p w14:paraId="649C532F" w14:textId="77777777" w:rsidR="009A6D86" w:rsidRDefault="0004666A">
      <w:pPr>
        <w:keepNext/>
        <w:spacing w:before="120"/>
        <w:ind w:left="1418" w:hanging="1418"/>
        <w:rPr>
          <w:rFonts w:ascii="Arial" w:hAnsi="Arial" w:cs="Arial"/>
          <w:b/>
          <w:bCs/>
          <w:sz w:val="24"/>
          <w:szCs w:val="24"/>
          <w:lang w:eastAsia="ko-KR"/>
        </w:rPr>
      </w:pPr>
      <w:bookmarkStart w:id="6" w:name="_Toc12616338"/>
      <w:r>
        <w:rPr>
          <w:rFonts w:ascii="Arial" w:hAnsi="Arial" w:cs="Arial"/>
          <w:sz w:val="24"/>
          <w:szCs w:val="24"/>
          <w:lang w:eastAsia="ko-KR"/>
        </w:rPr>
        <w:t xml:space="preserve">5.2.2.2         Actions when a </w:t>
      </w:r>
      <w:r>
        <w:rPr>
          <w:rFonts w:ascii="Arial" w:hAnsi="Arial" w:cs="Arial"/>
          <w:i/>
          <w:iCs/>
          <w:sz w:val="24"/>
          <w:szCs w:val="24"/>
          <w:lang w:eastAsia="ko-KR"/>
        </w:rPr>
        <w:t>t-Reordering</w:t>
      </w:r>
      <w:r>
        <w:rPr>
          <w:rFonts w:ascii="Arial" w:hAnsi="Arial" w:cs="Arial"/>
          <w:sz w:val="24"/>
          <w:szCs w:val="24"/>
          <w:lang w:eastAsia="ko-KR"/>
        </w:rPr>
        <w:t xml:space="preserve"> expires</w:t>
      </w:r>
      <w:bookmarkEnd w:id="6"/>
    </w:p>
    <w:p w14:paraId="5C301E1F" w14:textId="77777777" w:rsidR="009A6D86" w:rsidRDefault="0004666A">
      <w:pPr>
        <w:rPr>
          <w:lang w:eastAsia="en-US"/>
        </w:rPr>
      </w:pPr>
      <w:r>
        <w:t xml:space="preserve">When </w:t>
      </w:r>
      <w:r>
        <w:rPr>
          <w:i/>
          <w:iCs/>
          <w:lang w:eastAsia="zh-TW"/>
        </w:rPr>
        <w:t>t-R</w:t>
      </w:r>
      <w:r>
        <w:rPr>
          <w:i/>
          <w:iCs/>
          <w:lang w:eastAsia="ko-KR"/>
        </w:rPr>
        <w:t>eordering</w:t>
      </w:r>
      <w:r>
        <w:t xml:space="preserve"> expires, the receiving PDCP entity shall:</w:t>
      </w:r>
    </w:p>
    <w:p w14:paraId="3D006241" w14:textId="77777777" w:rsidR="009A6D86" w:rsidRDefault="0004666A">
      <w:pPr>
        <w:ind w:left="568" w:hanging="284"/>
        <w:rPr>
          <w:color w:val="C00000"/>
          <w:lang w:eastAsia="ko-KR"/>
        </w:rPr>
      </w:pPr>
      <w:r>
        <w:rPr>
          <w:color w:val="C00000"/>
          <w:lang w:eastAsia="ko-KR"/>
        </w:rPr>
        <w:t xml:space="preserve">-    </w:t>
      </w:r>
      <w:r>
        <w:rPr>
          <w:color w:val="C00000"/>
          <w:highlight w:val="green"/>
          <w:lang w:eastAsia="ko-KR"/>
        </w:rPr>
        <w:t xml:space="preserve">deliver to upper layers in ascending order of the associated COUNT value </w:t>
      </w:r>
      <w:r>
        <w:rPr>
          <w:b/>
          <w:bCs/>
          <w:color w:val="C00000"/>
          <w:highlight w:val="green"/>
          <w:lang w:eastAsia="ko-KR"/>
        </w:rPr>
        <w:t>after performing header decompression</w:t>
      </w:r>
      <w:r>
        <w:rPr>
          <w:color w:val="C00000"/>
          <w:highlight w:val="green"/>
          <w:lang w:eastAsia="ko-KR"/>
        </w:rPr>
        <w:t>, if not decompressed before:</w:t>
      </w:r>
    </w:p>
    <w:p w14:paraId="52C62D08" w14:textId="77777777" w:rsidR="009A6D86" w:rsidRDefault="0004666A">
      <w:pPr>
        <w:ind w:left="851" w:hanging="284"/>
        <w:rPr>
          <w:lang w:eastAsia="ko-KR"/>
        </w:rPr>
      </w:pPr>
      <w:r>
        <w:rPr>
          <w:lang w:eastAsia="ko-KR"/>
        </w:rPr>
        <w:t xml:space="preserve">-     </w:t>
      </w:r>
      <w:r>
        <w:t xml:space="preserve">all stored PDCP </w:t>
      </w:r>
      <w:r>
        <w:rPr>
          <w:lang w:eastAsia="ko-KR"/>
        </w:rPr>
        <w:t xml:space="preserve">SDU(s) </w:t>
      </w:r>
      <w:r>
        <w:t>with associated COUNT value</w:t>
      </w:r>
      <w:r>
        <w:rPr>
          <w:lang w:eastAsia="ko-KR"/>
        </w:rPr>
        <w:t>(s)</w:t>
      </w:r>
      <w:r>
        <w:t xml:space="preserve"> &lt; RX_REORD;</w:t>
      </w:r>
    </w:p>
    <w:p w14:paraId="17BA6872" w14:textId="77777777" w:rsidR="009A6D86" w:rsidRDefault="0004666A">
      <w:pPr>
        <w:ind w:left="851" w:hanging="284"/>
        <w:rPr>
          <w:lang w:val="en-US" w:eastAsia="ko-KR"/>
        </w:rPr>
      </w:pPr>
      <w:r>
        <w:rPr>
          <w:lang w:eastAsia="ko-KR"/>
        </w:rPr>
        <w:t xml:space="preserve">-     </w:t>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65459D67" w14:textId="77777777" w:rsidR="009A6D86" w:rsidRDefault="0004666A">
      <w:pPr>
        <w:ind w:left="568" w:hanging="284"/>
        <w:rPr>
          <w:lang w:eastAsia="ko-KR"/>
        </w:rPr>
      </w:pPr>
      <w:r>
        <w:rPr>
          <w:lang w:eastAsia="ko-KR"/>
        </w:rPr>
        <w:t>-    update RX_DELIV to the COUNT value of the first PDCP SDU which has not been delivered to upper layers, with COUNT value &gt;= RX_REORD;</w:t>
      </w:r>
    </w:p>
    <w:p w14:paraId="3AB456E7" w14:textId="77777777" w:rsidR="009A6D86" w:rsidRDefault="0004666A">
      <w:pPr>
        <w:ind w:left="568" w:hanging="284"/>
        <w:rPr>
          <w:lang w:eastAsia="ko-KR"/>
        </w:rPr>
      </w:pPr>
      <w:r>
        <w:rPr>
          <w:lang w:eastAsia="ko-KR"/>
        </w:rPr>
        <w:t>-    if RX_DELIV &lt; RX_NEXT:</w:t>
      </w:r>
    </w:p>
    <w:p w14:paraId="3376B7A2" w14:textId="77777777" w:rsidR="009A6D86" w:rsidRDefault="0004666A">
      <w:pPr>
        <w:ind w:left="851" w:hanging="284"/>
        <w:rPr>
          <w:lang w:eastAsia="ko-KR"/>
        </w:rPr>
      </w:pPr>
      <w:r>
        <w:rPr>
          <w:lang w:eastAsia="ko-KR"/>
        </w:rPr>
        <w:t>-     update RX_REORD to RX_NEXT;</w:t>
      </w:r>
    </w:p>
    <w:p w14:paraId="6C6F81EA" w14:textId="77777777" w:rsidR="009A6D86" w:rsidRDefault="0004666A">
      <w:pPr>
        <w:ind w:left="851" w:hanging="284"/>
        <w:rPr>
          <w:lang w:val="en-US" w:eastAsia="ko-KR"/>
        </w:rPr>
      </w:pPr>
      <w:r>
        <w:t xml:space="preserve">-     </w:t>
      </w:r>
      <w:r>
        <w:rPr>
          <w:lang w:eastAsia="ko-KR"/>
        </w:rPr>
        <w:t xml:space="preserve">start </w:t>
      </w:r>
      <w:r>
        <w:rPr>
          <w:i/>
          <w:iCs/>
          <w:lang w:eastAsia="zh-TW"/>
        </w:rPr>
        <w:t>t-R</w:t>
      </w:r>
      <w:r>
        <w:rPr>
          <w:i/>
          <w:iCs/>
          <w:lang w:eastAsia="ko-KR"/>
        </w:rPr>
        <w:t>eordering</w:t>
      </w:r>
      <w:r>
        <w:rPr>
          <w:lang w:eastAsia="ko-KR"/>
        </w:rPr>
        <w:t>.</w:t>
      </w:r>
    </w:p>
    <w:p w14:paraId="0CD7D377" w14:textId="77777777" w:rsidR="009A6D86" w:rsidRDefault="0004666A">
      <w:pPr>
        <w:rPr>
          <w:rFonts w:ascii="Calibri" w:hAnsi="Calibri"/>
          <w:color w:val="1F497D"/>
        </w:rPr>
      </w:pPr>
      <w:r>
        <w:rPr>
          <w:rFonts w:ascii="Calibri" w:hAnsi="Calibri"/>
          <w:color w:val="1F497D"/>
        </w:rPr>
        <w:t xml:space="preserve">In DAPS case also, if there are any missing PDCP SNs from source cell, UE will not attempt to decompress any  successfully received PDCP SNs due to dependency on missing packets . From first missing SN, all the successfully received PDCP SDUs also need to be discarded and UE need to request them for re-transmission from target cell to have ROHC context </w:t>
      </w:r>
      <w:proofErr w:type="spellStart"/>
      <w:r>
        <w:rPr>
          <w:rFonts w:ascii="Calibri" w:hAnsi="Calibri"/>
          <w:color w:val="1F497D"/>
        </w:rPr>
        <w:t>continity</w:t>
      </w:r>
      <w:proofErr w:type="spellEnd"/>
      <w:r>
        <w:rPr>
          <w:rFonts w:ascii="Calibri" w:hAnsi="Calibri"/>
          <w:color w:val="1F497D"/>
        </w:rPr>
        <w:t xml:space="preserve"> across SDUs. Example as described in QC response in above table.</w:t>
      </w:r>
    </w:p>
    <w:p w14:paraId="4ED82D9C" w14:textId="77777777" w:rsidR="009A6D86" w:rsidRDefault="0004666A">
      <w:pPr>
        <w:rPr>
          <w:rFonts w:ascii="Calibri" w:hAnsi="Calibri"/>
          <w:color w:val="1F497D"/>
        </w:rPr>
      </w:pPr>
      <w:r>
        <w:rPr>
          <w:rFonts w:ascii="Calibri" w:hAnsi="Calibri"/>
          <w:color w:val="1F497D"/>
        </w:rPr>
        <w:t xml:space="preserve"> </w:t>
      </w:r>
      <w:r>
        <w:rPr>
          <w:rFonts w:ascii="Calibri" w:hAnsi="Calibri"/>
          <w:color w:val="1F497D"/>
          <w:highlight w:val="cyan"/>
        </w:rPr>
        <w:t>Existing spec text</w:t>
      </w:r>
      <w:r>
        <w:rPr>
          <w:rFonts w:ascii="Calibri" w:hAnsi="Calibri"/>
          <w:color w:val="1F497D"/>
        </w:rPr>
        <w:t xml:space="preserve"> does not cover this case. We think PDCP text updates are needed depending on whether source uses IR packets or not.</w:t>
      </w:r>
    </w:p>
    <w:p w14:paraId="565A880C" w14:textId="77777777" w:rsidR="009A6D86" w:rsidRDefault="009A6D86">
      <w:pPr>
        <w:rPr>
          <w:rFonts w:ascii="Calibri" w:hAnsi="Calibri"/>
          <w:color w:val="1F497D"/>
        </w:rPr>
      </w:pPr>
    </w:p>
    <w:p w14:paraId="6A220E0C" w14:textId="77777777" w:rsidR="009A6D86" w:rsidRDefault="0004666A">
      <w:pPr>
        <w:spacing w:before="100" w:after="100"/>
        <w:rPr>
          <w:i/>
          <w:iCs/>
        </w:rPr>
      </w:pPr>
      <w:r>
        <w:rPr>
          <w:i/>
          <w:iCs/>
          <w:sz w:val="24"/>
          <w:szCs w:val="24"/>
          <w:highlight w:val="yellow"/>
        </w:rPr>
        <w:t xml:space="preserve">-     setting in the bitmap field as '0' for all PDCP SDUs that have not been received, </w:t>
      </w:r>
      <w:r>
        <w:rPr>
          <w:i/>
          <w:iCs/>
          <w:sz w:val="24"/>
          <w:szCs w:val="24"/>
          <w:highlight w:val="cyan"/>
        </w:rPr>
        <w:t>and optionally PDCP SDUs for which decompression have failed;</w:t>
      </w:r>
    </w:p>
    <w:p w14:paraId="3781CC75" w14:textId="77777777" w:rsidR="009A6D86" w:rsidRDefault="009A6D86">
      <w:pPr>
        <w:rPr>
          <w:rFonts w:ascii="Calibri" w:hAnsi="Calibri"/>
          <w:color w:val="1F497D"/>
        </w:rPr>
      </w:pPr>
    </w:p>
    <w:p w14:paraId="098D8624" w14:textId="77777777" w:rsidR="009A6D86" w:rsidRDefault="0004666A">
      <w:pPr>
        <w:rPr>
          <w:rFonts w:ascii="Calibri" w:hAnsi="Calibri"/>
          <w:color w:val="1F497D"/>
          <w:sz w:val="22"/>
          <w:szCs w:val="22"/>
        </w:rPr>
      </w:pPr>
      <w:r>
        <w:rPr>
          <w:rFonts w:ascii="Calibri" w:hAnsi="Calibri"/>
          <w:color w:val="1F497D"/>
          <w:sz w:val="22"/>
          <w:szCs w:val="22"/>
        </w:rPr>
        <w:t>We need to add some PDCP text updates to clarify .</w:t>
      </w:r>
    </w:p>
    <w:p w14:paraId="155FBA32" w14:textId="77777777" w:rsidR="009A6D86" w:rsidRDefault="0004666A">
      <w:pPr>
        <w:spacing w:before="60" w:after="60"/>
        <w:rPr>
          <w:rFonts w:eastAsia="DengXian"/>
          <w:lang w:eastAsia="zh-CN"/>
        </w:rPr>
      </w:pPr>
      <w:r>
        <w:rPr>
          <w:rFonts w:eastAsia="DengXian"/>
          <w:b/>
          <w:bCs/>
          <w:lang w:eastAsia="zh-CN"/>
        </w:rPr>
        <w:t>Case 1</w:t>
      </w:r>
      <w:r>
        <w:rPr>
          <w:rFonts w:eastAsia="DengXian"/>
          <w:lang w:eastAsia="zh-CN"/>
        </w:rPr>
        <w:t xml:space="preserve"> : </w:t>
      </w:r>
      <w:r>
        <w:rPr>
          <w:rFonts w:eastAsia="DengXian"/>
          <w:b/>
          <w:bCs/>
          <w:lang w:eastAsia="zh-CN"/>
        </w:rPr>
        <w:t>assume that source does not send any IR packets after DAPS HO command.</w:t>
      </w:r>
    </w:p>
    <w:p w14:paraId="1476BC99" w14:textId="77777777" w:rsidR="009A6D86" w:rsidRDefault="009A6D86">
      <w:pPr>
        <w:rPr>
          <w:rFonts w:ascii="Calibri" w:hAnsi="Calibri"/>
          <w:color w:val="1F497D"/>
          <w:sz w:val="22"/>
          <w:szCs w:val="22"/>
        </w:rPr>
      </w:pPr>
    </w:p>
    <w:p w14:paraId="2A2E0869" w14:textId="77777777" w:rsidR="009A6D86" w:rsidRDefault="0004666A">
      <w:pPr>
        <w:spacing w:before="60" w:after="60"/>
        <w:rPr>
          <w:rFonts w:ascii="Calibri" w:hAnsi="Calibri"/>
          <w:color w:val="1F497D"/>
          <w:sz w:val="22"/>
          <w:szCs w:val="22"/>
        </w:rPr>
      </w:pPr>
      <w:r>
        <w:rPr>
          <w:rFonts w:ascii="Calibri" w:hAnsi="Calibri"/>
          <w:color w:val="1F497D"/>
          <w:sz w:val="22"/>
          <w:szCs w:val="22"/>
        </w:rPr>
        <w:t>For Proposal A : After Successful RACH procedure on Target NB, If there are any holes from Source NB before DAPS HO, UE need to report from the first missing packets to all the packets received on Source NB, even though some of the packets are received successfully.</w:t>
      </w:r>
    </w:p>
    <w:p w14:paraId="43055AEB" w14:textId="77777777" w:rsidR="009A6D86" w:rsidRDefault="009A6D86">
      <w:pPr>
        <w:rPr>
          <w:rFonts w:ascii="Calibri" w:hAnsi="Calibri"/>
          <w:color w:val="1F497D"/>
          <w:sz w:val="22"/>
          <w:szCs w:val="22"/>
        </w:rPr>
      </w:pPr>
    </w:p>
    <w:p w14:paraId="3F7DBABE" w14:textId="77777777" w:rsidR="009A6D86" w:rsidRDefault="0004666A">
      <w:pPr>
        <w:rPr>
          <w:rFonts w:ascii="Calibri" w:hAnsi="Calibri"/>
          <w:color w:val="00B050"/>
          <w:sz w:val="22"/>
          <w:szCs w:val="22"/>
        </w:rPr>
      </w:pPr>
      <w:r>
        <w:rPr>
          <w:rFonts w:ascii="Calibri" w:hAnsi="Calibri"/>
          <w:color w:val="1F497D"/>
          <w:sz w:val="22"/>
          <w:szCs w:val="22"/>
        </w:rPr>
        <w:t xml:space="preserve">Required text change “ </w:t>
      </w:r>
      <w:r>
        <w:rPr>
          <w:rFonts w:ascii="Calibri" w:hAnsi="Calibri"/>
          <w:i/>
          <w:iCs/>
          <w:color w:val="00B050"/>
          <w:sz w:val="22"/>
          <w:szCs w:val="22"/>
        </w:rPr>
        <w:t>For DAPS bearer upon either uplink switching or upper layer requests a PDCP entity reconfiguration and the associated RLC entity is released for a radio bearer, then the receiving PDCP entity may indicate all PDCP SDUs as missing from FMC to target cell for maintaining ROHC context continuity</w:t>
      </w:r>
      <w:r>
        <w:rPr>
          <w:rFonts w:ascii="Calibri" w:hAnsi="Calibri"/>
          <w:color w:val="00B050"/>
          <w:sz w:val="22"/>
          <w:szCs w:val="22"/>
        </w:rPr>
        <w:t>.”</w:t>
      </w:r>
    </w:p>
    <w:p w14:paraId="5571EEE7" w14:textId="77777777" w:rsidR="009A6D86" w:rsidRDefault="0004666A">
      <w:pPr>
        <w:spacing w:before="60" w:after="60"/>
        <w:rPr>
          <w:rFonts w:eastAsia="DengXian"/>
          <w:b/>
          <w:bCs/>
          <w:lang w:eastAsia="zh-CN"/>
        </w:rPr>
      </w:pPr>
      <w:r>
        <w:rPr>
          <w:rFonts w:eastAsia="DengXian"/>
          <w:b/>
          <w:bCs/>
          <w:lang w:eastAsia="zh-CN"/>
        </w:rPr>
        <w:lastRenderedPageBreak/>
        <w:t>Case 2</w:t>
      </w:r>
      <w:r>
        <w:rPr>
          <w:rFonts w:eastAsia="DengXian"/>
          <w:lang w:eastAsia="zh-CN"/>
        </w:rPr>
        <w:t xml:space="preserve"> : </w:t>
      </w:r>
      <w:r>
        <w:rPr>
          <w:rFonts w:eastAsia="DengXian"/>
          <w:b/>
          <w:bCs/>
          <w:lang w:eastAsia="zh-CN"/>
        </w:rPr>
        <w:t>assume that source cell sends IR packets after DAPS HO command.</w:t>
      </w:r>
    </w:p>
    <w:p w14:paraId="0EE6F2A1" w14:textId="77777777" w:rsidR="009A6D86" w:rsidRDefault="009A6D86">
      <w:pPr>
        <w:rPr>
          <w:rFonts w:ascii="Calibri" w:hAnsi="Calibri"/>
          <w:color w:val="00B050"/>
          <w:sz w:val="22"/>
          <w:szCs w:val="22"/>
        </w:rPr>
      </w:pPr>
    </w:p>
    <w:p w14:paraId="4CF6D4BE" w14:textId="77777777" w:rsidR="009A6D86" w:rsidRDefault="0004666A">
      <w:pPr>
        <w:spacing w:before="60" w:after="60"/>
        <w:rPr>
          <w:rFonts w:ascii="Calibri" w:hAnsi="Calibri"/>
          <w:color w:val="1F497D"/>
          <w:sz w:val="22"/>
          <w:szCs w:val="22"/>
        </w:rPr>
      </w:pPr>
      <w:r>
        <w:rPr>
          <w:rFonts w:ascii="Calibri" w:hAnsi="Calibri"/>
          <w:color w:val="1F497D"/>
          <w:sz w:val="22"/>
          <w:szCs w:val="22"/>
        </w:rPr>
        <w:t>For Proposal B: After Successful RACH procedure on Target NB, If there are any holes from Source NB before DAPS HO, UE need to report from the first missing packets to all the packets received on Source NB until UE gets IR state packets from source cell , even though some of the packets are received successfully. In addition UE can request any missing IR state packets.</w:t>
      </w:r>
    </w:p>
    <w:p w14:paraId="344C5717" w14:textId="77777777" w:rsidR="009A6D86" w:rsidRDefault="009A6D86">
      <w:pPr>
        <w:rPr>
          <w:rFonts w:ascii="Calibri" w:hAnsi="Calibri"/>
          <w:color w:val="00B050"/>
          <w:sz w:val="22"/>
          <w:szCs w:val="22"/>
        </w:rPr>
      </w:pPr>
    </w:p>
    <w:p w14:paraId="6FB5CD91" w14:textId="77777777" w:rsidR="009A6D86" w:rsidRDefault="0004666A">
      <w:pPr>
        <w:rPr>
          <w:rFonts w:ascii="Calibri" w:hAnsi="Calibri"/>
          <w:color w:val="00B050"/>
          <w:sz w:val="22"/>
          <w:szCs w:val="22"/>
        </w:rPr>
      </w:pPr>
      <w:r>
        <w:rPr>
          <w:rFonts w:ascii="Calibri" w:hAnsi="Calibri"/>
          <w:color w:val="1F497D"/>
          <w:sz w:val="22"/>
          <w:szCs w:val="22"/>
        </w:rPr>
        <w:t xml:space="preserve">Required text change “ </w:t>
      </w:r>
      <w:r>
        <w:rPr>
          <w:rFonts w:ascii="Calibri" w:hAnsi="Calibri"/>
          <w:i/>
          <w:iCs/>
          <w:color w:val="00B050"/>
          <w:sz w:val="22"/>
          <w:szCs w:val="22"/>
        </w:rPr>
        <w:t>For DAPS bearer upon either uplink switching or upper layer requests a PDCP entity reconfiguration and the associated RLC entity is released for a radio bearer, then the receiving PDCP entity may indicate all PDCP SDUs as missing from FMC until receiving first IR state packets and any subsequent missing IR state packets to target cell for maintaining ROHC context continuity.”</w:t>
      </w:r>
    </w:p>
    <w:p w14:paraId="2C9C2711" w14:textId="77777777" w:rsidR="009A6D86" w:rsidRDefault="0004666A">
      <w:r>
        <w:rPr>
          <w:rFonts w:ascii="Calibri" w:hAnsi="Calibri"/>
          <w:color w:val="1F497D"/>
          <w:sz w:val="22"/>
          <w:szCs w:val="22"/>
        </w:rPr>
        <w:t>Could you pls add this issue for phase 2 discussion.</w:t>
      </w:r>
    </w:p>
    <w:p w14:paraId="7D938685" w14:textId="77777777" w:rsidR="009A6D86" w:rsidRDefault="0004666A">
      <w:pPr>
        <w:pStyle w:val="Heading2"/>
        <w:rPr>
          <w:lang w:val="en-US"/>
        </w:rPr>
      </w:pPr>
      <w:r w:rsidRPr="00C62C8B">
        <w:rPr>
          <w:lang w:val="en-US"/>
        </w:rPr>
        <w:t>2.</w:t>
      </w:r>
      <w:r>
        <w:rPr>
          <w:lang w:val="en-US"/>
        </w:rPr>
        <w:t>3</w:t>
      </w:r>
      <w:r w:rsidRPr="00C62C8B">
        <w:rPr>
          <w:lang w:val="en-US"/>
        </w:rPr>
        <w:t xml:space="preserve"> </w:t>
      </w:r>
      <w:r>
        <w:rPr>
          <w:lang w:val="en-US"/>
        </w:rPr>
        <w:t>RRC issues</w:t>
      </w:r>
    </w:p>
    <w:p w14:paraId="1F9CAA3C" w14:textId="77777777" w:rsidR="009A6D86" w:rsidRDefault="0004666A">
      <w:r>
        <w:t>In RRC CR [9], following editor’s Note are left:</w:t>
      </w:r>
    </w:p>
    <w:p w14:paraId="583B7478" w14:textId="77777777" w:rsidR="009A6D86" w:rsidRPr="00C62C8B" w:rsidRDefault="0004666A">
      <w:pPr>
        <w:pStyle w:val="EditorsNote"/>
        <w:rPr>
          <w:lang w:val="en-US"/>
        </w:rPr>
      </w:pPr>
      <w:bookmarkStart w:id="7" w:name="_Hlk23709641"/>
      <w:r w:rsidRPr="00C62C8B">
        <w:rPr>
          <w:lang w:val="en-US"/>
        </w:rPr>
        <w:t xml:space="preserve">Editor’s note: </w:t>
      </w:r>
      <w:bookmarkStart w:id="8" w:name="_Hlk23494694"/>
      <w:r w:rsidRPr="00C62C8B">
        <w:rPr>
          <w:lang w:val="en-US"/>
        </w:rPr>
        <w:t xml:space="preserve">TBC on how/whether to capture stop RLM in source after RACH successful to target </w:t>
      </w:r>
      <w:proofErr w:type="spellStart"/>
      <w:r w:rsidRPr="00C62C8B">
        <w:rPr>
          <w:lang w:val="en-US"/>
        </w:rPr>
        <w:t>PCell</w:t>
      </w:r>
      <w:proofErr w:type="spellEnd"/>
      <w:r w:rsidRPr="00C62C8B">
        <w:rPr>
          <w:lang w:val="en-US"/>
        </w:rPr>
        <w:t>.</w:t>
      </w:r>
      <w:bookmarkEnd w:id="7"/>
      <w:bookmarkEnd w:id="8"/>
    </w:p>
    <w:p w14:paraId="7BF01407" w14:textId="77777777" w:rsidR="009A6D86" w:rsidRPr="00C62C8B" w:rsidRDefault="0004666A">
      <w:pPr>
        <w:pStyle w:val="EditorsNote"/>
        <w:rPr>
          <w:lang w:val="en-US"/>
        </w:rPr>
      </w:pPr>
      <w:bookmarkStart w:id="9" w:name="_Hlk34460950"/>
      <w:r w:rsidRPr="00C62C8B">
        <w:rPr>
          <w:lang w:val="en-US"/>
        </w:rPr>
        <w:t xml:space="preserve">Editor’s note: </w:t>
      </w:r>
      <w:r>
        <w:rPr>
          <w:lang w:val="en-US"/>
        </w:rPr>
        <w:t xml:space="preserve">FFS, check whether “source ” is suitable for all DAPS related changes, or “source </w:t>
      </w:r>
      <w:proofErr w:type="spellStart"/>
      <w:r>
        <w:rPr>
          <w:lang w:val="en-US"/>
        </w:rPr>
        <w:t>SpCell</w:t>
      </w:r>
      <w:proofErr w:type="spellEnd"/>
      <w:r>
        <w:rPr>
          <w:lang w:val="en-US"/>
        </w:rPr>
        <w:t>” should be used in some places, e.g. the timer T310</w:t>
      </w:r>
      <w:r w:rsidRPr="00C62C8B">
        <w:rPr>
          <w:lang w:val="en-US"/>
        </w:rPr>
        <w:t>.</w:t>
      </w:r>
    </w:p>
    <w:bookmarkEnd w:id="9"/>
    <w:p w14:paraId="443D5B16" w14:textId="77777777" w:rsidR="009A6D86" w:rsidRPr="00C62C8B" w:rsidRDefault="0004666A">
      <w:pPr>
        <w:pStyle w:val="EditorsNote"/>
        <w:rPr>
          <w:lang w:val="en-US"/>
        </w:rPr>
      </w:pPr>
      <w:r w:rsidRPr="00C62C8B">
        <w:rPr>
          <w:lang w:val="en-US"/>
        </w:rPr>
        <w:t xml:space="preserve">Editor’s note: </w:t>
      </w:r>
      <w:bookmarkStart w:id="10" w:name="_Hlk36635368"/>
      <w:r w:rsidRPr="00C62C8B">
        <w:rPr>
          <w:lang w:val="en-US"/>
        </w:rPr>
        <w:t xml:space="preserve">FFS on </w:t>
      </w:r>
      <w:proofErr w:type="spellStart"/>
      <w:r>
        <w:rPr>
          <w:lang w:val="en-US"/>
        </w:rPr>
        <w:t>moreThanonRLC</w:t>
      </w:r>
      <w:proofErr w:type="spellEnd"/>
      <w:r>
        <w:rPr>
          <w:lang w:val="en-US"/>
        </w:rPr>
        <w:t xml:space="preserve"> </w:t>
      </w:r>
      <w:r w:rsidRPr="00C62C8B">
        <w:rPr>
          <w:lang w:val="en-US"/>
        </w:rPr>
        <w:t xml:space="preserve">in </w:t>
      </w:r>
      <w:proofErr w:type="spellStart"/>
      <w:r w:rsidRPr="00C62C8B">
        <w:rPr>
          <w:lang w:val="en-US"/>
        </w:rPr>
        <w:t>pdcp</w:t>
      </w:r>
      <w:proofErr w:type="spellEnd"/>
      <w:r w:rsidRPr="00C62C8B">
        <w:rPr>
          <w:lang w:val="en-US"/>
        </w:rPr>
        <w:t>-Config</w:t>
      </w:r>
      <w:bookmarkEnd w:id="10"/>
      <w:r w:rsidRPr="00C62C8B">
        <w:rPr>
          <w:lang w:val="en-US"/>
        </w:rPr>
        <w:t>.</w:t>
      </w:r>
    </w:p>
    <w:p w14:paraId="00DC2F4A" w14:textId="77777777" w:rsidR="009A6D86" w:rsidRPr="00C62C8B" w:rsidRDefault="0004666A">
      <w:pPr>
        <w:pStyle w:val="Heading3"/>
        <w:rPr>
          <w:lang w:val="en-US"/>
        </w:rPr>
      </w:pPr>
      <w:r w:rsidRPr="00C62C8B">
        <w:rPr>
          <w:lang w:val="en-US"/>
        </w:rPr>
        <w:t xml:space="preserve">Issue 2.3-1: TBC on how/whether to capture stop RLM in source after RACH successful to target </w:t>
      </w:r>
      <w:proofErr w:type="spellStart"/>
      <w:r w:rsidRPr="00C62C8B">
        <w:rPr>
          <w:lang w:val="en-US"/>
        </w:rPr>
        <w:t>PCell</w:t>
      </w:r>
      <w:proofErr w:type="spellEnd"/>
      <w:r w:rsidRPr="00C62C8B">
        <w:rPr>
          <w:lang w:val="en-US"/>
        </w:rPr>
        <w:t xml:space="preserve">; </w:t>
      </w:r>
    </w:p>
    <w:p w14:paraId="1A0EEAA0" w14:textId="77777777" w:rsidR="009A6D86" w:rsidRDefault="0004666A">
      <w:r>
        <w:t>It was discussed in [2], and agreed “</w:t>
      </w:r>
      <w:r>
        <w:rPr>
          <w:i/>
          <w:iCs/>
        </w:rPr>
        <w:t>RRC re-establishment shall not be triggered due to source link RLF after successful RA and before the release of source link</w:t>
      </w:r>
      <w:r>
        <w:t>”.</w:t>
      </w:r>
    </w:p>
    <w:p w14:paraId="494BAD34" w14:textId="77777777" w:rsidR="009A6D86" w:rsidRDefault="0004666A">
      <w:pPr>
        <w:rPr>
          <w:lang w:val="en-US" w:eastAsia="zh-CN"/>
        </w:rPr>
      </w:pPr>
      <w:r>
        <w:t xml:space="preserve">It is clear in stage 3, as in 5.3.10.3, for source RLF, the UE will </w:t>
      </w:r>
      <w:proofErr w:type="spellStart"/>
      <w:r>
        <w:t>ony</w:t>
      </w:r>
      <w:proofErr w:type="spellEnd"/>
      <w:r>
        <w:t xml:space="preserve"> suspend DRB and release source connection.  </w:t>
      </w:r>
    </w:p>
    <w:p w14:paraId="77408841" w14:textId="77777777" w:rsidR="009A6D86" w:rsidRDefault="0004666A">
      <w:pPr>
        <w:pStyle w:val="Heading4"/>
        <w:rPr>
          <w:lang w:val="en-GB"/>
        </w:rPr>
      </w:pPr>
      <w:bookmarkStart w:id="11" w:name="_Toc20425751"/>
      <w:bookmarkStart w:id="12" w:name="_Toc29321147"/>
      <w:r>
        <w:rPr>
          <w:lang w:val="en-GB"/>
        </w:rPr>
        <w:t>5.3.10.3        Detection of radio link failure</w:t>
      </w:r>
      <w:bookmarkEnd w:id="11"/>
      <w:bookmarkEnd w:id="12"/>
    </w:p>
    <w:p w14:paraId="01B81E67" w14:textId="77777777" w:rsidR="009A6D86" w:rsidRDefault="0004666A">
      <w:pPr>
        <w:rPr>
          <w:rFonts w:eastAsiaTheme="minorEastAsia"/>
        </w:rPr>
      </w:pPr>
      <w:r>
        <w:t>The UE shall:</w:t>
      </w:r>
    </w:p>
    <w:p w14:paraId="0F730167" w14:textId="77777777" w:rsidR="009A6D86" w:rsidRDefault="0004666A">
      <w:pPr>
        <w:pStyle w:val="B1"/>
        <w:rPr>
          <w:lang w:val="en-US"/>
        </w:rPr>
      </w:pPr>
      <w:r w:rsidRPr="00C62C8B">
        <w:rPr>
          <w:lang w:val="en-US"/>
        </w:rPr>
        <w:t xml:space="preserve">1&gt; if </w:t>
      </w:r>
      <w:proofErr w:type="spellStart"/>
      <w:r w:rsidRPr="00C62C8B">
        <w:rPr>
          <w:i/>
          <w:iCs/>
          <w:lang w:val="en-US"/>
        </w:rPr>
        <w:t>dapsConfig</w:t>
      </w:r>
      <w:proofErr w:type="spellEnd"/>
      <w:r w:rsidRPr="00C62C8B">
        <w:rPr>
          <w:lang w:val="en-US"/>
        </w:rPr>
        <w:t xml:space="preserve"> is configured for any DRB:</w:t>
      </w:r>
    </w:p>
    <w:p w14:paraId="4A0997CC" w14:textId="77777777" w:rsidR="009A6D86" w:rsidRPr="00C62C8B" w:rsidRDefault="0004666A">
      <w:pPr>
        <w:pStyle w:val="B2"/>
        <w:rPr>
          <w:lang w:val="en-US"/>
        </w:rPr>
      </w:pPr>
      <w:r w:rsidRPr="00C62C8B">
        <w:rPr>
          <w:lang w:val="en-US"/>
        </w:rPr>
        <w:t>2&gt; upon T310 expiry in source; or</w:t>
      </w:r>
    </w:p>
    <w:p w14:paraId="6D11539C" w14:textId="77777777" w:rsidR="009A6D86" w:rsidRPr="00C62C8B" w:rsidRDefault="0004666A">
      <w:pPr>
        <w:pStyle w:val="B2"/>
        <w:rPr>
          <w:lang w:val="en-US"/>
        </w:rPr>
      </w:pPr>
      <w:r w:rsidRPr="00C62C8B">
        <w:rPr>
          <w:lang w:val="en-US"/>
        </w:rPr>
        <w:t>2&gt; upon random access problem indication from source MCG MAC; or</w:t>
      </w:r>
    </w:p>
    <w:p w14:paraId="4CC17418" w14:textId="77777777" w:rsidR="009A6D86" w:rsidRPr="00C62C8B" w:rsidRDefault="0004666A">
      <w:pPr>
        <w:pStyle w:val="B2"/>
        <w:rPr>
          <w:lang w:val="en-US"/>
        </w:rPr>
      </w:pPr>
      <w:r w:rsidRPr="00C62C8B">
        <w:rPr>
          <w:lang w:val="en-US"/>
        </w:rPr>
        <w:t>2&gt; upon indication from source MCG RLC that the maximum number of retransmissions has been reached:</w:t>
      </w:r>
    </w:p>
    <w:p w14:paraId="348F9044" w14:textId="77777777" w:rsidR="009A6D86" w:rsidRPr="00C62C8B" w:rsidRDefault="0004666A">
      <w:pPr>
        <w:pStyle w:val="B3"/>
        <w:rPr>
          <w:lang w:val="en-US"/>
        </w:rPr>
      </w:pPr>
      <w:r w:rsidRPr="00C62C8B">
        <w:rPr>
          <w:lang w:val="en-US"/>
        </w:rPr>
        <w:t>3&gt; consider radio link failure to be detected for the source MCG i.e. source RLF;</w:t>
      </w:r>
    </w:p>
    <w:p w14:paraId="029E487D" w14:textId="77777777" w:rsidR="009A6D86" w:rsidRDefault="0004666A">
      <w:pPr>
        <w:pStyle w:val="B5"/>
        <w:rPr>
          <w:rStyle w:val="B4Char"/>
          <w:lang w:val="en-US"/>
        </w:rPr>
      </w:pPr>
      <w:r w:rsidRPr="00C62C8B">
        <w:rPr>
          <w:rStyle w:val="B4Char"/>
          <w:lang w:val="en-US"/>
        </w:rPr>
        <w:t>4&gt; suspend all DRBs in the source;</w:t>
      </w:r>
    </w:p>
    <w:p w14:paraId="0D4F9757" w14:textId="77777777" w:rsidR="009A6D86" w:rsidRPr="00C62C8B" w:rsidRDefault="0004666A">
      <w:pPr>
        <w:pStyle w:val="B5"/>
        <w:rPr>
          <w:lang w:val="en-US"/>
        </w:rPr>
      </w:pPr>
      <w:r w:rsidRPr="00C62C8B">
        <w:rPr>
          <w:rStyle w:val="B4Char"/>
          <w:lang w:val="en-US"/>
        </w:rPr>
        <w:t>4&gt; release the source connection</w:t>
      </w:r>
      <w:r w:rsidRPr="00C62C8B">
        <w:rPr>
          <w:lang w:val="en-US"/>
        </w:rPr>
        <w:t>.</w:t>
      </w:r>
    </w:p>
    <w:p w14:paraId="416D935D" w14:textId="77777777" w:rsidR="009A6D86" w:rsidRDefault="0004666A">
      <w:pPr>
        <w:pStyle w:val="B1"/>
        <w:rPr>
          <w:lang w:val="en-US"/>
        </w:rPr>
      </w:pPr>
      <w:bookmarkStart w:id="13" w:name="_Hlk34332119"/>
      <w:r>
        <w:rPr>
          <w:lang w:val="en-US"/>
        </w:rPr>
        <w:t xml:space="preserve">In addition, the T310 can only start during DAPS HO. </w:t>
      </w:r>
    </w:p>
    <w:p w14:paraId="23BB2E72" w14:textId="77777777" w:rsidR="009A6D86" w:rsidRPr="00C62C8B" w:rsidRDefault="0004666A">
      <w:pPr>
        <w:pStyle w:val="B1"/>
        <w:rPr>
          <w:lang w:val="en-US"/>
        </w:rPr>
      </w:pPr>
      <w:r w:rsidRPr="00C62C8B">
        <w:rPr>
          <w:lang w:val="en-US"/>
        </w:rPr>
        <w:t>1&gt;</w:t>
      </w:r>
      <w:r w:rsidRPr="00C62C8B">
        <w:rPr>
          <w:lang w:val="en-US"/>
        </w:rPr>
        <w:tab/>
        <w:t xml:space="preserve">if </w:t>
      </w:r>
      <w:proofErr w:type="spellStart"/>
      <w:r w:rsidRPr="00C62C8B">
        <w:rPr>
          <w:i/>
          <w:lang w:val="en-US"/>
        </w:rPr>
        <w:t>dapsConfig</w:t>
      </w:r>
      <w:proofErr w:type="spellEnd"/>
      <w:r w:rsidRPr="00C62C8B">
        <w:rPr>
          <w:lang w:val="en-US"/>
        </w:rPr>
        <w:t xml:space="preserve"> is configured for any DRB, upon receiving N310 consecutive "out-of-sync" indications for the source from lower layers while T304 is running:</w:t>
      </w:r>
    </w:p>
    <w:bookmarkEnd w:id="13"/>
    <w:p w14:paraId="5EF18389" w14:textId="77777777" w:rsidR="009A6D86" w:rsidRPr="00C62C8B" w:rsidRDefault="0004666A">
      <w:pPr>
        <w:pStyle w:val="B2"/>
        <w:rPr>
          <w:lang w:val="en-US"/>
        </w:rPr>
      </w:pPr>
      <w:r w:rsidRPr="00C62C8B">
        <w:rPr>
          <w:lang w:val="en-US"/>
        </w:rPr>
        <w:t>2&gt;</w:t>
      </w:r>
      <w:r w:rsidRPr="00C62C8B">
        <w:rPr>
          <w:lang w:val="en-US"/>
        </w:rPr>
        <w:tab/>
        <w:t>start timer T310 for the source.</w:t>
      </w:r>
    </w:p>
    <w:p w14:paraId="724FFA7B" w14:textId="77777777" w:rsidR="009A6D86" w:rsidRDefault="0004666A">
      <w:pPr>
        <w:rPr>
          <w:lang w:val="en-US"/>
        </w:rPr>
      </w:pPr>
      <w:r>
        <w:rPr>
          <w:lang w:val="en-US"/>
        </w:rPr>
        <w:lastRenderedPageBreak/>
        <w:t xml:space="preserve">Therefore, we do not need to capture “stop RLM in source after RACH successful to target </w:t>
      </w:r>
      <w:proofErr w:type="spellStart"/>
      <w:r>
        <w:rPr>
          <w:lang w:val="en-US"/>
        </w:rPr>
        <w:t>PCell</w:t>
      </w:r>
      <w:proofErr w:type="spellEnd"/>
      <w:r>
        <w:rPr>
          <w:lang w:val="en-US"/>
        </w:rPr>
        <w:t xml:space="preserve">” since anyway the reestablishment will not be triggered due to source link RLF, and the source anyway will be released quickly.  </w:t>
      </w:r>
    </w:p>
    <w:p w14:paraId="0149271D" w14:textId="77777777" w:rsidR="009A6D86" w:rsidRDefault="0004666A">
      <w:pPr>
        <w:rPr>
          <w:rFonts w:ascii="Arial" w:hAnsi="Arial" w:cs="Arial"/>
          <w:b/>
        </w:rPr>
      </w:pPr>
      <w:r>
        <w:rPr>
          <w:rFonts w:ascii="Arial" w:hAnsi="Arial" w:cs="Arial"/>
          <w:b/>
        </w:rPr>
        <w:t>Question 2.3-1: Do companies agree current specification is clear enough on “reestablishment will not be triggered due to source link RLF” and we do not need to capture “stop RLM in source</w:t>
      </w:r>
      <w:r>
        <w:t xml:space="preserve"> </w:t>
      </w:r>
      <w:r>
        <w:rPr>
          <w:rFonts w:ascii="Arial" w:hAnsi="Arial" w:cs="Arial"/>
          <w:b/>
        </w:rPr>
        <w:t xml:space="preserve">after RACH successful to target </w:t>
      </w:r>
      <w:proofErr w:type="spellStart"/>
      <w:r>
        <w:rPr>
          <w:rFonts w:ascii="Arial" w:hAnsi="Arial" w:cs="Arial"/>
          <w:b/>
        </w:rPr>
        <w:t>PCell</w:t>
      </w:r>
      <w:proofErr w:type="spellEnd"/>
      <w:r>
        <w:rPr>
          <w:rFonts w:ascii="Arial" w:hAnsi="Arial" w:cs="Arial"/>
          <w:b/>
        </w:rPr>
        <w: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19033260" w14:textId="77777777">
        <w:tc>
          <w:tcPr>
            <w:tcW w:w="1460" w:type="dxa"/>
            <w:shd w:val="clear" w:color="auto" w:fill="BFBFBF"/>
            <w:vAlign w:val="center"/>
          </w:tcPr>
          <w:p w14:paraId="6E6E42B2" w14:textId="77777777" w:rsidR="009A6D86" w:rsidRDefault="0004666A">
            <w:pPr>
              <w:spacing w:before="60" w:after="60"/>
              <w:rPr>
                <w:b/>
                <w:lang w:eastAsia="zh-CN"/>
              </w:rPr>
            </w:pPr>
            <w:r>
              <w:rPr>
                <w:b/>
                <w:lang w:eastAsia="zh-CN"/>
              </w:rPr>
              <w:t>Company</w:t>
            </w:r>
          </w:p>
        </w:tc>
        <w:tc>
          <w:tcPr>
            <w:tcW w:w="1527" w:type="dxa"/>
            <w:shd w:val="clear" w:color="auto" w:fill="BFBFBF"/>
          </w:tcPr>
          <w:p w14:paraId="1701AB97"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362087B6" w14:textId="77777777" w:rsidR="009A6D86" w:rsidRDefault="0004666A">
            <w:pPr>
              <w:spacing w:before="60" w:after="60"/>
              <w:rPr>
                <w:b/>
                <w:lang w:eastAsia="zh-CN"/>
              </w:rPr>
            </w:pPr>
            <w:r>
              <w:rPr>
                <w:b/>
                <w:lang w:eastAsia="zh-CN"/>
              </w:rPr>
              <w:t xml:space="preserve">Remark </w:t>
            </w:r>
          </w:p>
        </w:tc>
      </w:tr>
      <w:tr w:rsidR="009A6D86" w14:paraId="33863D40" w14:textId="77777777">
        <w:tc>
          <w:tcPr>
            <w:tcW w:w="1460" w:type="dxa"/>
            <w:shd w:val="clear" w:color="auto" w:fill="auto"/>
            <w:vAlign w:val="center"/>
          </w:tcPr>
          <w:p w14:paraId="2AB05DE0"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4B0E1B6A"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773E7E75" w14:textId="77777777" w:rsidR="009A6D86" w:rsidRDefault="009A6D86">
            <w:pPr>
              <w:spacing w:before="60" w:after="60"/>
              <w:rPr>
                <w:lang w:eastAsia="zh-CN"/>
              </w:rPr>
            </w:pPr>
          </w:p>
        </w:tc>
      </w:tr>
      <w:tr w:rsidR="009A6D86" w14:paraId="61F9FEE5" w14:textId="77777777">
        <w:tc>
          <w:tcPr>
            <w:tcW w:w="1460" w:type="dxa"/>
            <w:shd w:val="clear" w:color="auto" w:fill="auto"/>
            <w:vAlign w:val="center"/>
          </w:tcPr>
          <w:p w14:paraId="3FE885B5"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565E5934"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C9101AB" w14:textId="77777777" w:rsidR="009A6D86" w:rsidRDefault="009A6D86">
            <w:pPr>
              <w:spacing w:before="60" w:after="60"/>
              <w:rPr>
                <w:rFonts w:eastAsia="DengXian"/>
                <w:lang w:eastAsia="zh-CN"/>
              </w:rPr>
            </w:pPr>
          </w:p>
        </w:tc>
      </w:tr>
      <w:tr w:rsidR="009A6D86" w14:paraId="2C268A1A" w14:textId="77777777">
        <w:tc>
          <w:tcPr>
            <w:tcW w:w="1460" w:type="dxa"/>
            <w:shd w:val="clear" w:color="auto" w:fill="auto"/>
            <w:vAlign w:val="center"/>
          </w:tcPr>
          <w:p w14:paraId="4EB4881C" w14:textId="77777777" w:rsidR="009A6D86" w:rsidRDefault="0004666A">
            <w:pPr>
              <w:spacing w:before="60" w:after="60"/>
              <w:rPr>
                <w:rFonts w:eastAsia="DengXian"/>
                <w:lang w:eastAsia="zh-CN"/>
              </w:rPr>
            </w:pPr>
            <w:r>
              <w:rPr>
                <w:rFonts w:eastAsia="DengXian"/>
                <w:lang w:eastAsia="zh-CN"/>
              </w:rPr>
              <w:t>Samsung</w:t>
            </w:r>
          </w:p>
        </w:tc>
        <w:tc>
          <w:tcPr>
            <w:tcW w:w="1527" w:type="dxa"/>
          </w:tcPr>
          <w:p w14:paraId="7ED669BE"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2A39A7C" w14:textId="77777777" w:rsidR="009A6D86" w:rsidRDefault="0004666A">
            <w:pPr>
              <w:pStyle w:val="B3"/>
              <w:ind w:left="0" w:firstLine="0"/>
              <w:rPr>
                <w:lang w:val="en-IN"/>
              </w:rPr>
            </w:pPr>
            <w:r>
              <w:rPr>
                <w:lang w:val="en-IN"/>
              </w:rPr>
              <w:t>Bullet 4 should be changed to bullet 3 as below:</w:t>
            </w:r>
          </w:p>
          <w:p w14:paraId="596A2F48" w14:textId="77777777" w:rsidR="009A6D86" w:rsidRPr="00C62C8B" w:rsidRDefault="0004666A">
            <w:pPr>
              <w:pStyle w:val="B3"/>
              <w:rPr>
                <w:lang w:val="en-US"/>
              </w:rPr>
            </w:pPr>
            <w:r w:rsidRPr="00C62C8B">
              <w:rPr>
                <w:lang w:val="en-US"/>
              </w:rPr>
              <w:t>3&gt; consider radio link failure to be detected for the source MCG i.e. source RLF;</w:t>
            </w:r>
          </w:p>
          <w:p w14:paraId="59A4CBC0" w14:textId="77777777" w:rsidR="009A6D86" w:rsidRDefault="0004666A">
            <w:pPr>
              <w:pStyle w:val="B5"/>
              <w:rPr>
                <w:rStyle w:val="B4Char"/>
                <w:lang w:val="en-US"/>
              </w:rPr>
            </w:pPr>
            <w:r w:rsidRPr="00C62C8B">
              <w:rPr>
                <w:rStyle w:val="B4Char"/>
                <w:strike/>
                <w:lang w:val="en-US"/>
              </w:rPr>
              <w:t>4</w:t>
            </w:r>
            <w:r>
              <w:rPr>
                <w:rStyle w:val="B4Char"/>
                <w:lang w:val="en-IN"/>
              </w:rPr>
              <w:t>3</w:t>
            </w:r>
            <w:r w:rsidRPr="00C62C8B">
              <w:rPr>
                <w:rStyle w:val="B4Char"/>
                <w:lang w:val="en-US"/>
              </w:rPr>
              <w:t>&gt; suspend all DRBs in the source;</w:t>
            </w:r>
          </w:p>
          <w:p w14:paraId="2229797E" w14:textId="77777777" w:rsidR="009A6D86" w:rsidRDefault="0004666A">
            <w:pPr>
              <w:pStyle w:val="B5"/>
            </w:pPr>
            <w:r>
              <w:rPr>
                <w:rStyle w:val="B4Char"/>
                <w:strike/>
              </w:rPr>
              <w:t>4</w:t>
            </w:r>
            <w:r>
              <w:rPr>
                <w:rStyle w:val="B4Char"/>
                <w:lang w:val="en-IN"/>
              </w:rPr>
              <w:t>3</w:t>
            </w:r>
            <w:r>
              <w:rPr>
                <w:rStyle w:val="B4Char"/>
              </w:rPr>
              <w:t>&gt; release the source connection</w:t>
            </w:r>
            <w:r>
              <w:t>.</w:t>
            </w:r>
          </w:p>
        </w:tc>
      </w:tr>
      <w:tr w:rsidR="009A6D86" w14:paraId="08293E5D" w14:textId="77777777">
        <w:tc>
          <w:tcPr>
            <w:tcW w:w="1460" w:type="dxa"/>
            <w:shd w:val="clear" w:color="auto" w:fill="auto"/>
            <w:vAlign w:val="center"/>
          </w:tcPr>
          <w:p w14:paraId="5D8CCB2E" w14:textId="77777777" w:rsidR="009A6D86" w:rsidRDefault="0004666A">
            <w:pPr>
              <w:spacing w:before="60" w:after="60"/>
              <w:rPr>
                <w:rFonts w:eastAsia="DengXian"/>
                <w:lang w:eastAsia="zh-CN"/>
              </w:rPr>
            </w:pPr>
            <w:r>
              <w:rPr>
                <w:rFonts w:eastAsia="DengXian"/>
                <w:lang w:eastAsia="zh-CN"/>
              </w:rPr>
              <w:t>NEC</w:t>
            </w:r>
          </w:p>
        </w:tc>
        <w:tc>
          <w:tcPr>
            <w:tcW w:w="1527" w:type="dxa"/>
          </w:tcPr>
          <w:p w14:paraId="7D5B8557"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B174E72" w14:textId="77777777" w:rsidR="009A6D86" w:rsidRDefault="009A6D86">
            <w:pPr>
              <w:pStyle w:val="B3"/>
              <w:ind w:left="0" w:firstLine="0"/>
              <w:rPr>
                <w:lang w:val="en-IN"/>
              </w:rPr>
            </w:pPr>
          </w:p>
        </w:tc>
      </w:tr>
      <w:tr w:rsidR="009A6D86" w14:paraId="48DAC2CA" w14:textId="77777777">
        <w:tc>
          <w:tcPr>
            <w:tcW w:w="1460" w:type="dxa"/>
            <w:shd w:val="clear" w:color="auto" w:fill="auto"/>
            <w:vAlign w:val="center"/>
          </w:tcPr>
          <w:p w14:paraId="314A2C2F"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058DDBF9"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2E3C8B37" w14:textId="77777777" w:rsidR="009A6D86" w:rsidRDefault="0004666A">
            <w:pPr>
              <w:spacing w:before="60" w:after="60"/>
              <w:rPr>
                <w:rFonts w:eastAsia="Malgun Gothic"/>
                <w:lang w:eastAsia="ko-KR"/>
              </w:rPr>
            </w:pPr>
            <w:r>
              <w:rPr>
                <w:rFonts w:eastAsia="Malgun Gothic" w:hint="eastAsia"/>
                <w:lang w:eastAsia="ko-KR"/>
              </w:rPr>
              <w:t xml:space="preserve">Since this </w:t>
            </w:r>
            <w:proofErr w:type="spellStart"/>
            <w:r>
              <w:rPr>
                <w:rFonts w:eastAsia="Malgun Gothic" w:hint="eastAsia"/>
                <w:lang w:eastAsia="ko-KR"/>
              </w:rPr>
              <w:t>behavior</w:t>
            </w:r>
            <w:proofErr w:type="spellEnd"/>
            <w:r>
              <w:rPr>
                <w:rFonts w:eastAsia="Malgun Gothic" w:hint="eastAsia"/>
                <w:lang w:eastAsia="ko-KR"/>
              </w:rPr>
              <w:t xml:space="preserve"> is </w:t>
            </w:r>
            <w:r>
              <w:rPr>
                <w:rFonts w:eastAsia="Malgun Gothic"/>
                <w:lang w:eastAsia="ko-KR"/>
              </w:rPr>
              <w:t xml:space="preserve">a new things compared with the legacy HO, the UE </w:t>
            </w:r>
            <w:proofErr w:type="spellStart"/>
            <w:r>
              <w:rPr>
                <w:rFonts w:eastAsia="Malgun Gothic"/>
                <w:lang w:eastAsia="ko-KR"/>
              </w:rPr>
              <w:t>behavior</w:t>
            </w:r>
            <w:proofErr w:type="spellEnd"/>
            <w:r>
              <w:rPr>
                <w:rFonts w:eastAsia="Malgun Gothic"/>
                <w:lang w:eastAsia="ko-KR"/>
              </w:rPr>
              <w:t xml:space="preserve"> for RLM should be explicitly stated in the spec.</w:t>
            </w:r>
          </w:p>
          <w:p w14:paraId="63B599D1" w14:textId="77777777" w:rsidR="009A6D86" w:rsidRDefault="0004666A">
            <w:pPr>
              <w:pStyle w:val="B3"/>
              <w:ind w:left="0" w:firstLine="0"/>
              <w:rPr>
                <w:lang w:val="en-IN"/>
              </w:rPr>
            </w:pPr>
            <w:r w:rsidRPr="00C62C8B">
              <w:rPr>
                <w:rFonts w:eastAsia="Malgun Gothic"/>
                <w:lang w:val="en-US" w:eastAsia="ko-KR"/>
              </w:rPr>
              <w:t>The point is that, during DAPS HO, Source RLM should be performed and, after HO complete, Source connection can be maintained until explicit release. Thus we should specify behavior for changing from Source RLM to Target RLM to avoid ambiguity.</w:t>
            </w:r>
          </w:p>
        </w:tc>
      </w:tr>
      <w:tr w:rsidR="009A6D86" w14:paraId="2BF141AE" w14:textId="77777777">
        <w:tc>
          <w:tcPr>
            <w:tcW w:w="1460" w:type="dxa"/>
            <w:shd w:val="clear" w:color="auto" w:fill="auto"/>
            <w:vAlign w:val="center"/>
          </w:tcPr>
          <w:p w14:paraId="0B6F8D63"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518FC5D0"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13A494E8" w14:textId="77777777" w:rsidR="009A6D86" w:rsidRDefault="009A6D86">
            <w:pPr>
              <w:spacing w:before="60" w:after="60"/>
              <w:rPr>
                <w:rFonts w:eastAsia="Malgun Gothic"/>
                <w:lang w:eastAsia="ko-KR"/>
              </w:rPr>
            </w:pPr>
          </w:p>
        </w:tc>
      </w:tr>
      <w:tr w:rsidR="009A6D86" w14:paraId="24339C3C" w14:textId="77777777">
        <w:tc>
          <w:tcPr>
            <w:tcW w:w="1460" w:type="dxa"/>
            <w:shd w:val="clear" w:color="auto" w:fill="auto"/>
            <w:vAlign w:val="center"/>
          </w:tcPr>
          <w:p w14:paraId="617168EE"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56D35F8E"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0605B669" w14:textId="77777777" w:rsidR="009A6D86" w:rsidRDefault="009A6D86">
            <w:pPr>
              <w:spacing w:before="60" w:after="60"/>
              <w:rPr>
                <w:rFonts w:eastAsia="Malgun Gothic"/>
                <w:lang w:eastAsia="ko-KR"/>
              </w:rPr>
            </w:pPr>
          </w:p>
        </w:tc>
      </w:tr>
      <w:tr w:rsidR="009A6D86" w14:paraId="6449F375" w14:textId="77777777">
        <w:tc>
          <w:tcPr>
            <w:tcW w:w="1460" w:type="dxa"/>
            <w:shd w:val="clear" w:color="auto" w:fill="auto"/>
            <w:vAlign w:val="center"/>
          </w:tcPr>
          <w:p w14:paraId="6AFD6536"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1620CA65" w14:textId="77777777" w:rsidR="009A6D86" w:rsidRDefault="0004666A">
            <w:pPr>
              <w:spacing w:before="60" w:after="60"/>
              <w:rPr>
                <w:rFonts w:eastAsiaTheme="minorEastAsia"/>
              </w:rPr>
            </w:pPr>
            <w:r>
              <w:rPr>
                <w:rFonts w:eastAsia="DengXian"/>
                <w:lang w:eastAsia="zh-CN"/>
              </w:rPr>
              <w:t>Yes</w:t>
            </w:r>
          </w:p>
        </w:tc>
        <w:tc>
          <w:tcPr>
            <w:tcW w:w="6372" w:type="dxa"/>
            <w:shd w:val="clear" w:color="auto" w:fill="auto"/>
            <w:vAlign w:val="center"/>
          </w:tcPr>
          <w:p w14:paraId="03014F40" w14:textId="77777777" w:rsidR="009A6D86" w:rsidRDefault="009A6D86">
            <w:pPr>
              <w:spacing w:before="60" w:after="60"/>
              <w:rPr>
                <w:rFonts w:eastAsia="Malgun Gothic"/>
                <w:lang w:eastAsia="ko-KR"/>
              </w:rPr>
            </w:pPr>
          </w:p>
        </w:tc>
      </w:tr>
      <w:tr w:rsidR="009A6D86" w14:paraId="7C70046D" w14:textId="77777777">
        <w:tc>
          <w:tcPr>
            <w:tcW w:w="1460" w:type="dxa"/>
            <w:shd w:val="clear" w:color="auto" w:fill="auto"/>
            <w:vAlign w:val="center"/>
          </w:tcPr>
          <w:p w14:paraId="040DCBF7" w14:textId="77777777" w:rsidR="009A6D86" w:rsidRDefault="0004666A">
            <w:pPr>
              <w:spacing w:before="60" w:after="60"/>
              <w:rPr>
                <w:rFonts w:eastAsia="DengXian"/>
                <w:lang w:eastAsia="zh-CN"/>
              </w:rPr>
            </w:pPr>
            <w:r>
              <w:rPr>
                <w:rFonts w:eastAsia="DengXian"/>
                <w:lang w:eastAsia="zh-CN"/>
              </w:rPr>
              <w:t>QC</w:t>
            </w:r>
          </w:p>
        </w:tc>
        <w:tc>
          <w:tcPr>
            <w:tcW w:w="1527" w:type="dxa"/>
          </w:tcPr>
          <w:p w14:paraId="205681E6"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1C20CC1" w14:textId="77777777" w:rsidR="009A6D86" w:rsidRDefault="009A6D86">
            <w:pPr>
              <w:spacing w:before="60" w:after="60"/>
              <w:rPr>
                <w:rFonts w:eastAsia="Malgun Gothic"/>
                <w:lang w:eastAsia="ko-KR"/>
              </w:rPr>
            </w:pPr>
          </w:p>
        </w:tc>
      </w:tr>
      <w:tr w:rsidR="009A6D86" w14:paraId="3A809B63" w14:textId="77777777">
        <w:tc>
          <w:tcPr>
            <w:tcW w:w="1460" w:type="dxa"/>
            <w:shd w:val="clear" w:color="auto" w:fill="auto"/>
            <w:vAlign w:val="center"/>
          </w:tcPr>
          <w:p w14:paraId="7066D244" w14:textId="77777777" w:rsidR="009A6D86" w:rsidRDefault="0004666A">
            <w:pPr>
              <w:spacing w:before="60" w:after="60"/>
              <w:rPr>
                <w:rFonts w:eastAsia="DengXian"/>
                <w:lang w:eastAsia="zh-CN"/>
              </w:rPr>
            </w:pPr>
            <w:r>
              <w:rPr>
                <w:rFonts w:eastAsia="DengXian"/>
                <w:lang w:eastAsia="zh-CN"/>
              </w:rPr>
              <w:t>Nokia</w:t>
            </w:r>
          </w:p>
        </w:tc>
        <w:tc>
          <w:tcPr>
            <w:tcW w:w="1527" w:type="dxa"/>
          </w:tcPr>
          <w:p w14:paraId="339D608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78D158D" w14:textId="77777777" w:rsidR="009A6D86" w:rsidRDefault="0004666A">
            <w:pPr>
              <w:spacing w:before="60" w:after="60"/>
              <w:rPr>
                <w:rFonts w:eastAsia="Malgun Gothic"/>
                <w:lang w:eastAsia="ko-KR"/>
              </w:rPr>
            </w:pPr>
            <w:r>
              <w:rPr>
                <w:rFonts w:eastAsia="Malgun Gothic"/>
                <w:lang w:eastAsia="ko-KR"/>
              </w:rPr>
              <w:t xml:space="preserve">Provided that reestablishment in the source may be triggered only via T310 expiry (i.e. RLM, because the change shown above is limited to RLM/T310 while we want to ensure no reestablishment at all, due to other purposes as well).   </w:t>
            </w:r>
          </w:p>
        </w:tc>
      </w:tr>
      <w:tr w:rsidR="009A6D86" w14:paraId="70769570" w14:textId="77777777">
        <w:tc>
          <w:tcPr>
            <w:tcW w:w="1460" w:type="dxa"/>
            <w:shd w:val="clear" w:color="auto" w:fill="auto"/>
            <w:vAlign w:val="center"/>
          </w:tcPr>
          <w:p w14:paraId="72D604A5" w14:textId="77777777" w:rsidR="009A6D86" w:rsidRDefault="0004666A">
            <w:pPr>
              <w:spacing w:before="60" w:after="60"/>
              <w:rPr>
                <w:rFonts w:eastAsia="DengXian"/>
                <w:lang w:eastAsia="zh-CN"/>
              </w:rPr>
            </w:pPr>
            <w:r>
              <w:rPr>
                <w:rFonts w:eastAsia="DengXian"/>
                <w:lang w:eastAsia="zh-CN"/>
              </w:rPr>
              <w:t>Apple</w:t>
            </w:r>
          </w:p>
        </w:tc>
        <w:tc>
          <w:tcPr>
            <w:tcW w:w="1527" w:type="dxa"/>
          </w:tcPr>
          <w:p w14:paraId="177D2C6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81DF617" w14:textId="77777777" w:rsidR="009A6D86" w:rsidRDefault="009A6D86">
            <w:pPr>
              <w:spacing w:before="60" w:after="60"/>
              <w:rPr>
                <w:rFonts w:eastAsia="Malgun Gothic"/>
                <w:lang w:eastAsia="ko-KR"/>
              </w:rPr>
            </w:pPr>
          </w:p>
        </w:tc>
      </w:tr>
      <w:tr w:rsidR="009A6D86" w14:paraId="012CC033" w14:textId="77777777">
        <w:tc>
          <w:tcPr>
            <w:tcW w:w="1460" w:type="dxa"/>
            <w:shd w:val="clear" w:color="auto" w:fill="auto"/>
            <w:vAlign w:val="center"/>
          </w:tcPr>
          <w:p w14:paraId="104FD5AA"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61C4847E"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B1BB648" w14:textId="77777777" w:rsidR="009A6D86" w:rsidRDefault="009A6D86">
            <w:pPr>
              <w:spacing w:before="60" w:after="60"/>
              <w:rPr>
                <w:rFonts w:eastAsia="Malgun Gothic"/>
                <w:lang w:eastAsia="ko-KR"/>
              </w:rPr>
            </w:pPr>
          </w:p>
        </w:tc>
      </w:tr>
      <w:tr w:rsidR="009A6D86" w14:paraId="42370A94" w14:textId="77777777">
        <w:tc>
          <w:tcPr>
            <w:tcW w:w="1460" w:type="dxa"/>
            <w:shd w:val="clear" w:color="auto" w:fill="auto"/>
            <w:vAlign w:val="center"/>
          </w:tcPr>
          <w:p w14:paraId="2CD6286A" w14:textId="77777777" w:rsidR="009A6D86" w:rsidRDefault="0004666A">
            <w:pPr>
              <w:spacing w:before="60" w:after="60"/>
              <w:rPr>
                <w:rFonts w:eastAsia="DengXian"/>
                <w:lang w:eastAsia="zh-CN"/>
              </w:rPr>
            </w:pPr>
            <w:r>
              <w:rPr>
                <w:rFonts w:eastAsia="DengXian"/>
                <w:lang w:eastAsia="zh-CN"/>
              </w:rPr>
              <w:t>vivo</w:t>
            </w:r>
          </w:p>
        </w:tc>
        <w:tc>
          <w:tcPr>
            <w:tcW w:w="1527" w:type="dxa"/>
          </w:tcPr>
          <w:p w14:paraId="2ED933B7"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DA1C437" w14:textId="77777777" w:rsidR="009A6D86" w:rsidRDefault="0004666A">
            <w:pPr>
              <w:spacing w:before="60" w:after="60"/>
              <w:rPr>
                <w:rFonts w:eastAsia="Malgun Gothic"/>
                <w:lang w:eastAsia="ko-KR"/>
              </w:rPr>
            </w:pPr>
            <w:r>
              <w:rPr>
                <w:rFonts w:eastAsia="Malgun Gothic"/>
                <w:lang w:eastAsia="ko-KR"/>
              </w:rPr>
              <w:t xml:space="preserve">We think that the source link failure may be caused also by the RLC AM and the RACH via the source link. Those failures should also be stopped as well. We have a text proposal </w:t>
            </w:r>
            <w:proofErr w:type="spellStart"/>
            <w:r>
              <w:rPr>
                <w:rFonts w:eastAsia="Malgun Gothic"/>
                <w:lang w:eastAsia="ko-KR"/>
              </w:rPr>
              <w:t>givne</w:t>
            </w:r>
            <w:proofErr w:type="spellEnd"/>
            <w:r>
              <w:rPr>
                <w:rFonts w:eastAsia="Malgun Gothic"/>
                <w:lang w:eastAsia="ko-KR"/>
              </w:rPr>
              <w:t xml:space="preserve"> in “</w:t>
            </w:r>
            <w:r>
              <w:rPr>
                <w:rFonts w:ascii="Arial" w:hAnsi="Arial" w:cs="Arial"/>
                <w:b/>
                <w:bCs/>
                <w:lang w:val="en-US" w:eastAsia="en-US"/>
              </w:rPr>
              <w:t>R2-2000381</w:t>
            </w:r>
            <w:r>
              <w:rPr>
                <w:rFonts w:eastAsia="Malgun Gothic"/>
                <w:lang w:eastAsia="ko-KR"/>
              </w:rPr>
              <w:t>”.</w:t>
            </w:r>
          </w:p>
          <w:p w14:paraId="21F1542D" w14:textId="77777777" w:rsidR="009A6D86" w:rsidRDefault="0004666A">
            <w:pPr>
              <w:spacing w:before="60" w:after="60"/>
              <w:rPr>
                <w:rFonts w:eastAsia="Malgun Gothic"/>
                <w:b/>
                <w:bCs/>
                <w:lang w:eastAsia="ko-KR"/>
              </w:rPr>
            </w:pPr>
            <w:r>
              <w:rPr>
                <w:rFonts w:eastAsia="Malgun Gothic"/>
                <w:b/>
                <w:bCs/>
                <w:lang w:eastAsia="ko-KR"/>
              </w:rPr>
              <w:t xml:space="preserve">[Rap] I assume current condition “1&gt; if </w:t>
            </w:r>
            <w:proofErr w:type="spellStart"/>
            <w:r>
              <w:rPr>
                <w:rFonts w:eastAsia="Malgun Gothic"/>
                <w:b/>
                <w:bCs/>
                <w:lang w:eastAsia="ko-KR"/>
              </w:rPr>
              <w:t>dapsConfig</w:t>
            </w:r>
            <w:proofErr w:type="spellEnd"/>
            <w:r>
              <w:rPr>
                <w:rFonts w:eastAsia="Malgun Gothic"/>
                <w:b/>
                <w:bCs/>
                <w:lang w:eastAsia="ko-KR"/>
              </w:rPr>
              <w:t xml:space="preserve"> is configured for any </w:t>
            </w:r>
            <w:proofErr w:type="spellStart"/>
            <w:r>
              <w:rPr>
                <w:rFonts w:eastAsia="Malgun Gothic"/>
                <w:b/>
                <w:bCs/>
                <w:lang w:eastAsia="ko-KR"/>
              </w:rPr>
              <w:t>DRB:”is</w:t>
            </w:r>
            <w:proofErr w:type="spellEnd"/>
            <w:r>
              <w:rPr>
                <w:rFonts w:eastAsia="Malgun Gothic"/>
                <w:b/>
                <w:bCs/>
                <w:lang w:eastAsia="ko-KR"/>
              </w:rPr>
              <w:t xml:space="preserve"> sufficient since </w:t>
            </w:r>
            <w:proofErr w:type="spellStart"/>
            <w:r>
              <w:rPr>
                <w:rFonts w:eastAsia="Malgun Gothic"/>
                <w:b/>
                <w:bCs/>
                <w:lang w:eastAsia="ko-KR"/>
              </w:rPr>
              <w:t>dapsConfig</w:t>
            </w:r>
            <w:proofErr w:type="spellEnd"/>
            <w:r>
              <w:rPr>
                <w:rFonts w:eastAsia="Malgun Gothic"/>
                <w:b/>
                <w:bCs/>
                <w:lang w:eastAsia="ko-KR"/>
              </w:rPr>
              <w:t xml:space="preserve"> is still there before the release of source cell. Therefore we do not need to add additional condition as  “2&gt;</w:t>
            </w:r>
            <w:r>
              <w:rPr>
                <w:rFonts w:eastAsia="Malgun Gothic"/>
                <w:b/>
                <w:bCs/>
                <w:lang w:eastAsia="ko-KR"/>
              </w:rPr>
              <w:tab/>
              <w:t xml:space="preserve">upon indication from source MCG RLC that the maximum number of retransmissions has been reached </w:t>
            </w:r>
            <w:r>
              <w:rPr>
                <w:rFonts w:eastAsia="Malgun Gothic"/>
                <w:b/>
                <w:bCs/>
                <w:highlight w:val="yellow"/>
                <w:lang w:eastAsia="ko-KR"/>
              </w:rPr>
              <w:t xml:space="preserve">before the successful RACH to the target </w:t>
            </w:r>
            <w:proofErr w:type="spellStart"/>
            <w:r>
              <w:rPr>
                <w:rFonts w:eastAsia="Malgun Gothic"/>
                <w:b/>
                <w:bCs/>
                <w:highlight w:val="yellow"/>
                <w:lang w:eastAsia="ko-KR"/>
              </w:rPr>
              <w:t>PCell</w:t>
            </w:r>
            <w:proofErr w:type="spellEnd"/>
            <w:r>
              <w:rPr>
                <w:rFonts w:eastAsia="Malgun Gothic"/>
                <w:b/>
                <w:bCs/>
                <w:highlight w:val="yellow"/>
                <w:lang w:eastAsia="ko-KR"/>
              </w:rPr>
              <w:t>:”</w:t>
            </w:r>
          </w:p>
        </w:tc>
      </w:tr>
      <w:tr w:rsidR="009A6D86" w14:paraId="6403EE2B" w14:textId="77777777">
        <w:tc>
          <w:tcPr>
            <w:tcW w:w="1460" w:type="dxa"/>
            <w:shd w:val="clear" w:color="auto" w:fill="auto"/>
            <w:vAlign w:val="center"/>
          </w:tcPr>
          <w:p w14:paraId="549DAD80"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4015EA41"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23C8A8E4" w14:textId="77777777" w:rsidR="009A6D86" w:rsidRDefault="009A6D86">
            <w:pPr>
              <w:spacing w:before="60" w:after="60"/>
              <w:rPr>
                <w:rFonts w:eastAsia="Malgun Gothic"/>
                <w:lang w:eastAsia="ko-KR"/>
              </w:rPr>
            </w:pPr>
          </w:p>
        </w:tc>
      </w:tr>
      <w:tr w:rsidR="009A6D86" w14:paraId="51E50C1F" w14:textId="77777777">
        <w:tc>
          <w:tcPr>
            <w:tcW w:w="1460" w:type="dxa"/>
            <w:shd w:val="clear" w:color="auto" w:fill="auto"/>
            <w:vAlign w:val="center"/>
          </w:tcPr>
          <w:p w14:paraId="05D4E26F" w14:textId="77777777" w:rsidR="009A6D86" w:rsidRDefault="0004666A">
            <w:pPr>
              <w:spacing w:before="60" w:after="60"/>
              <w:rPr>
                <w:rFonts w:eastAsiaTheme="minorEastAsia"/>
              </w:rPr>
            </w:pPr>
            <w:r>
              <w:rPr>
                <w:rFonts w:eastAsiaTheme="minorEastAsia"/>
              </w:rPr>
              <w:t>CATT</w:t>
            </w:r>
          </w:p>
        </w:tc>
        <w:tc>
          <w:tcPr>
            <w:tcW w:w="1527" w:type="dxa"/>
          </w:tcPr>
          <w:p w14:paraId="52FF64A3"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2AC4906A" w14:textId="77777777" w:rsidR="009A6D86" w:rsidRDefault="009A6D86">
            <w:pPr>
              <w:spacing w:before="60" w:after="60"/>
              <w:rPr>
                <w:rFonts w:eastAsia="Malgun Gothic"/>
                <w:lang w:eastAsia="ko-KR"/>
              </w:rPr>
            </w:pPr>
          </w:p>
        </w:tc>
      </w:tr>
      <w:tr w:rsidR="009A6D86" w14:paraId="2008AC41" w14:textId="77777777">
        <w:tc>
          <w:tcPr>
            <w:tcW w:w="1460" w:type="dxa"/>
            <w:shd w:val="clear" w:color="auto" w:fill="auto"/>
            <w:vAlign w:val="center"/>
          </w:tcPr>
          <w:p w14:paraId="5B0EE464" w14:textId="77777777" w:rsidR="009A6D86" w:rsidRDefault="0004666A">
            <w:pPr>
              <w:spacing w:before="60" w:after="60"/>
              <w:rPr>
                <w:rFonts w:eastAsiaTheme="minorEastAsia"/>
              </w:rPr>
            </w:pPr>
            <w:r>
              <w:rPr>
                <w:rFonts w:eastAsiaTheme="minorEastAsia"/>
              </w:rPr>
              <w:lastRenderedPageBreak/>
              <w:t>MediaTek</w:t>
            </w:r>
          </w:p>
        </w:tc>
        <w:tc>
          <w:tcPr>
            <w:tcW w:w="1527" w:type="dxa"/>
          </w:tcPr>
          <w:p w14:paraId="655CB614"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0C210BB" w14:textId="77777777" w:rsidR="009A6D86" w:rsidRDefault="0004666A">
            <w:pPr>
              <w:spacing w:before="60" w:after="60"/>
              <w:rPr>
                <w:rFonts w:eastAsia="Malgun Gothic"/>
                <w:lang w:eastAsia="ko-KR"/>
              </w:rPr>
            </w:pPr>
            <w:r>
              <w:rPr>
                <w:rFonts w:eastAsia="Malgun Gothic"/>
                <w:lang w:eastAsia="ko-KR"/>
              </w:rPr>
              <w:t xml:space="preserve">Also we agree with Samsung the </w:t>
            </w:r>
            <w:proofErr w:type="spellStart"/>
            <w:r>
              <w:rPr>
                <w:rFonts w:eastAsia="Malgun Gothic"/>
                <w:lang w:eastAsia="ko-KR"/>
              </w:rPr>
              <w:t>the</w:t>
            </w:r>
            <w:proofErr w:type="spellEnd"/>
            <w:r>
              <w:rPr>
                <w:rFonts w:eastAsia="Malgun Gothic"/>
                <w:lang w:eastAsia="ko-KR"/>
              </w:rPr>
              <w:t xml:space="preserve"> level-4 bullets should be promoted to level-3.</w:t>
            </w:r>
          </w:p>
        </w:tc>
      </w:tr>
      <w:tr w:rsidR="009A6D86" w14:paraId="7A5CEF00" w14:textId="77777777">
        <w:tc>
          <w:tcPr>
            <w:tcW w:w="1460" w:type="dxa"/>
            <w:shd w:val="clear" w:color="auto" w:fill="auto"/>
            <w:vAlign w:val="center"/>
          </w:tcPr>
          <w:p w14:paraId="07C4F6AF" w14:textId="77777777" w:rsidR="009A6D86" w:rsidRDefault="0004666A">
            <w:pPr>
              <w:spacing w:before="60" w:after="60"/>
              <w:rPr>
                <w:rFonts w:eastAsia="DengXian"/>
                <w:lang w:eastAsia="zh-CN"/>
              </w:rPr>
            </w:pPr>
            <w:r>
              <w:rPr>
                <w:rFonts w:eastAsia="DengXian"/>
                <w:lang w:eastAsia="zh-CN"/>
              </w:rPr>
              <w:t>Intel</w:t>
            </w:r>
          </w:p>
        </w:tc>
        <w:tc>
          <w:tcPr>
            <w:tcW w:w="1527" w:type="dxa"/>
          </w:tcPr>
          <w:p w14:paraId="2A384C7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CDAA0F0" w14:textId="77777777" w:rsidR="009A6D86" w:rsidRDefault="009A6D86">
            <w:pPr>
              <w:spacing w:before="60" w:after="60"/>
              <w:rPr>
                <w:rFonts w:eastAsia="Malgun Gothic"/>
                <w:lang w:eastAsia="ko-KR"/>
              </w:rPr>
            </w:pPr>
          </w:p>
        </w:tc>
      </w:tr>
      <w:tr w:rsidR="009A6D86" w14:paraId="72DE9956" w14:textId="77777777">
        <w:tc>
          <w:tcPr>
            <w:tcW w:w="1460" w:type="dxa"/>
            <w:shd w:val="clear" w:color="auto" w:fill="auto"/>
            <w:vAlign w:val="center"/>
          </w:tcPr>
          <w:p w14:paraId="5A49CEB5"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5C8BCB65"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7A06D321" w14:textId="77777777" w:rsidR="009A6D86" w:rsidRDefault="009A6D86">
            <w:pPr>
              <w:spacing w:before="60" w:after="60"/>
              <w:rPr>
                <w:rFonts w:eastAsia="Malgun Gothic"/>
                <w:lang w:eastAsia="ko-KR"/>
              </w:rPr>
            </w:pPr>
          </w:p>
        </w:tc>
      </w:tr>
    </w:tbl>
    <w:p w14:paraId="60AD7E4A" w14:textId="77777777" w:rsidR="009A6D86" w:rsidRDefault="009A6D86"/>
    <w:p w14:paraId="7AD2B512" w14:textId="77777777" w:rsidR="009A6D86" w:rsidRDefault="009A6D86"/>
    <w:p w14:paraId="00796BBA" w14:textId="54EF1869"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4D267F88" w14:textId="7388492F" w:rsidR="009A6D86" w:rsidRDefault="0004666A">
      <w:pPr>
        <w:rPr>
          <w:rFonts w:ascii="Arial" w:eastAsia="SimSun" w:hAnsi="Arial" w:cs="Arial"/>
          <w:b/>
          <w:lang w:eastAsia="zh-CN"/>
        </w:rPr>
      </w:pPr>
      <w:r>
        <w:rPr>
          <w:rFonts w:ascii="Arial" w:hAnsi="Arial" w:cs="Arial"/>
          <w:b/>
        </w:rPr>
        <w:t>current specification is clear enough on “reestablishment will not be triggered due to source link RLF” and we do not need to capture “stop RLM in source</w:t>
      </w:r>
      <w:r>
        <w:t xml:space="preserve"> </w:t>
      </w:r>
      <w:r>
        <w:rPr>
          <w:rFonts w:ascii="Arial" w:hAnsi="Arial" w:cs="Arial"/>
          <w:b/>
        </w:rPr>
        <w:t xml:space="preserve">after RACH successful to target </w:t>
      </w:r>
      <w:proofErr w:type="spellStart"/>
      <w:r>
        <w:rPr>
          <w:rFonts w:ascii="Arial" w:hAnsi="Arial" w:cs="Arial"/>
          <w:b/>
        </w:rPr>
        <w:t>PCell</w:t>
      </w:r>
      <w:proofErr w:type="spellEnd"/>
      <w:r>
        <w:rPr>
          <w:rFonts w:ascii="Arial" w:hAnsi="Arial" w:cs="Arial"/>
          <w:b/>
        </w:rPr>
        <w:t>”: 1</w:t>
      </w:r>
      <w:r>
        <w:rPr>
          <w:rFonts w:ascii="Arial" w:eastAsia="SimSun" w:hAnsi="Arial" w:cs="Arial" w:hint="eastAsia"/>
          <w:b/>
          <w:lang w:val="en-US" w:eastAsia="zh-CN"/>
        </w:rPr>
        <w:t>7</w:t>
      </w:r>
    </w:p>
    <w:p w14:paraId="58F770C1" w14:textId="77777777" w:rsidR="009A6D86" w:rsidRDefault="0004666A">
      <w:pPr>
        <w:rPr>
          <w:rFonts w:ascii="Arial" w:hAnsi="Arial" w:cs="Arial"/>
          <w:b/>
        </w:rPr>
      </w:pPr>
      <w:r>
        <w:rPr>
          <w:rFonts w:ascii="Arial" w:hAnsi="Arial" w:cs="Arial"/>
          <w:b/>
        </w:rPr>
        <w:t>No: 2</w:t>
      </w:r>
    </w:p>
    <w:p w14:paraId="27AD7415" w14:textId="77777777" w:rsidR="009A6D86" w:rsidRDefault="0004666A">
      <w:pPr>
        <w:rPr>
          <w:rFonts w:ascii="Arial" w:hAnsi="Arial" w:cs="Arial"/>
        </w:rPr>
      </w:pPr>
      <w:r>
        <w:rPr>
          <w:rFonts w:ascii="Arial" w:hAnsi="Arial" w:cs="Arial"/>
        </w:rPr>
        <w:t>Rapporteur would suggest to agree:</w:t>
      </w:r>
    </w:p>
    <w:p w14:paraId="444B068C" w14:textId="77777777" w:rsidR="009A6D86" w:rsidRDefault="0004666A">
      <w:pPr>
        <w:rPr>
          <w:rFonts w:ascii="Arial" w:hAnsi="Arial" w:cs="Arial"/>
        </w:rPr>
      </w:pPr>
      <w:bookmarkStart w:id="14" w:name="_Hlk37396581"/>
      <w:r>
        <w:rPr>
          <w:rFonts w:ascii="Arial" w:hAnsi="Arial" w:cs="Arial"/>
        </w:rPr>
        <w:t xml:space="preserve">RRC S2.3-1: Do not capture in specification “stop RLM in source after RACH successful to target </w:t>
      </w:r>
      <w:proofErr w:type="spellStart"/>
      <w:r>
        <w:rPr>
          <w:rFonts w:ascii="Arial" w:hAnsi="Arial" w:cs="Arial"/>
        </w:rPr>
        <w:t>PCell</w:t>
      </w:r>
      <w:proofErr w:type="spellEnd"/>
      <w:r>
        <w:rPr>
          <w:rFonts w:ascii="Arial" w:hAnsi="Arial" w:cs="Arial"/>
        </w:rPr>
        <w:t xml:space="preserve">”, and remove the EN “TBC on how/whether to capture stop RLM in source after RACH successful to target </w:t>
      </w:r>
      <w:proofErr w:type="spellStart"/>
      <w:r>
        <w:rPr>
          <w:rFonts w:ascii="Arial" w:hAnsi="Arial" w:cs="Arial"/>
        </w:rPr>
        <w:t>PCell</w:t>
      </w:r>
      <w:proofErr w:type="spellEnd"/>
      <w:r>
        <w:rPr>
          <w:rFonts w:ascii="Arial" w:hAnsi="Arial" w:cs="Arial"/>
        </w:rPr>
        <w:t>”.</w:t>
      </w:r>
    </w:p>
    <w:bookmarkEnd w:id="14"/>
    <w:p w14:paraId="0D46F630" w14:textId="77777777" w:rsidR="009A6D86" w:rsidRDefault="0004666A" w:rsidP="00C62C8B">
      <w:pPr>
        <w:rPr>
          <w:lang w:val="en-IN"/>
        </w:rPr>
      </w:pPr>
      <w:r>
        <w:rPr>
          <w:rFonts w:ascii="Arial" w:hAnsi="Arial" w:cs="Arial"/>
        </w:rPr>
        <w:t>! company suggested to change b</w:t>
      </w:r>
      <w:proofErr w:type="spellStart"/>
      <w:r>
        <w:rPr>
          <w:lang w:val="en-IN"/>
        </w:rPr>
        <w:t>ullet</w:t>
      </w:r>
      <w:proofErr w:type="spellEnd"/>
      <w:r>
        <w:rPr>
          <w:lang w:val="en-IN"/>
        </w:rPr>
        <w:t xml:space="preserve"> 4 to bullet 3 as below:</w:t>
      </w:r>
    </w:p>
    <w:p w14:paraId="765F544B" w14:textId="77777777" w:rsidR="009A6D86" w:rsidRPr="00C62C8B" w:rsidRDefault="0004666A">
      <w:pPr>
        <w:pStyle w:val="B3"/>
        <w:rPr>
          <w:lang w:val="en-US"/>
        </w:rPr>
      </w:pPr>
      <w:r w:rsidRPr="00C62C8B">
        <w:rPr>
          <w:lang w:val="en-US"/>
        </w:rPr>
        <w:t>3&gt; consider radio link failure to be detected for the source MCG i.e. source RLF;</w:t>
      </w:r>
    </w:p>
    <w:p w14:paraId="4231BEAD" w14:textId="77777777" w:rsidR="009A6D86" w:rsidRDefault="0004666A" w:rsidP="00C62C8B">
      <w:pPr>
        <w:pStyle w:val="B5"/>
        <w:ind w:left="567" w:firstLine="284"/>
        <w:rPr>
          <w:rStyle w:val="B4Char"/>
          <w:lang w:val="en-US"/>
        </w:rPr>
      </w:pPr>
      <w:r w:rsidRPr="00C62C8B">
        <w:rPr>
          <w:rStyle w:val="B4Char"/>
          <w:strike/>
          <w:lang w:val="en-US"/>
        </w:rPr>
        <w:t>4</w:t>
      </w:r>
      <w:r>
        <w:rPr>
          <w:rStyle w:val="B4Char"/>
          <w:lang w:val="en-IN"/>
        </w:rPr>
        <w:t>3</w:t>
      </w:r>
      <w:r w:rsidRPr="00C62C8B">
        <w:rPr>
          <w:rStyle w:val="B4Char"/>
          <w:lang w:val="en-US"/>
        </w:rPr>
        <w:t>&gt; suspend all DRBs in the source;</w:t>
      </w:r>
    </w:p>
    <w:p w14:paraId="096CCF63" w14:textId="77777777" w:rsidR="009A6D86" w:rsidRDefault="0004666A" w:rsidP="00C62C8B">
      <w:pPr>
        <w:ind w:left="567" w:firstLine="284"/>
        <w:rPr>
          <w:rFonts w:ascii="Arial" w:hAnsi="Arial" w:cs="Arial"/>
        </w:rPr>
      </w:pPr>
      <w:r>
        <w:rPr>
          <w:rStyle w:val="B4Char"/>
          <w:strike/>
        </w:rPr>
        <w:t>4</w:t>
      </w:r>
      <w:r>
        <w:rPr>
          <w:rStyle w:val="B4Char"/>
          <w:lang w:val="en-IN"/>
        </w:rPr>
        <w:t>3</w:t>
      </w:r>
      <w:r>
        <w:rPr>
          <w:rStyle w:val="B4Char"/>
        </w:rPr>
        <w:t>&gt; release the source connection</w:t>
      </w:r>
      <w:r>
        <w:t>.</w:t>
      </w:r>
    </w:p>
    <w:p w14:paraId="2E5CC8F4" w14:textId="77777777" w:rsidR="009A6D86" w:rsidRDefault="0004666A">
      <w:pPr>
        <w:rPr>
          <w:rFonts w:ascii="Arial" w:hAnsi="Arial" w:cs="Arial"/>
        </w:rPr>
      </w:pPr>
      <w:r>
        <w:rPr>
          <w:b/>
          <w:bCs/>
        </w:rPr>
        <w:t xml:space="preserve">Rapporteur added this issue in phase 2. </w:t>
      </w:r>
    </w:p>
    <w:p w14:paraId="38961720" w14:textId="77777777" w:rsidR="009A6D86" w:rsidRDefault="009A6D86"/>
    <w:p w14:paraId="71020256" w14:textId="77777777" w:rsidR="009A6D86" w:rsidRPr="00C62C8B" w:rsidRDefault="0004666A">
      <w:pPr>
        <w:pStyle w:val="Heading3"/>
        <w:rPr>
          <w:lang w:val="en-US"/>
        </w:rPr>
      </w:pPr>
      <w:r w:rsidRPr="00C62C8B">
        <w:rPr>
          <w:lang w:val="en-US"/>
        </w:rPr>
        <w:t xml:space="preserve">Issue 2.3-2: FFS on </w:t>
      </w:r>
      <w:proofErr w:type="spellStart"/>
      <w:r w:rsidRPr="00C62C8B">
        <w:rPr>
          <w:lang w:val="en-US"/>
        </w:rPr>
        <w:t>moreThanonRLC</w:t>
      </w:r>
      <w:proofErr w:type="spellEnd"/>
      <w:r w:rsidRPr="00C62C8B">
        <w:rPr>
          <w:lang w:val="en-US"/>
        </w:rPr>
        <w:t xml:space="preserve"> in </w:t>
      </w:r>
      <w:proofErr w:type="spellStart"/>
      <w:r w:rsidRPr="00C62C8B">
        <w:rPr>
          <w:lang w:val="en-US"/>
        </w:rPr>
        <w:t>pdcp</w:t>
      </w:r>
      <w:proofErr w:type="spellEnd"/>
      <w:r w:rsidRPr="00C62C8B">
        <w:rPr>
          <w:lang w:val="en-US"/>
        </w:rPr>
        <w:t xml:space="preserve">-Config.; </w:t>
      </w:r>
    </w:p>
    <w:p w14:paraId="752083AB" w14:textId="77777777" w:rsidR="009A6D86" w:rsidRDefault="0004666A">
      <w:r>
        <w:t>Based on [3], RAN2 agreed “</w:t>
      </w:r>
      <w:proofErr w:type="spellStart"/>
      <w:r>
        <w:rPr>
          <w:i/>
          <w:iCs/>
        </w:rPr>
        <w:t>SCells</w:t>
      </w:r>
      <w:proofErr w:type="spellEnd"/>
      <w:r>
        <w:rPr>
          <w:i/>
          <w:iCs/>
        </w:rPr>
        <w:t xml:space="preserve"> are released in HO command, and not configured in HO command</w:t>
      </w:r>
      <w:r>
        <w:t xml:space="preserve">”. Since CA/DC cannot be configured together with DAPS HO, </w:t>
      </w:r>
      <w:proofErr w:type="spellStart"/>
      <w:r>
        <w:t>moreThanonRLC</w:t>
      </w:r>
      <w:proofErr w:type="spellEnd"/>
      <w:r>
        <w:t xml:space="preserve"> for CA/DC duplication is not applied in DAPS HO. </w:t>
      </w:r>
    </w:p>
    <w:p w14:paraId="7B681CA5" w14:textId="77777777" w:rsidR="009A6D86" w:rsidRDefault="0004666A">
      <w:pPr>
        <w:rPr>
          <w:rFonts w:ascii="Arial" w:hAnsi="Arial" w:cs="Arial"/>
          <w:b/>
        </w:rPr>
      </w:pPr>
      <w:r>
        <w:rPr>
          <w:rFonts w:ascii="Arial" w:hAnsi="Arial" w:cs="Arial"/>
          <w:b/>
        </w:rPr>
        <w:t xml:space="preserve">Question 2.3-2: Do companies agree that </w:t>
      </w:r>
      <w:proofErr w:type="spellStart"/>
      <w:r>
        <w:rPr>
          <w:rFonts w:ascii="Arial" w:hAnsi="Arial" w:cs="Arial"/>
          <w:b/>
        </w:rPr>
        <w:t>moreThanonRLC</w:t>
      </w:r>
      <w:proofErr w:type="spellEnd"/>
      <w:r>
        <w:rPr>
          <w:rFonts w:ascii="Arial" w:hAnsi="Arial" w:cs="Arial"/>
          <w:b/>
        </w:rPr>
        <w:t xml:space="preserve"> cannot be configured in DAPS HO?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64731930" w14:textId="77777777">
        <w:tc>
          <w:tcPr>
            <w:tcW w:w="1460" w:type="dxa"/>
            <w:shd w:val="clear" w:color="auto" w:fill="BFBFBF"/>
            <w:vAlign w:val="center"/>
          </w:tcPr>
          <w:p w14:paraId="641FEAF0" w14:textId="77777777" w:rsidR="009A6D86" w:rsidRDefault="0004666A">
            <w:pPr>
              <w:spacing w:before="60" w:after="60"/>
              <w:rPr>
                <w:b/>
                <w:lang w:eastAsia="zh-CN"/>
              </w:rPr>
            </w:pPr>
            <w:r>
              <w:rPr>
                <w:b/>
                <w:lang w:eastAsia="zh-CN"/>
              </w:rPr>
              <w:t>Company</w:t>
            </w:r>
          </w:p>
        </w:tc>
        <w:tc>
          <w:tcPr>
            <w:tcW w:w="1527" w:type="dxa"/>
            <w:shd w:val="clear" w:color="auto" w:fill="BFBFBF"/>
          </w:tcPr>
          <w:p w14:paraId="3784E2EA"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0001E9CD" w14:textId="77777777" w:rsidR="009A6D86" w:rsidRDefault="0004666A">
            <w:pPr>
              <w:spacing w:before="60" w:after="60"/>
              <w:rPr>
                <w:b/>
                <w:lang w:eastAsia="zh-CN"/>
              </w:rPr>
            </w:pPr>
            <w:r>
              <w:rPr>
                <w:b/>
                <w:lang w:eastAsia="zh-CN"/>
              </w:rPr>
              <w:t xml:space="preserve">Remark </w:t>
            </w:r>
          </w:p>
        </w:tc>
      </w:tr>
      <w:tr w:rsidR="009A6D86" w14:paraId="57F5FA85" w14:textId="77777777">
        <w:tc>
          <w:tcPr>
            <w:tcW w:w="1460" w:type="dxa"/>
            <w:shd w:val="clear" w:color="auto" w:fill="auto"/>
            <w:vAlign w:val="center"/>
          </w:tcPr>
          <w:p w14:paraId="2E9A3DBA"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6E3ED080"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7AD1A6B9" w14:textId="77777777" w:rsidR="009A6D86" w:rsidRDefault="009A6D86">
            <w:pPr>
              <w:spacing w:before="60" w:after="60"/>
              <w:rPr>
                <w:lang w:eastAsia="zh-CN"/>
              </w:rPr>
            </w:pPr>
          </w:p>
        </w:tc>
      </w:tr>
      <w:tr w:rsidR="009A6D86" w14:paraId="76073727" w14:textId="77777777">
        <w:tc>
          <w:tcPr>
            <w:tcW w:w="1460" w:type="dxa"/>
            <w:shd w:val="clear" w:color="auto" w:fill="auto"/>
            <w:vAlign w:val="center"/>
          </w:tcPr>
          <w:p w14:paraId="1298AF23"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06839DFF"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250EFAB" w14:textId="77777777" w:rsidR="009A6D86" w:rsidRDefault="009A6D86">
            <w:pPr>
              <w:spacing w:before="60" w:after="60"/>
              <w:rPr>
                <w:rFonts w:eastAsia="DengXian"/>
                <w:lang w:eastAsia="zh-CN"/>
              </w:rPr>
            </w:pPr>
          </w:p>
        </w:tc>
      </w:tr>
      <w:tr w:rsidR="009A6D86" w14:paraId="4B9D4997" w14:textId="77777777">
        <w:tc>
          <w:tcPr>
            <w:tcW w:w="1460" w:type="dxa"/>
            <w:shd w:val="clear" w:color="auto" w:fill="auto"/>
            <w:vAlign w:val="center"/>
          </w:tcPr>
          <w:p w14:paraId="0DDBD0AE"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44E150D8"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12E739B3" w14:textId="77777777" w:rsidR="009A6D86" w:rsidRDefault="009A6D86">
            <w:pPr>
              <w:spacing w:before="60" w:after="60"/>
              <w:rPr>
                <w:rFonts w:eastAsia="DengXian"/>
                <w:lang w:eastAsia="zh-CN"/>
              </w:rPr>
            </w:pPr>
          </w:p>
        </w:tc>
      </w:tr>
      <w:tr w:rsidR="009A6D86" w14:paraId="4563D342" w14:textId="77777777">
        <w:tc>
          <w:tcPr>
            <w:tcW w:w="1460" w:type="dxa"/>
            <w:shd w:val="clear" w:color="auto" w:fill="auto"/>
            <w:vAlign w:val="center"/>
          </w:tcPr>
          <w:p w14:paraId="6C1CFD38" w14:textId="77777777" w:rsidR="009A6D86" w:rsidRDefault="0004666A">
            <w:pPr>
              <w:spacing w:before="60" w:after="60"/>
              <w:rPr>
                <w:rFonts w:eastAsia="Malgun Gothic"/>
                <w:lang w:eastAsia="ko-KR"/>
              </w:rPr>
            </w:pPr>
            <w:r>
              <w:rPr>
                <w:rFonts w:eastAsia="Malgun Gothic"/>
                <w:lang w:eastAsia="ko-KR"/>
              </w:rPr>
              <w:t>NEC</w:t>
            </w:r>
          </w:p>
        </w:tc>
        <w:tc>
          <w:tcPr>
            <w:tcW w:w="1527" w:type="dxa"/>
          </w:tcPr>
          <w:p w14:paraId="2F2B459B"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2A1A1351" w14:textId="77777777" w:rsidR="009A6D86" w:rsidRDefault="009A6D86">
            <w:pPr>
              <w:spacing w:before="60" w:after="60"/>
              <w:rPr>
                <w:rFonts w:eastAsia="DengXian"/>
                <w:lang w:eastAsia="zh-CN"/>
              </w:rPr>
            </w:pPr>
          </w:p>
        </w:tc>
      </w:tr>
      <w:tr w:rsidR="009A6D86" w14:paraId="219A0D87" w14:textId="77777777">
        <w:tc>
          <w:tcPr>
            <w:tcW w:w="1460" w:type="dxa"/>
            <w:shd w:val="clear" w:color="auto" w:fill="auto"/>
            <w:vAlign w:val="center"/>
          </w:tcPr>
          <w:p w14:paraId="21AC53BC"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6B151515"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22D6B2E7" w14:textId="77777777" w:rsidR="009A6D86" w:rsidRDefault="009A6D86">
            <w:pPr>
              <w:spacing w:before="60" w:after="60"/>
              <w:rPr>
                <w:rFonts w:eastAsia="DengXian"/>
                <w:lang w:eastAsia="zh-CN"/>
              </w:rPr>
            </w:pPr>
          </w:p>
        </w:tc>
      </w:tr>
      <w:tr w:rsidR="009A6D86" w14:paraId="5E5BC673" w14:textId="77777777">
        <w:tc>
          <w:tcPr>
            <w:tcW w:w="1460" w:type="dxa"/>
            <w:shd w:val="clear" w:color="auto" w:fill="auto"/>
            <w:vAlign w:val="center"/>
          </w:tcPr>
          <w:p w14:paraId="2E05C411"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2E3F99B7"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58F8DDA4" w14:textId="77777777" w:rsidR="009A6D86" w:rsidRDefault="009A6D86">
            <w:pPr>
              <w:spacing w:before="60" w:after="60"/>
              <w:rPr>
                <w:rFonts w:eastAsia="DengXian"/>
                <w:lang w:eastAsia="zh-CN"/>
              </w:rPr>
            </w:pPr>
          </w:p>
        </w:tc>
      </w:tr>
      <w:tr w:rsidR="009A6D86" w14:paraId="24ED6904" w14:textId="77777777">
        <w:tc>
          <w:tcPr>
            <w:tcW w:w="1460" w:type="dxa"/>
            <w:shd w:val="clear" w:color="auto" w:fill="auto"/>
            <w:vAlign w:val="center"/>
          </w:tcPr>
          <w:p w14:paraId="01D91CDF"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01354A7E"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74776F15" w14:textId="77777777" w:rsidR="009A6D86" w:rsidRDefault="009A6D86">
            <w:pPr>
              <w:spacing w:before="60" w:after="60"/>
              <w:rPr>
                <w:rFonts w:eastAsia="DengXian"/>
                <w:lang w:eastAsia="zh-CN"/>
              </w:rPr>
            </w:pPr>
          </w:p>
        </w:tc>
      </w:tr>
      <w:tr w:rsidR="009A6D86" w14:paraId="7A082969" w14:textId="77777777">
        <w:tc>
          <w:tcPr>
            <w:tcW w:w="1460" w:type="dxa"/>
            <w:shd w:val="clear" w:color="auto" w:fill="auto"/>
            <w:vAlign w:val="center"/>
          </w:tcPr>
          <w:p w14:paraId="42E296F2"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09C58940" w14:textId="77777777" w:rsidR="009A6D86" w:rsidRDefault="0004666A">
            <w:pPr>
              <w:spacing w:before="60" w:after="60"/>
              <w:rPr>
                <w:rFonts w:eastAsiaTheme="minorEastAsia"/>
              </w:rPr>
            </w:pPr>
            <w:r>
              <w:rPr>
                <w:rFonts w:eastAsia="DengXian"/>
                <w:lang w:eastAsia="zh-CN"/>
              </w:rPr>
              <w:t>Yes</w:t>
            </w:r>
          </w:p>
        </w:tc>
        <w:tc>
          <w:tcPr>
            <w:tcW w:w="6372" w:type="dxa"/>
            <w:shd w:val="clear" w:color="auto" w:fill="auto"/>
            <w:vAlign w:val="center"/>
          </w:tcPr>
          <w:p w14:paraId="7A2F0CBA" w14:textId="77777777" w:rsidR="009A6D86" w:rsidRDefault="009A6D86">
            <w:pPr>
              <w:spacing w:before="60" w:after="60"/>
              <w:rPr>
                <w:rFonts w:eastAsia="DengXian"/>
                <w:lang w:eastAsia="zh-CN"/>
              </w:rPr>
            </w:pPr>
          </w:p>
        </w:tc>
      </w:tr>
      <w:tr w:rsidR="009A6D86" w14:paraId="19CAB23E" w14:textId="77777777">
        <w:tc>
          <w:tcPr>
            <w:tcW w:w="1460" w:type="dxa"/>
            <w:shd w:val="clear" w:color="auto" w:fill="auto"/>
            <w:vAlign w:val="center"/>
          </w:tcPr>
          <w:p w14:paraId="2629AC70" w14:textId="77777777" w:rsidR="009A6D86" w:rsidRDefault="0004666A">
            <w:pPr>
              <w:spacing w:before="60" w:after="60"/>
              <w:rPr>
                <w:rFonts w:eastAsia="DengXian"/>
                <w:lang w:eastAsia="zh-CN"/>
              </w:rPr>
            </w:pPr>
            <w:r>
              <w:rPr>
                <w:rFonts w:eastAsia="DengXian"/>
                <w:lang w:eastAsia="zh-CN"/>
              </w:rPr>
              <w:t>QC</w:t>
            </w:r>
          </w:p>
        </w:tc>
        <w:tc>
          <w:tcPr>
            <w:tcW w:w="1527" w:type="dxa"/>
          </w:tcPr>
          <w:p w14:paraId="27C911F1"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7C20870" w14:textId="77777777" w:rsidR="009A6D86" w:rsidRDefault="009A6D86">
            <w:pPr>
              <w:spacing w:before="60" w:after="60"/>
              <w:rPr>
                <w:rFonts w:eastAsia="DengXian"/>
                <w:lang w:eastAsia="zh-CN"/>
              </w:rPr>
            </w:pPr>
          </w:p>
        </w:tc>
      </w:tr>
      <w:tr w:rsidR="009A6D86" w14:paraId="1E41114B" w14:textId="77777777">
        <w:tc>
          <w:tcPr>
            <w:tcW w:w="1460" w:type="dxa"/>
            <w:shd w:val="clear" w:color="auto" w:fill="auto"/>
            <w:vAlign w:val="center"/>
          </w:tcPr>
          <w:p w14:paraId="1024AA2D" w14:textId="77777777" w:rsidR="009A6D86" w:rsidRDefault="0004666A">
            <w:pPr>
              <w:spacing w:before="60" w:after="60"/>
              <w:rPr>
                <w:rFonts w:eastAsia="DengXian"/>
                <w:lang w:eastAsia="zh-CN"/>
              </w:rPr>
            </w:pPr>
            <w:r>
              <w:rPr>
                <w:rFonts w:eastAsia="DengXian"/>
                <w:lang w:eastAsia="zh-CN"/>
              </w:rPr>
              <w:t>Nokia</w:t>
            </w:r>
          </w:p>
        </w:tc>
        <w:tc>
          <w:tcPr>
            <w:tcW w:w="1527" w:type="dxa"/>
          </w:tcPr>
          <w:p w14:paraId="69A135E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89E73B3" w14:textId="77777777" w:rsidR="009A6D86" w:rsidRDefault="0004666A">
            <w:pPr>
              <w:spacing w:before="60" w:after="60"/>
              <w:rPr>
                <w:rFonts w:eastAsia="DengXian"/>
                <w:lang w:eastAsia="zh-CN"/>
              </w:rPr>
            </w:pPr>
            <w:r>
              <w:rPr>
                <w:rFonts w:eastAsia="DengXian"/>
                <w:lang w:eastAsia="zh-CN"/>
              </w:rPr>
              <w:t xml:space="preserve">Fine not to consider </w:t>
            </w:r>
            <w:proofErr w:type="spellStart"/>
            <w:r>
              <w:rPr>
                <w:rFonts w:eastAsia="DengXian"/>
                <w:lang w:eastAsia="zh-CN"/>
              </w:rPr>
              <w:t>SCells</w:t>
            </w:r>
            <w:proofErr w:type="spellEnd"/>
            <w:r>
              <w:rPr>
                <w:rFonts w:eastAsia="DengXian"/>
                <w:lang w:eastAsia="zh-CN"/>
              </w:rPr>
              <w:t xml:space="preserve"> for DAPS in Rel-16, as already agreed. As </w:t>
            </w:r>
            <w:proofErr w:type="spellStart"/>
            <w:r>
              <w:rPr>
                <w:rFonts w:eastAsia="DengXian"/>
                <w:lang w:eastAsia="zh-CN"/>
              </w:rPr>
              <w:t>moreThanOneRLC</w:t>
            </w:r>
            <w:proofErr w:type="spellEnd"/>
            <w:r>
              <w:rPr>
                <w:rFonts w:eastAsia="DengXian"/>
                <w:lang w:eastAsia="zh-CN"/>
              </w:rPr>
              <w:t xml:space="preserve"> is used for associating the same PDCP entity with more than 1 RLC entity, it can be skipped in Rel-16.  </w:t>
            </w:r>
          </w:p>
          <w:p w14:paraId="21C9997C" w14:textId="77777777" w:rsidR="009A6D86" w:rsidRDefault="009A6D86">
            <w:pPr>
              <w:spacing w:before="60" w:after="60"/>
              <w:rPr>
                <w:rFonts w:eastAsia="DengXian"/>
                <w:lang w:eastAsia="zh-CN"/>
              </w:rPr>
            </w:pPr>
          </w:p>
          <w:p w14:paraId="4E11DC66" w14:textId="77777777" w:rsidR="009A6D86" w:rsidRDefault="0004666A">
            <w:pPr>
              <w:spacing w:before="60" w:after="60"/>
              <w:rPr>
                <w:rFonts w:eastAsia="DengXian"/>
                <w:lang w:eastAsia="zh-CN"/>
              </w:rPr>
            </w:pPr>
            <w:r>
              <w:rPr>
                <w:rFonts w:eastAsia="DengXian"/>
                <w:lang w:eastAsia="zh-CN"/>
              </w:rPr>
              <w:t>And there is a typo in the name of this parameter</w:t>
            </w:r>
            <w:r>
              <w:rPr>
                <w:rFonts w:ascii="Segoe UI Emoji" w:eastAsia="DengXian" w:hAnsi="Segoe UI Emoji" w:cs="Segoe UI Emoji"/>
                <w:lang w:eastAsia="zh-CN"/>
              </w:rPr>
              <w:t>😉</w:t>
            </w:r>
          </w:p>
        </w:tc>
      </w:tr>
      <w:tr w:rsidR="009A6D86" w14:paraId="1BAA8677" w14:textId="77777777">
        <w:tc>
          <w:tcPr>
            <w:tcW w:w="1460" w:type="dxa"/>
            <w:shd w:val="clear" w:color="auto" w:fill="auto"/>
            <w:vAlign w:val="center"/>
          </w:tcPr>
          <w:p w14:paraId="414134BA" w14:textId="77777777" w:rsidR="009A6D86" w:rsidRDefault="0004666A">
            <w:pPr>
              <w:spacing w:before="60" w:after="60"/>
              <w:rPr>
                <w:rFonts w:eastAsia="DengXian"/>
                <w:lang w:eastAsia="zh-CN"/>
              </w:rPr>
            </w:pPr>
            <w:r>
              <w:rPr>
                <w:rFonts w:eastAsia="DengXian"/>
                <w:lang w:eastAsia="zh-CN"/>
              </w:rPr>
              <w:lastRenderedPageBreak/>
              <w:t>Apple</w:t>
            </w:r>
          </w:p>
        </w:tc>
        <w:tc>
          <w:tcPr>
            <w:tcW w:w="1527" w:type="dxa"/>
          </w:tcPr>
          <w:p w14:paraId="7D908C2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D5E7490" w14:textId="77777777" w:rsidR="009A6D86" w:rsidRDefault="009A6D86">
            <w:pPr>
              <w:spacing w:before="60" w:after="60"/>
              <w:rPr>
                <w:rFonts w:eastAsia="DengXian"/>
                <w:lang w:eastAsia="zh-CN"/>
              </w:rPr>
            </w:pPr>
          </w:p>
        </w:tc>
      </w:tr>
      <w:tr w:rsidR="009A6D86" w14:paraId="4DC2F3D8" w14:textId="77777777">
        <w:tc>
          <w:tcPr>
            <w:tcW w:w="1460" w:type="dxa"/>
            <w:shd w:val="clear" w:color="auto" w:fill="auto"/>
            <w:vAlign w:val="center"/>
          </w:tcPr>
          <w:p w14:paraId="77F54803"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17D8918E"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A54AECE" w14:textId="77777777" w:rsidR="009A6D86" w:rsidRDefault="009A6D86">
            <w:pPr>
              <w:spacing w:before="60" w:after="60"/>
              <w:rPr>
                <w:rFonts w:eastAsia="DengXian"/>
                <w:lang w:eastAsia="zh-CN"/>
              </w:rPr>
            </w:pPr>
          </w:p>
        </w:tc>
      </w:tr>
      <w:tr w:rsidR="009A6D86" w14:paraId="37FAD179" w14:textId="77777777">
        <w:tc>
          <w:tcPr>
            <w:tcW w:w="1460" w:type="dxa"/>
            <w:shd w:val="clear" w:color="auto" w:fill="auto"/>
            <w:vAlign w:val="center"/>
          </w:tcPr>
          <w:p w14:paraId="4B118B98" w14:textId="77777777" w:rsidR="009A6D86" w:rsidRDefault="0004666A">
            <w:pPr>
              <w:spacing w:before="60" w:after="60"/>
              <w:rPr>
                <w:rFonts w:eastAsia="DengXian"/>
                <w:lang w:eastAsia="zh-CN"/>
              </w:rPr>
            </w:pPr>
            <w:r>
              <w:rPr>
                <w:rFonts w:eastAsia="DengXian"/>
                <w:lang w:eastAsia="zh-CN"/>
              </w:rPr>
              <w:t>vivo</w:t>
            </w:r>
          </w:p>
        </w:tc>
        <w:tc>
          <w:tcPr>
            <w:tcW w:w="1527" w:type="dxa"/>
          </w:tcPr>
          <w:p w14:paraId="7B253629"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D9BAAF8" w14:textId="77777777" w:rsidR="009A6D86" w:rsidRDefault="009A6D86">
            <w:pPr>
              <w:spacing w:before="60" w:after="60"/>
              <w:rPr>
                <w:rFonts w:eastAsia="DengXian"/>
                <w:lang w:eastAsia="zh-CN"/>
              </w:rPr>
            </w:pPr>
          </w:p>
        </w:tc>
      </w:tr>
      <w:tr w:rsidR="009A6D86" w14:paraId="53D49EA5" w14:textId="77777777">
        <w:tc>
          <w:tcPr>
            <w:tcW w:w="1460" w:type="dxa"/>
            <w:shd w:val="clear" w:color="auto" w:fill="auto"/>
            <w:vAlign w:val="center"/>
          </w:tcPr>
          <w:p w14:paraId="2C42DF95"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1C881BB1"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2C9B107F" w14:textId="77777777" w:rsidR="009A6D86" w:rsidRDefault="009A6D86">
            <w:pPr>
              <w:spacing w:before="60" w:after="60"/>
              <w:rPr>
                <w:rFonts w:eastAsia="DengXian"/>
                <w:lang w:eastAsia="zh-CN"/>
              </w:rPr>
            </w:pPr>
          </w:p>
        </w:tc>
      </w:tr>
      <w:tr w:rsidR="009A6D86" w14:paraId="22BC249A" w14:textId="77777777">
        <w:tc>
          <w:tcPr>
            <w:tcW w:w="1460" w:type="dxa"/>
            <w:shd w:val="clear" w:color="auto" w:fill="auto"/>
            <w:vAlign w:val="center"/>
          </w:tcPr>
          <w:p w14:paraId="1ED6F6DC" w14:textId="77777777" w:rsidR="009A6D86" w:rsidRDefault="0004666A">
            <w:pPr>
              <w:spacing w:before="60" w:after="60"/>
              <w:rPr>
                <w:rFonts w:eastAsiaTheme="minorEastAsia"/>
              </w:rPr>
            </w:pPr>
            <w:r>
              <w:rPr>
                <w:rFonts w:eastAsiaTheme="minorEastAsia"/>
              </w:rPr>
              <w:t>CATT</w:t>
            </w:r>
          </w:p>
        </w:tc>
        <w:tc>
          <w:tcPr>
            <w:tcW w:w="1527" w:type="dxa"/>
          </w:tcPr>
          <w:p w14:paraId="37C9245F"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A85312B" w14:textId="77777777" w:rsidR="009A6D86" w:rsidRDefault="009A6D86">
            <w:pPr>
              <w:spacing w:before="60" w:after="60"/>
              <w:rPr>
                <w:rFonts w:eastAsia="DengXian"/>
                <w:lang w:eastAsia="zh-CN"/>
              </w:rPr>
            </w:pPr>
          </w:p>
        </w:tc>
      </w:tr>
      <w:tr w:rsidR="009A6D86" w14:paraId="35440AD0" w14:textId="77777777">
        <w:tc>
          <w:tcPr>
            <w:tcW w:w="1460" w:type="dxa"/>
            <w:shd w:val="clear" w:color="auto" w:fill="auto"/>
            <w:vAlign w:val="center"/>
          </w:tcPr>
          <w:p w14:paraId="26D4E397" w14:textId="77777777" w:rsidR="009A6D86" w:rsidRDefault="0004666A">
            <w:pPr>
              <w:spacing w:before="60" w:after="60"/>
              <w:rPr>
                <w:rFonts w:eastAsiaTheme="minorEastAsia"/>
              </w:rPr>
            </w:pPr>
            <w:r>
              <w:rPr>
                <w:rFonts w:eastAsiaTheme="minorEastAsia"/>
              </w:rPr>
              <w:t>MediaTek</w:t>
            </w:r>
          </w:p>
        </w:tc>
        <w:tc>
          <w:tcPr>
            <w:tcW w:w="1527" w:type="dxa"/>
          </w:tcPr>
          <w:p w14:paraId="502BE1CF"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E82A6C1" w14:textId="77777777" w:rsidR="009A6D86" w:rsidRDefault="009A6D86">
            <w:pPr>
              <w:spacing w:before="60" w:after="60"/>
              <w:rPr>
                <w:rFonts w:eastAsia="DengXian"/>
                <w:lang w:eastAsia="zh-CN"/>
              </w:rPr>
            </w:pPr>
          </w:p>
        </w:tc>
      </w:tr>
      <w:tr w:rsidR="009A6D86" w14:paraId="30C921E2" w14:textId="77777777">
        <w:tc>
          <w:tcPr>
            <w:tcW w:w="1460" w:type="dxa"/>
            <w:shd w:val="clear" w:color="auto" w:fill="auto"/>
            <w:vAlign w:val="center"/>
          </w:tcPr>
          <w:p w14:paraId="0E5F9918" w14:textId="77777777" w:rsidR="009A6D86" w:rsidRDefault="0004666A">
            <w:pPr>
              <w:spacing w:before="60" w:after="60"/>
              <w:rPr>
                <w:rFonts w:eastAsia="DengXian"/>
                <w:lang w:eastAsia="zh-CN"/>
              </w:rPr>
            </w:pPr>
            <w:r>
              <w:rPr>
                <w:rFonts w:eastAsia="DengXian"/>
                <w:lang w:eastAsia="zh-CN"/>
              </w:rPr>
              <w:t>Intel</w:t>
            </w:r>
          </w:p>
        </w:tc>
        <w:tc>
          <w:tcPr>
            <w:tcW w:w="1527" w:type="dxa"/>
          </w:tcPr>
          <w:p w14:paraId="0480E4C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FD606A0" w14:textId="77777777" w:rsidR="009A6D86" w:rsidRDefault="009A6D86">
            <w:pPr>
              <w:spacing w:before="60" w:after="60"/>
              <w:rPr>
                <w:rFonts w:eastAsia="DengXian"/>
                <w:lang w:eastAsia="zh-CN"/>
              </w:rPr>
            </w:pPr>
          </w:p>
        </w:tc>
      </w:tr>
      <w:tr w:rsidR="009A6D86" w14:paraId="3E3FAD8B" w14:textId="77777777">
        <w:tc>
          <w:tcPr>
            <w:tcW w:w="1460" w:type="dxa"/>
            <w:shd w:val="clear" w:color="auto" w:fill="auto"/>
            <w:vAlign w:val="center"/>
          </w:tcPr>
          <w:p w14:paraId="2F25BB50"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558FA83B"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0335B3CF" w14:textId="77777777" w:rsidR="009A6D86" w:rsidRDefault="009A6D86">
            <w:pPr>
              <w:spacing w:before="60" w:after="60"/>
              <w:rPr>
                <w:rFonts w:eastAsia="DengXian"/>
                <w:lang w:eastAsia="zh-CN"/>
              </w:rPr>
            </w:pPr>
          </w:p>
        </w:tc>
      </w:tr>
    </w:tbl>
    <w:p w14:paraId="2BF180D2" w14:textId="77777777" w:rsidR="009A6D86" w:rsidRDefault="009A6D86"/>
    <w:p w14:paraId="6AE7C22B" w14:textId="77777777" w:rsidR="009A6D86" w:rsidRDefault="009A6D86"/>
    <w:p w14:paraId="5810C935" w14:textId="58695449"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1703CB27" w14:textId="77777777" w:rsidR="009A6D86" w:rsidRDefault="0004666A">
      <w:pPr>
        <w:rPr>
          <w:rFonts w:ascii="Arial" w:hAnsi="Arial" w:cs="Arial"/>
          <w:b/>
        </w:rPr>
      </w:pPr>
      <w:r>
        <w:rPr>
          <w:rFonts w:ascii="Arial" w:hAnsi="Arial" w:cs="Arial"/>
          <w:b/>
        </w:rPr>
        <w:t xml:space="preserve">All companies agreed </w:t>
      </w:r>
      <w:proofErr w:type="spellStart"/>
      <w:r>
        <w:rPr>
          <w:rFonts w:ascii="Arial" w:hAnsi="Arial" w:cs="Arial"/>
          <w:b/>
        </w:rPr>
        <w:t>moreThanoneRLC</w:t>
      </w:r>
      <w:proofErr w:type="spellEnd"/>
      <w:r>
        <w:rPr>
          <w:rFonts w:ascii="Arial" w:hAnsi="Arial" w:cs="Arial"/>
          <w:b/>
        </w:rPr>
        <w:t xml:space="preserve"> is not applied for DAPS HO, </w:t>
      </w:r>
    </w:p>
    <w:p w14:paraId="079542EE" w14:textId="77777777" w:rsidR="009A6D86" w:rsidRDefault="0004666A">
      <w:pPr>
        <w:rPr>
          <w:rFonts w:ascii="Arial" w:hAnsi="Arial" w:cs="Arial"/>
        </w:rPr>
      </w:pPr>
      <w:r>
        <w:rPr>
          <w:rFonts w:ascii="Arial" w:hAnsi="Arial" w:cs="Arial"/>
        </w:rPr>
        <w:t>Rapporteur would suggest to agree:</w:t>
      </w:r>
    </w:p>
    <w:p w14:paraId="04355AF0" w14:textId="77777777" w:rsidR="009A6D86" w:rsidRDefault="0004666A">
      <w:pPr>
        <w:rPr>
          <w:rFonts w:ascii="Arial" w:hAnsi="Arial" w:cs="Arial"/>
        </w:rPr>
      </w:pPr>
      <w:bookmarkStart w:id="15" w:name="_Hlk37396723"/>
      <w:r>
        <w:rPr>
          <w:rFonts w:ascii="Arial" w:hAnsi="Arial" w:cs="Arial"/>
        </w:rPr>
        <w:t xml:space="preserve">RRC S2.3-2: </w:t>
      </w:r>
      <w:proofErr w:type="spellStart"/>
      <w:r>
        <w:rPr>
          <w:rFonts w:ascii="Arial" w:hAnsi="Arial" w:cs="Arial"/>
        </w:rPr>
        <w:t>moreThanoneRLC</w:t>
      </w:r>
      <w:proofErr w:type="spellEnd"/>
      <w:r>
        <w:rPr>
          <w:rFonts w:ascii="Arial" w:hAnsi="Arial" w:cs="Arial"/>
        </w:rPr>
        <w:t xml:space="preserve"> is not applied for DAPS HO, remove the EN “FFS on </w:t>
      </w:r>
      <w:bookmarkStart w:id="16" w:name="_Hlk36635383"/>
      <w:proofErr w:type="spellStart"/>
      <w:r>
        <w:rPr>
          <w:rFonts w:ascii="Arial" w:hAnsi="Arial" w:cs="Arial"/>
        </w:rPr>
        <w:t>moreThanonRLC</w:t>
      </w:r>
      <w:proofErr w:type="spellEnd"/>
      <w:r>
        <w:rPr>
          <w:rFonts w:ascii="Arial" w:hAnsi="Arial" w:cs="Arial"/>
        </w:rPr>
        <w:t xml:space="preserve"> </w:t>
      </w:r>
      <w:bookmarkEnd w:id="16"/>
      <w:r>
        <w:rPr>
          <w:rFonts w:ascii="Arial" w:hAnsi="Arial" w:cs="Arial"/>
        </w:rPr>
        <w:t xml:space="preserve">in </w:t>
      </w:r>
      <w:proofErr w:type="spellStart"/>
      <w:r>
        <w:rPr>
          <w:rFonts w:ascii="Arial" w:hAnsi="Arial" w:cs="Arial"/>
        </w:rPr>
        <w:t>pdcp</w:t>
      </w:r>
      <w:proofErr w:type="spellEnd"/>
      <w:r>
        <w:rPr>
          <w:rFonts w:ascii="Arial" w:hAnsi="Arial" w:cs="Arial"/>
        </w:rPr>
        <w:t xml:space="preserve">-Config” and clarify in the field description “This field is not present if </w:t>
      </w:r>
      <w:proofErr w:type="spellStart"/>
      <w:r>
        <w:rPr>
          <w:rFonts w:ascii="Arial" w:hAnsi="Arial" w:cs="Arial"/>
        </w:rPr>
        <w:t>dapsConfig</w:t>
      </w:r>
      <w:proofErr w:type="spellEnd"/>
      <w:r>
        <w:rPr>
          <w:rFonts w:ascii="Arial" w:hAnsi="Arial" w:cs="Arial"/>
        </w:rPr>
        <w:t xml:space="preserve"> is configured for this bearer.”</w:t>
      </w:r>
    </w:p>
    <w:bookmarkEnd w:id="15"/>
    <w:p w14:paraId="0DEE5EB1" w14:textId="77777777" w:rsidR="009A6D86" w:rsidRDefault="009A6D86"/>
    <w:p w14:paraId="0CB353F1" w14:textId="77777777" w:rsidR="009A6D86" w:rsidRPr="00C62C8B" w:rsidRDefault="0004666A">
      <w:pPr>
        <w:pStyle w:val="Heading3"/>
        <w:rPr>
          <w:lang w:val="en-US"/>
        </w:rPr>
      </w:pPr>
      <w:r w:rsidRPr="00C62C8B">
        <w:rPr>
          <w:lang w:val="en-US"/>
        </w:rPr>
        <w:t xml:space="preserve">Issue 2.3-3: check whether “source ” is suitable for all DAPS related changes, or “source </w:t>
      </w:r>
      <w:proofErr w:type="spellStart"/>
      <w:r w:rsidRPr="00C62C8B">
        <w:rPr>
          <w:lang w:val="en-US"/>
        </w:rPr>
        <w:t>SpCell</w:t>
      </w:r>
      <w:proofErr w:type="spellEnd"/>
      <w:r w:rsidRPr="00C62C8B">
        <w:rPr>
          <w:lang w:val="en-US"/>
        </w:rPr>
        <w:t xml:space="preserve">” should be used in some places, e.g. the timer T310.; </w:t>
      </w:r>
    </w:p>
    <w:p w14:paraId="56A7FB66" w14:textId="77777777" w:rsidR="009A6D86" w:rsidRDefault="0004666A">
      <w:r>
        <w:t xml:space="preserve">RAN2 agreed before “Use the term “source” and “target” to indicate the configuration common for all cells in source and target.”. </w:t>
      </w:r>
    </w:p>
    <w:p w14:paraId="05645066" w14:textId="77777777" w:rsidR="009A6D86" w:rsidRDefault="0004666A">
      <w:r>
        <w:rPr>
          <w:b/>
          <w:bCs/>
        </w:rPr>
        <w:t>Case 1</w:t>
      </w:r>
      <w:r>
        <w:t xml:space="preserve"> L1 configuration: “source or target" should be used since it is cell specific configuration;</w:t>
      </w:r>
    </w:p>
    <w:p w14:paraId="746D1272" w14:textId="77777777" w:rsidR="009A6D86" w:rsidRDefault="0004666A">
      <w:r>
        <w:rPr>
          <w:b/>
          <w:bCs/>
        </w:rPr>
        <w:t xml:space="preserve">Case </w:t>
      </w:r>
      <w:r>
        <w:t>2 MAC/RLC/PDCP (Key, security/ROHC)/SDAP configuration: “source or target" could be used since they are common for all cells of source or target;</w:t>
      </w:r>
    </w:p>
    <w:p w14:paraId="1769A4DD" w14:textId="77777777" w:rsidR="009A6D86" w:rsidRDefault="0004666A">
      <w:r>
        <w:rPr>
          <w:b/>
          <w:bCs/>
        </w:rPr>
        <w:t xml:space="preserve">Case </w:t>
      </w:r>
      <w:r>
        <w:t xml:space="preserve">3 C-RNTI, timers (e.g. T301, T310, T311) and constants (e.g. N310, N311): “source/target </w:t>
      </w:r>
      <w:proofErr w:type="spellStart"/>
      <w:r>
        <w:t>PCell</w:t>
      </w:r>
      <w:proofErr w:type="spellEnd"/>
      <w:r>
        <w:t xml:space="preserve">” should be used since it is </w:t>
      </w:r>
      <w:proofErr w:type="spellStart"/>
      <w:r>
        <w:t>PCell</w:t>
      </w:r>
      <w:proofErr w:type="spellEnd"/>
      <w:r>
        <w:t xml:space="preserve"> configuration; (</w:t>
      </w:r>
      <w:proofErr w:type="spellStart"/>
      <w:r>
        <w:t>SpCell</w:t>
      </w:r>
      <w:proofErr w:type="spellEnd"/>
      <w:r>
        <w:t xml:space="preserve"> is not good term since we do not support DC in DAPS HO)</w:t>
      </w:r>
    </w:p>
    <w:p w14:paraId="4AE67918" w14:textId="77777777" w:rsidR="009A6D86" w:rsidRDefault="0004666A">
      <w:r>
        <w:rPr>
          <w:b/>
          <w:bCs/>
        </w:rPr>
        <w:t xml:space="preserve">Case </w:t>
      </w:r>
      <w:r>
        <w:t xml:space="preserve">4 BCCH/MIB (5.3.5.5.2): “source/target </w:t>
      </w:r>
      <w:proofErr w:type="spellStart"/>
      <w:r>
        <w:t>PCell</w:t>
      </w:r>
      <w:proofErr w:type="spellEnd"/>
      <w:r>
        <w:t xml:space="preserve">” should be used since it is </w:t>
      </w:r>
      <w:proofErr w:type="spellStart"/>
      <w:r>
        <w:t>PCell</w:t>
      </w:r>
      <w:proofErr w:type="spellEnd"/>
      <w:r>
        <w:t xml:space="preserve"> configuration; (</w:t>
      </w:r>
      <w:proofErr w:type="spellStart"/>
      <w:r>
        <w:t>SpCell</w:t>
      </w:r>
      <w:proofErr w:type="spellEnd"/>
      <w:r>
        <w:t xml:space="preserve"> is not good term since we do not support DC in DAPS HO)</w:t>
      </w:r>
    </w:p>
    <w:p w14:paraId="06C05A26" w14:textId="77777777" w:rsidR="009A6D86" w:rsidRDefault="0004666A">
      <w:r>
        <w:rPr>
          <w:b/>
          <w:bCs/>
        </w:rPr>
        <w:t xml:space="preserve">Case </w:t>
      </w:r>
      <w:r>
        <w:t xml:space="preserve">5 RLF, and “revert back to the configuration used in source </w:t>
      </w:r>
      <w:proofErr w:type="spellStart"/>
      <w:r>
        <w:t>PCell</w:t>
      </w:r>
      <w:proofErr w:type="spellEnd"/>
      <w:r>
        <w:t xml:space="preserve">”: “source/target </w:t>
      </w:r>
      <w:proofErr w:type="spellStart"/>
      <w:r>
        <w:t>PCell</w:t>
      </w:r>
      <w:proofErr w:type="spellEnd"/>
      <w:r>
        <w:t xml:space="preserve">” should be used since we only RLF in </w:t>
      </w:r>
      <w:proofErr w:type="spellStart"/>
      <w:r>
        <w:t>PCell</w:t>
      </w:r>
      <w:proofErr w:type="spellEnd"/>
      <w:r>
        <w:t xml:space="preserve"> instead of </w:t>
      </w:r>
      <w:proofErr w:type="spellStart"/>
      <w:r>
        <w:t>SCells</w:t>
      </w:r>
      <w:proofErr w:type="spellEnd"/>
      <w:r>
        <w:t>; (</w:t>
      </w:r>
      <w:proofErr w:type="spellStart"/>
      <w:r>
        <w:t>SpCell</w:t>
      </w:r>
      <w:proofErr w:type="spellEnd"/>
      <w:r>
        <w:t xml:space="preserve"> is not good term since we do not support DC in DAPS HO)</w:t>
      </w:r>
    </w:p>
    <w:p w14:paraId="1C4F21C6" w14:textId="77777777" w:rsidR="009A6D86" w:rsidRDefault="0004666A">
      <w:r>
        <w:rPr>
          <w:b/>
          <w:bCs/>
        </w:rPr>
        <w:t xml:space="preserve">Case </w:t>
      </w:r>
      <w:r>
        <w:t xml:space="preserve">6 “revert back to the configuration used in source </w:t>
      </w:r>
      <w:proofErr w:type="spellStart"/>
      <w:r>
        <w:t>PCell</w:t>
      </w:r>
      <w:proofErr w:type="spellEnd"/>
      <w:r>
        <w:t xml:space="preserve">”: “source </w:t>
      </w:r>
      <w:proofErr w:type="spellStart"/>
      <w:r>
        <w:t>PCell</w:t>
      </w:r>
      <w:proofErr w:type="spellEnd"/>
      <w:r>
        <w:t>” could be used as legacy;</w:t>
      </w:r>
    </w:p>
    <w:p w14:paraId="22CF64B9" w14:textId="77777777" w:rsidR="009A6D86" w:rsidRDefault="0004666A">
      <w:r>
        <w:rPr>
          <w:b/>
          <w:bCs/>
        </w:rPr>
        <w:t xml:space="preserve">Case </w:t>
      </w:r>
      <w:r>
        <w:t>7 SRB/DRB, RRM: “source or target" could be used since they are common for all cells of source or target;</w:t>
      </w:r>
    </w:p>
    <w:p w14:paraId="0957E51A" w14:textId="77777777" w:rsidR="009A6D86" w:rsidRDefault="0004666A">
      <w:r>
        <w:t xml:space="preserve">RAN2 agreed that </w:t>
      </w:r>
      <w:proofErr w:type="spellStart"/>
      <w:r>
        <w:t>SCell</w:t>
      </w:r>
      <w:proofErr w:type="spellEnd"/>
      <w:r>
        <w:t xml:space="preserve"> shall be released during DAPS HO. Therefore, there is no big different in this release on whether source/target or source/target </w:t>
      </w:r>
      <w:proofErr w:type="spellStart"/>
      <w:r>
        <w:t>SpCell</w:t>
      </w:r>
      <w:proofErr w:type="spellEnd"/>
      <w:r>
        <w:t xml:space="preserve"> is used; However for future proof consideration, it would be good to use source/target and source/target </w:t>
      </w:r>
      <w:proofErr w:type="spellStart"/>
      <w:r>
        <w:t>PCell</w:t>
      </w:r>
      <w:proofErr w:type="spellEnd"/>
      <w:r>
        <w:t xml:space="preserve"> in different cases. </w:t>
      </w:r>
    </w:p>
    <w:p w14:paraId="0BFCCC66" w14:textId="77777777" w:rsidR="009A6D86" w:rsidRDefault="0004666A">
      <w:pPr>
        <w:rPr>
          <w:rFonts w:ascii="Arial" w:hAnsi="Arial" w:cs="Arial"/>
          <w:b/>
        </w:rPr>
      </w:pPr>
      <w:r>
        <w:rPr>
          <w:rFonts w:ascii="Arial" w:hAnsi="Arial" w:cs="Arial"/>
          <w:b/>
        </w:rPr>
        <w:lastRenderedPageBreak/>
        <w:t xml:space="preserve">Question 2.3-3: Do companies the analysis above on the usage of “source/target” and “source/target </w:t>
      </w:r>
      <w:proofErr w:type="spellStart"/>
      <w:r>
        <w:rPr>
          <w:rFonts w:ascii="Arial" w:hAnsi="Arial" w:cs="Arial"/>
          <w:b/>
        </w:rPr>
        <w:t>PCell</w:t>
      </w:r>
      <w:proofErr w:type="spellEnd"/>
      <w:r>
        <w:rPr>
          <w:rFonts w:ascii="Arial" w:hAnsi="Arial" w:cs="Arial"/>
          <w:b/>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D349F4A" w14:textId="77777777">
        <w:tc>
          <w:tcPr>
            <w:tcW w:w="1460" w:type="dxa"/>
            <w:shd w:val="clear" w:color="auto" w:fill="BFBFBF"/>
            <w:vAlign w:val="center"/>
          </w:tcPr>
          <w:p w14:paraId="7C3A1023" w14:textId="77777777" w:rsidR="009A6D86" w:rsidRDefault="0004666A">
            <w:pPr>
              <w:spacing w:before="60" w:after="60"/>
              <w:rPr>
                <w:b/>
                <w:lang w:eastAsia="zh-CN"/>
              </w:rPr>
            </w:pPr>
            <w:r>
              <w:rPr>
                <w:b/>
                <w:lang w:eastAsia="zh-CN"/>
              </w:rPr>
              <w:t>Company</w:t>
            </w:r>
          </w:p>
        </w:tc>
        <w:tc>
          <w:tcPr>
            <w:tcW w:w="1527" w:type="dxa"/>
            <w:shd w:val="clear" w:color="auto" w:fill="BFBFBF"/>
          </w:tcPr>
          <w:p w14:paraId="5A89F990"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7A37E40C" w14:textId="77777777" w:rsidR="009A6D86" w:rsidRDefault="0004666A">
            <w:pPr>
              <w:spacing w:before="60" w:after="60"/>
              <w:rPr>
                <w:b/>
                <w:lang w:eastAsia="zh-CN"/>
              </w:rPr>
            </w:pPr>
            <w:r>
              <w:rPr>
                <w:b/>
                <w:lang w:eastAsia="zh-CN"/>
              </w:rPr>
              <w:t xml:space="preserve">Remark </w:t>
            </w:r>
          </w:p>
        </w:tc>
      </w:tr>
      <w:tr w:rsidR="009A6D86" w14:paraId="44D56722" w14:textId="77777777">
        <w:tc>
          <w:tcPr>
            <w:tcW w:w="1460" w:type="dxa"/>
            <w:shd w:val="clear" w:color="auto" w:fill="auto"/>
            <w:vAlign w:val="center"/>
          </w:tcPr>
          <w:p w14:paraId="76CFA854"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1779A58A"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30D05EE6" w14:textId="77777777" w:rsidR="009A6D86" w:rsidRDefault="0004666A">
            <w:pPr>
              <w:spacing w:before="60" w:after="60"/>
              <w:rPr>
                <w:rFonts w:eastAsia="DengXian"/>
                <w:lang w:eastAsia="zh-CN"/>
              </w:rPr>
            </w:pPr>
            <w:r>
              <w:rPr>
                <w:rFonts w:eastAsia="DengXian"/>
                <w:lang w:eastAsia="zh-CN"/>
              </w:rPr>
              <w:t>Agree the analysis above</w:t>
            </w:r>
          </w:p>
        </w:tc>
      </w:tr>
      <w:tr w:rsidR="009A6D86" w14:paraId="048FDF98" w14:textId="77777777">
        <w:tc>
          <w:tcPr>
            <w:tcW w:w="1460" w:type="dxa"/>
            <w:shd w:val="clear" w:color="auto" w:fill="auto"/>
            <w:vAlign w:val="center"/>
          </w:tcPr>
          <w:p w14:paraId="49E26B6D"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0E4019E7"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4C2E7C92" w14:textId="77777777" w:rsidR="009A6D86" w:rsidRDefault="0004666A">
            <w:pPr>
              <w:spacing w:before="60" w:after="60"/>
              <w:rPr>
                <w:rFonts w:eastAsia="DengXian"/>
                <w:lang w:eastAsia="zh-CN"/>
              </w:rPr>
            </w:pPr>
            <w:r>
              <w:rPr>
                <w:rFonts w:eastAsia="DengXian"/>
                <w:lang w:eastAsia="zh-CN"/>
              </w:rPr>
              <w:t>Using the terms “source” and “target” should be avoided since it is unclear which entity this refers to. This is a wording issue so it would probably be best to check this with the rapporteur (and perhaps it should then rather be handled as part of the normal ASN.1 review).</w:t>
            </w:r>
          </w:p>
          <w:p w14:paraId="2E6DDC16" w14:textId="77777777" w:rsidR="009A6D86" w:rsidRDefault="009A6D86">
            <w:pPr>
              <w:spacing w:before="60" w:after="60"/>
              <w:rPr>
                <w:rFonts w:eastAsia="DengXian"/>
                <w:lang w:eastAsia="zh-CN"/>
              </w:rPr>
            </w:pPr>
          </w:p>
          <w:p w14:paraId="47A0F2D0" w14:textId="77777777" w:rsidR="009A6D86" w:rsidRDefault="0004666A">
            <w:pPr>
              <w:spacing w:before="60" w:after="60"/>
              <w:rPr>
                <w:rFonts w:eastAsia="DengXian"/>
                <w:lang w:eastAsia="zh-CN"/>
              </w:rPr>
            </w:pPr>
            <w:r>
              <w:rPr>
                <w:rFonts w:eastAsia="DengXian"/>
                <w:lang w:eastAsia="zh-CN"/>
              </w:rPr>
              <w:t xml:space="preserve">We also note that there is a misalignment between the terminology used in RAN1 and RAN2. In RAN1 they use the terms “source MCG” and “target MCG” when referring to the </w:t>
            </w:r>
            <w:proofErr w:type="spellStart"/>
            <w:r>
              <w:rPr>
                <w:rFonts w:eastAsia="DengXian"/>
                <w:lang w:eastAsia="zh-CN"/>
              </w:rPr>
              <w:t>PCell+SCells</w:t>
            </w:r>
            <w:proofErr w:type="spellEnd"/>
            <w:r>
              <w:rPr>
                <w:rFonts w:eastAsia="DengXian"/>
                <w:lang w:eastAsia="zh-CN"/>
              </w:rPr>
              <w:t xml:space="preserve"> used in source and target.</w:t>
            </w:r>
          </w:p>
        </w:tc>
      </w:tr>
      <w:tr w:rsidR="009A6D86" w14:paraId="7D27F5F8" w14:textId="77777777">
        <w:tc>
          <w:tcPr>
            <w:tcW w:w="1460" w:type="dxa"/>
            <w:shd w:val="clear" w:color="auto" w:fill="auto"/>
            <w:vAlign w:val="center"/>
          </w:tcPr>
          <w:p w14:paraId="1E818F61" w14:textId="77777777" w:rsidR="009A6D86" w:rsidRDefault="0004666A">
            <w:pPr>
              <w:spacing w:before="60" w:after="60"/>
              <w:rPr>
                <w:rFonts w:eastAsia="DengXian"/>
                <w:lang w:eastAsia="zh-CN"/>
              </w:rPr>
            </w:pPr>
            <w:r>
              <w:rPr>
                <w:rFonts w:eastAsia="DengXian"/>
                <w:lang w:eastAsia="zh-CN"/>
              </w:rPr>
              <w:t>Samsung</w:t>
            </w:r>
          </w:p>
        </w:tc>
        <w:tc>
          <w:tcPr>
            <w:tcW w:w="1527" w:type="dxa"/>
          </w:tcPr>
          <w:p w14:paraId="6B6648D0" w14:textId="77777777" w:rsidR="009A6D86" w:rsidRDefault="0004666A">
            <w:pPr>
              <w:spacing w:before="60" w:after="60"/>
              <w:rPr>
                <w:rFonts w:eastAsia="DengXian"/>
                <w:lang w:eastAsia="zh-CN"/>
              </w:rPr>
            </w:pPr>
            <w:r>
              <w:rPr>
                <w:rFonts w:eastAsia="DengXian"/>
                <w:lang w:eastAsia="zh-CN"/>
              </w:rPr>
              <w:t>Yes (partially)</w:t>
            </w:r>
          </w:p>
        </w:tc>
        <w:tc>
          <w:tcPr>
            <w:tcW w:w="6372" w:type="dxa"/>
            <w:shd w:val="clear" w:color="auto" w:fill="auto"/>
            <w:vAlign w:val="center"/>
          </w:tcPr>
          <w:p w14:paraId="4E0445D4" w14:textId="77777777" w:rsidR="009A6D86" w:rsidRDefault="0004666A">
            <w:pPr>
              <w:spacing w:before="60" w:after="60"/>
              <w:rPr>
                <w:rFonts w:eastAsia="DengXian"/>
                <w:lang w:eastAsia="zh-CN"/>
              </w:rPr>
            </w:pPr>
            <w:r>
              <w:rPr>
                <w:rFonts w:eastAsia="DengXian"/>
                <w:lang w:eastAsia="zh-CN"/>
              </w:rPr>
              <w:t xml:space="preserve">In general, we are fine to use the term source/ target. </w:t>
            </w:r>
          </w:p>
          <w:p w14:paraId="14F7B002" w14:textId="77777777" w:rsidR="009A6D86" w:rsidRDefault="0004666A">
            <w:pPr>
              <w:spacing w:before="60" w:after="60"/>
              <w:rPr>
                <w:rFonts w:eastAsia="DengXian"/>
                <w:lang w:eastAsia="zh-CN"/>
              </w:rPr>
            </w:pPr>
            <w:r>
              <w:rPr>
                <w:rFonts w:eastAsia="DengXian"/>
                <w:lang w:eastAsia="zh-CN"/>
              </w:rPr>
              <w:t xml:space="preserve">In current specification, even for cases where DC is not configured, the term </w:t>
            </w:r>
            <w:proofErr w:type="spellStart"/>
            <w:r>
              <w:rPr>
                <w:rFonts w:eastAsia="DengXian"/>
                <w:lang w:eastAsia="zh-CN"/>
              </w:rPr>
              <w:t>SpCell</w:t>
            </w:r>
            <w:proofErr w:type="spellEnd"/>
            <w:r>
              <w:rPr>
                <w:rFonts w:eastAsia="DengXian"/>
                <w:lang w:eastAsia="zh-CN"/>
              </w:rPr>
              <w:t xml:space="preserve"> is used and is clearly defined in 38.331 that when DC is not configured, then the term Special Cell refers to the </w:t>
            </w:r>
            <w:proofErr w:type="spellStart"/>
            <w:r>
              <w:rPr>
                <w:rFonts w:eastAsia="DengXian"/>
                <w:lang w:eastAsia="zh-CN"/>
              </w:rPr>
              <w:t>PCell</w:t>
            </w:r>
            <w:proofErr w:type="spellEnd"/>
            <w:r>
              <w:rPr>
                <w:rFonts w:eastAsia="DengXian"/>
                <w:lang w:eastAsia="zh-CN"/>
              </w:rPr>
              <w:t xml:space="preserve">. For cases case 3/4/5, we see no issue if we keep it consistent and use terms as source/ target </w:t>
            </w:r>
            <w:proofErr w:type="spellStart"/>
            <w:r>
              <w:rPr>
                <w:rFonts w:eastAsia="DengXian"/>
                <w:lang w:eastAsia="zh-CN"/>
              </w:rPr>
              <w:t>SpCell</w:t>
            </w:r>
            <w:proofErr w:type="spellEnd"/>
            <w:r>
              <w:rPr>
                <w:rFonts w:eastAsia="DengXian"/>
                <w:lang w:eastAsia="zh-CN"/>
              </w:rPr>
              <w:t xml:space="preserve"> in DAPS even though DC is not supported during DAPS. We suggest to keep it consistent to current specification and use source/target </w:t>
            </w:r>
            <w:proofErr w:type="spellStart"/>
            <w:r>
              <w:rPr>
                <w:rFonts w:eastAsia="DengXian"/>
                <w:lang w:eastAsia="zh-CN"/>
              </w:rPr>
              <w:t>SpCell</w:t>
            </w:r>
            <w:proofErr w:type="spellEnd"/>
            <w:r>
              <w:rPr>
                <w:rFonts w:eastAsia="DengXian"/>
                <w:lang w:eastAsia="zh-CN"/>
              </w:rPr>
              <w:t>.</w:t>
            </w:r>
          </w:p>
        </w:tc>
      </w:tr>
      <w:tr w:rsidR="009A6D86" w14:paraId="4CBB91FE" w14:textId="77777777">
        <w:tc>
          <w:tcPr>
            <w:tcW w:w="1460" w:type="dxa"/>
            <w:shd w:val="clear" w:color="auto" w:fill="auto"/>
            <w:vAlign w:val="center"/>
          </w:tcPr>
          <w:p w14:paraId="0114229C" w14:textId="77777777" w:rsidR="009A6D86" w:rsidRDefault="0004666A">
            <w:pPr>
              <w:spacing w:before="60" w:after="60"/>
              <w:rPr>
                <w:rFonts w:eastAsia="DengXian"/>
                <w:lang w:eastAsia="zh-CN"/>
              </w:rPr>
            </w:pPr>
            <w:r>
              <w:rPr>
                <w:rFonts w:eastAsia="DengXian"/>
                <w:lang w:eastAsia="zh-CN"/>
              </w:rPr>
              <w:t>NEC</w:t>
            </w:r>
          </w:p>
        </w:tc>
        <w:tc>
          <w:tcPr>
            <w:tcW w:w="1527" w:type="dxa"/>
          </w:tcPr>
          <w:p w14:paraId="7C80635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4708C19" w14:textId="77777777" w:rsidR="009A6D86" w:rsidRDefault="009A6D86">
            <w:pPr>
              <w:spacing w:before="60" w:after="60"/>
              <w:rPr>
                <w:rFonts w:eastAsia="DengXian"/>
                <w:lang w:eastAsia="zh-CN"/>
              </w:rPr>
            </w:pPr>
          </w:p>
        </w:tc>
      </w:tr>
      <w:tr w:rsidR="009A6D86" w14:paraId="70B0228A" w14:textId="77777777">
        <w:tc>
          <w:tcPr>
            <w:tcW w:w="1460" w:type="dxa"/>
            <w:shd w:val="clear" w:color="auto" w:fill="auto"/>
            <w:vAlign w:val="center"/>
          </w:tcPr>
          <w:p w14:paraId="52DCA13A" w14:textId="77777777" w:rsidR="009A6D86" w:rsidRDefault="0004666A">
            <w:pPr>
              <w:spacing w:before="60" w:after="60"/>
              <w:rPr>
                <w:rFonts w:eastAsia="DengXian"/>
                <w:lang w:eastAsia="zh-CN"/>
              </w:rPr>
            </w:pPr>
            <w:r>
              <w:rPr>
                <w:rFonts w:eastAsia="Malgun Gothic"/>
                <w:lang w:eastAsia="ko-KR"/>
              </w:rPr>
              <w:t>LG</w:t>
            </w:r>
          </w:p>
        </w:tc>
        <w:tc>
          <w:tcPr>
            <w:tcW w:w="1527" w:type="dxa"/>
          </w:tcPr>
          <w:p w14:paraId="752213BF"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375C72E2" w14:textId="77777777" w:rsidR="009A6D86" w:rsidRDefault="009A6D86">
            <w:pPr>
              <w:spacing w:before="60" w:after="60"/>
              <w:rPr>
                <w:rFonts w:eastAsia="DengXian"/>
                <w:lang w:eastAsia="zh-CN"/>
              </w:rPr>
            </w:pPr>
          </w:p>
        </w:tc>
      </w:tr>
      <w:tr w:rsidR="009A6D86" w14:paraId="5DFB8A2F" w14:textId="77777777">
        <w:tc>
          <w:tcPr>
            <w:tcW w:w="1460" w:type="dxa"/>
            <w:shd w:val="clear" w:color="auto" w:fill="auto"/>
            <w:vAlign w:val="center"/>
          </w:tcPr>
          <w:p w14:paraId="3029EB30"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53306F5F" w14:textId="77777777" w:rsidR="009A6D86" w:rsidRDefault="0004666A">
            <w:pPr>
              <w:spacing w:before="60" w:after="60"/>
              <w:rPr>
                <w:rFonts w:eastAsia="Malgun Gothic"/>
                <w:lang w:eastAsia="ko-KR"/>
              </w:rPr>
            </w:pPr>
            <w:r>
              <w:rPr>
                <w:rFonts w:eastAsia="Malgun Gothic"/>
                <w:lang w:eastAsia="ko-KR"/>
              </w:rPr>
              <w:t>No</w:t>
            </w:r>
          </w:p>
        </w:tc>
        <w:tc>
          <w:tcPr>
            <w:tcW w:w="6372" w:type="dxa"/>
            <w:shd w:val="clear" w:color="auto" w:fill="auto"/>
            <w:vAlign w:val="center"/>
          </w:tcPr>
          <w:p w14:paraId="042D6EAD" w14:textId="77777777" w:rsidR="009A6D86" w:rsidRDefault="0004666A">
            <w:pPr>
              <w:spacing w:before="60" w:after="60"/>
              <w:rPr>
                <w:rFonts w:eastAsia="DengXian"/>
                <w:lang w:eastAsia="zh-CN"/>
              </w:rPr>
            </w:pPr>
            <w:r>
              <w:rPr>
                <w:rFonts w:eastAsia="Malgun Gothic"/>
                <w:lang w:eastAsia="ko-KR"/>
              </w:rPr>
              <w:t>Same view as Ericsson and slightly p</w:t>
            </w:r>
            <w:r>
              <w:rPr>
                <w:rFonts w:eastAsia="Malgun Gothic" w:hint="eastAsia"/>
                <w:lang w:eastAsia="ko-KR"/>
              </w:rPr>
              <w:t xml:space="preserve">refer </w:t>
            </w:r>
            <w:r>
              <w:rPr>
                <w:rFonts w:eastAsia="Malgun Gothic"/>
                <w:lang w:eastAsia="ko-KR"/>
              </w:rPr>
              <w:t>“</w:t>
            </w:r>
            <w:r>
              <w:rPr>
                <w:rFonts w:eastAsia="Malgun Gothic" w:hint="eastAsia"/>
                <w:lang w:eastAsia="ko-KR"/>
              </w:rPr>
              <w:t>source MCG</w:t>
            </w:r>
            <w:r>
              <w:rPr>
                <w:rFonts w:eastAsia="Malgun Gothic"/>
                <w:lang w:eastAsia="ko-KR"/>
              </w:rPr>
              <w:t>” and</w:t>
            </w:r>
            <w:r>
              <w:rPr>
                <w:rFonts w:eastAsia="Malgun Gothic" w:hint="eastAsia"/>
                <w:lang w:eastAsia="ko-KR"/>
              </w:rPr>
              <w:t xml:space="preserve"> </w:t>
            </w:r>
            <w:r>
              <w:rPr>
                <w:rFonts w:eastAsia="Malgun Gothic"/>
                <w:lang w:eastAsia="ko-KR"/>
              </w:rPr>
              <w:t>“</w:t>
            </w:r>
            <w:r>
              <w:rPr>
                <w:rFonts w:eastAsia="Malgun Gothic" w:hint="eastAsia"/>
                <w:lang w:eastAsia="ko-KR"/>
              </w:rPr>
              <w:t>target MCG</w:t>
            </w:r>
            <w:r>
              <w:rPr>
                <w:rFonts w:eastAsia="Malgun Gothic"/>
                <w:lang w:eastAsia="ko-KR"/>
              </w:rPr>
              <w:t>”</w:t>
            </w:r>
          </w:p>
        </w:tc>
      </w:tr>
      <w:tr w:rsidR="009A6D86" w14:paraId="1E4D23AF" w14:textId="77777777">
        <w:tc>
          <w:tcPr>
            <w:tcW w:w="1460" w:type="dxa"/>
            <w:shd w:val="clear" w:color="auto" w:fill="auto"/>
            <w:vAlign w:val="center"/>
          </w:tcPr>
          <w:p w14:paraId="15F114C7"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5CB6D8C1"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6DA6425F" w14:textId="77777777" w:rsidR="009A6D86" w:rsidRDefault="009A6D86">
            <w:pPr>
              <w:spacing w:before="60" w:after="60"/>
              <w:rPr>
                <w:rFonts w:eastAsia="Malgun Gothic"/>
                <w:lang w:eastAsia="ko-KR"/>
              </w:rPr>
            </w:pPr>
          </w:p>
        </w:tc>
      </w:tr>
      <w:tr w:rsidR="009A6D86" w14:paraId="38783B94" w14:textId="77777777">
        <w:tc>
          <w:tcPr>
            <w:tcW w:w="1460" w:type="dxa"/>
            <w:shd w:val="clear" w:color="auto" w:fill="auto"/>
            <w:vAlign w:val="center"/>
          </w:tcPr>
          <w:p w14:paraId="105EBD14"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1D886D34" w14:textId="77777777" w:rsidR="009A6D86" w:rsidRDefault="0004666A">
            <w:pPr>
              <w:spacing w:before="60" w:after="60"/>
              <w:rPr>
                <w:rFonts w:eastAsiaTheme="minorEastAsia"/>
              </w:rPr>
            </w:pPr>
            <w:r>
              <w:rPr>
                <w:rFonts w:eastAsia="DengXian" w:hint="eastAsia"/>
                <w:lang w:eastAsia="zh-CN"/>
              </w:rPr>
              <w:t>Yes</w:t>
            </w:r>
          </w:p>
        </w:tc>
        <w:tc>
          <w:tcPr>
            <w:tcW w:w="6372" w:type="dxa"/>
            <w:shd w:val="clear" w:color="auto" w:fill="auto"/>
            <w:vAlign w:val="center"/>
          </w:tcPr>
          <w:p w14:paraId="15D21B91" w14:textId="77777777" w:rsidR="009A6D86" w:rsidRDefault="0004666A">
            <w:pPr>
              <w:spacing w:before="60" w:after="60"/>
              <w:rPr>
                <w:rFonts w:eastAsia="Malgun Gothic"/>
                <w:lang w:eastAsia="ko-KR"/>
              </w:rPr>
            </w:pPr>
            <w:r>
              <w:rPr>
                <w:rFonts w:eastAsia="DengXian"/>
                <w:lang w:eastAsia="zh-CN"/>
              </w:rPr>
              <w:t>Agree the analysis above.</w:t>
            </w:r>
          </w:p>
        </w:tc>
      </w:tr>
      <w:tr w:rsidR="009A6D86" w14:paraId="704741C9" w14:textId="77777777">
        <w:tc>
          <w:tcPr>
            <w:tcW w:w="1460" w:type="dxa"/>
            <w:shd w:val="clear" w:color="auto" w:fill="auto"/>
            <w:vAlign w:val="center"/>
          </w:tcPr>
          <w:p w14:paraId="7792758D" w14:textId="77777777" w:rsidR="009A6D86" w:rsidRDefault="0004666A">
            <w:pPr>
              <w:spacing w:before="60" w:after="60"/>
              <w:rPr>
                <w:rFonts w:eastAsia="DengXian"/>
                <w:lang w:eastAsia="zh-CN"/>
              </w:rPr>
            </w:pPr>
            <w:r>
              <w:rPr>
                <w:rFonts w:eastAsia="DengXian"/>
                <w:lang w:eastAsia="zh-CN"/>
              </w:rPr>
              <w:t>QC</w:t>
            </w:r>
          </w:p>
        </w:tc>
        <w:tc>
          <w:tcPr>
            <w:tcW w:w="1527" w:type="dxa"/>
          </w:tcPr>
          <w:p w14:paraId="48B4ABC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62F511A" w14:textId="77777777" w:rsidR="009A6D86" w:rsidRDefault="009A6D86">
            <w:pPr>
              <w:spacing w:before="60" w:after="60"/>
              <w:rPr>
                <w:rFonts w:eastAsia="DengXian"/>
                <w:lang w:eastAsia="zh-CN"/>
              </w:rPr>
            </w:pPr>
          </w:p>
        </w:tc>
      </w:tr>
      <w:tr w:rsidR="009A6D86" w14:paraId="4F7B91F5" w14:textId="77777777">
        <w:tc>
          <w:tcPr>
            <w:tcW w:w="1460" w:type="dxa"/>
            <w:shd w:val="clear" w:color="auto" w:fill="auto"/>
            <w:vAlign w:val="center"/>
          </w:tcPr>
          <w:p w14:paraId="78B3B912" w14:textId="77777777" w:rsidR="009A6D86" w:rsidRDefault="0004666A">
            <w:pPr>
              <w:spacing w:before="60" w:after="60"/>
              <w:rPr>
                <w:rFonts w:eastAsia="DengXian"/>
                <w:lang w:eastAsia="zh-CN"/>
              </w:rPr>
            </w:pPr>
            <w:r>
              <w:rPr>
                <w:rFonts w:eastAsia="DengXian"/>
                <w:lang w:eastAsia="zh-CN"/>
              </w:rPr>
              <w:t>Nokia</w:t>
            </w:r>
          </w:p>
        </w:tc>
        <w:tc>
          <w:tcPr>
            <w:tcW w:w="1527" w:type="dxa"/>
          </w:tcPr>
          <w:p w14:paraId="21CFEDE3"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40E5EB2A" w14:textId="77777777" w:rsidR="009A6D86" w:rsidRDefault="0004666A">
            <w:pPr>
              <w:spacing w:before="60" w:after="60"/>
              <w:rPr>
                <w:rFonts w:eastAsia="DengXian"/>
                <w:lang w:eastAsia="zh-CN"/>
              </w:rPr>
            </w:pPr>
            <w:r>
              <w:rPr>
                <w:rFonts w:eastAsia="DengXian"/>
                <w:lang w:eastAsia="zh-CN"/>
              </w:rPr>
              <w:t>Agree with Ericsson. Also, Case 1 does not make sense. If this is cell-specific, then ‘source/target’ cannot be used?</w:t>
            </w:r>
          </w:p>
        </w:tc>
      </w:tr>
      <w:tr w:rsidR="009A6D86" w14:paraId="682CD95F" w14:textId="77777777">
        <w:tc>
          <w:tcPr>
            <w:tcW w:w="1460" w:type="dxa"/>
            <w:shd w:val="clear" w:color="auto" w:fill="auto"/>
            <w:vAlign w:val="center"/>
          </w:tcPr>
          <w:p w14:paraId="529B4CD4" w14:textId="77777777" w:rsidR="009A6D86" w:rsidRDefault="0004666A">
            <w:pPr>
              <w:spacing w:before="60" w:after="60"/>
              <w:rPr>
                <w:rFonts w:eastAsia="DengXian"/>
                <w:lang w:eastAsia="zh-CN"/>
              </w:rPr>
            </w:pPr>
            <w:r>
              <w:rPr>
                <w:rFonts w:eastAsia="DengXian"/>
                <w:lang w:eastAsia="zh-CN"/>
              </w:rPr>
              <w:t>Apple</w:t>
            </w:r>
          </w:p>
        </w:tc>
        <w:tc>
          <w:tcPr>
            <w:tcW w:w="1527" w:type="dxa"/>
          </w:tcPr>
          <w:p w14:paraId="2ADF3F47" w14:textId="77777777" w:rsidR="009A6D86" w:rsidRDefault="009A6D86">
            <w:pPr>
              <w:spacing w:before="60" w:after="60"/>
              <w:rPr>
                <w:rFonts w:eastAsia="DengXian"/>
                <w:lang w:eastAsia="zh-CN"/>
              </w:rPr>
            </w:pPr>
          </w:p>
        </w:tc>
        <w:tc>
          <w:tcPr>
            <w:tcW w:w="6372" w:type="dxa"/>
            <w:shd w:val="clear" w:color="auto" w:fill="auto"/>
            <w:vAlign w:val="center"/>
          </w:tcPr>
          <w:p w14:paraId="518B4D99" w14:textId="77777777" w:rsidR="009A6D86" w:rsidRDefault="0004666A">
            <w:pPr>
              <w:spacing w:before="60" w:after="60"/>
              <w:rPr>
                <w:rFonts w:eastAsia="DengXian"/>
                <w:lang w:eastAsia="zh-CN"/>
              </w:rPr>
            </w:pPr>
            <w:r>
              <w:rPr>
                <w:rFonts w:eastAsia="DengXian"/>
                <w:lang w:eastAsia="zh-CN"/>
              </w:rPr>
              <w:t xml:space="preserve">If UE is only working on </w:t>
            </w:r>
            <w:proofErr w:type="spellStart"/>
            <w:r>
              <w:rPr>
                <w:rFonts w:eastAsia="DengXian"/>
                <w:lang w:eastAsia="zh-CN"/>
              </w:rPr>
              <w:t>SpCell</w:t>
            </w:r>
            <w:proofErr w:type="spellEnd"/>
            <w:r>
              <w:rPr>
                <w:rFonts w:eastAsia="DengXian"/>
                <w:lang w:eastAsia="zh-CN"/>
              </w:rPr>
              <w:t xml:space="preserve"> at source and target link during DAPS HO, maybe we can indicate it as source </w:t>
            </w:r>
            <w:proofErr w:type="spellStart"/>
            <w:r>
              <w:rPr>
                <w:rFonts w:eastAsia="DengXian"/>
                <w:lang w:eastAsia="zh-CN"/>
              </w:rPr>
              <w:t>SpCell</w:t>
            </w:r>
            <w:proofErr w:type="spellEnd"/>
            <w:r>
              <w:rPr>
                <w:rFonts w:eastAsia="DengXian"/>
                <w:lang w:eastAsia="zh-CN"/>
              </w:rPr>
              <w:t xml:space="preserve"> and target </w:t>
            </w:r>
            <w:proofErr w:type="spellStart"/>
            <w:r>
              <w:rPr>
                <w:rFonts w:eastAsia="DengXian"/>
                <w:lang w:eastAsia="zh-CN"/>
              </w:rPr>
              <w:t>SpCell</w:t>
            </w:r>
            <w:proofErr w:type="spellEnd"/>
            <w:r>
              <w:rPr>
                <w:rFonts w:eastAsia="DengXian"/>
                <w:lang w:eastAsia="zh-CN"/>
              </w:rPr>
              <w:t xml:space="preserve"> directly.  </w:t>
            </w:r>
          </w:p>
        </w:tc>
      </w:tr>
      <w:tr w:rsidR="009A6D86" w14:paraId="310100BF" w14:textId="77777777">
        <w:tc>
          <w:tcPr>
            <w:tcW w:w="1460" w:type="dxa"/>
            <w:shd w:val="clear" w:color="auto" w:fill="auto"/>
            <w:vAlign w:val="center"/>
          </w:tcPr>
          <w:p w14:paraId="1B9BF5D8"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49331B43"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8A9B13B" w14:textId="77777777" w:rsidR="009A6D86" w:rsidRDefault="009A6D86">
            <w:pPr>
              <w:spacing w:before="60" w:after="60"/>
              <w:rPr>
                <w:rFonts w:eastAsia="DengXian"/>
                <w:lang w:eastAsia="zh-CN"/>
              </w:rPr>
            </w:pPr>
          </w:p>
        </w:tc>
      </w:tr>
      <w:tr w:rsidR="009A6D86" w14:paraId="5EEDD306" w14:textId="77777777">
        <w:tc>
          <w:tcPr>
            <w:tcW w:w="1460" w:type="dxa"/>
            <w:shd w:val="clear" w:color="auto" w:fill="auto"/>
            <w:vAlign w:val="center"/>
          </w:tcPr>
          <w:p w14:paraId="0E8670D6" w14:textId="77777777" w:rsidR="009A6D86" w:rsidRDefault="0004666A">
            <w:pPr>
              <w:spacing w:before="60" w:after="60"/>
              <w:rPr>
                <w:rFonts w:eastAsia="DengXian"/>
                <w:lang w:eastAsia="zh-CN"/>
              </w:rPr>
            </w:pPr>
            <w:r>
              <w:rPr>
                <w:rFonts w:eastAsia="DengXian"/>
                <w:lang w:eastAsia="zh-CN"/>
              </w:rPr>
              <w:t>vivo</w:t>
            </w:r>
          </w:p>
        </w:tc>
        <w:tc>
          <w:tcPr>
            <w:tcW w:w="1527" w:type="dxa"/>
          </w:tcPr>
          <w:p w14:paraId="56A3863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A6139A8" w14:textId="77777777" w:rsidR="009A6D86" w:rsidRDefault="009A6D86">
            <w:pPr>
              <w:spacing w:before="60" w:after="60"/>
              <w:rPr>
                <w:rFonts w:eastAsia="DengXian"/>
                <w:lang w:eastAsia="zh-CN"/>
              </w:rPr>
            </w:pPr>
          </w:p>
        </w:tc>
      </w:tr>
      <w:tr w:rsidR="009A6D86" w14:paraId="1A855DC7" w14:textId="77777777">
        <w:tc>
          <w:tcPr>
            <w:tcW w:w="1460" w:type="dxa"/>
            <w:shd w:val="clear" w:color="auto" w:fill="auto"/>
            <w:vAlign w:val="center"/>
          </w:tcPr>
          <w:p w14:paraId="64C563B8"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038F822F"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3381ED9D" w14:textId="77777777" w:rsidR="009A6D86" w:rsidRDefault="009A6D86">
            <w:pPr>
              <w:spacing w:before="60" w:after="60"/>
              <w:rPr>
                <w:rFonts w:eastAsia="DengXian"/>
                <w:lang w:eastAsia="zh-CN"/>
              </w:rPr>
            </w:pPr>
          </w:p>
        </w:tc>
      </w:tr>
      <w:tr w:rsidR="009A6D86" w14:paraId="71BA7346" w14:textId="77777777">
        <w:tc>
          <w:tcPr>
            <w:tcW w:w="1460" w:type="dxa"/>
            <w:shd w:val="clear" w:color="auto" w:fill="auto"/>
            <w:vAlign w:val="center"/>
          </w:tcPr>
          <w:p w14:paraId="096B688C" w14:textId="77777777" w:rsidR="009A6D86" w:rsidRDefault="0004666A">
            <w:pPr>
              <w:spacing w:before="60" w:after="60"/>
              <w:rPr>
                <w:rFonts w:eastAsiaTheme="minorEastAsia"/>
              </w:rPr>
            </w:pPr>
            <w:r>
              <w:rPr>
                <w:rFonts w:eastAsiaTheme="minorEastAsia"/>
              </w:rPr>
              <w:t>CATT</w:t>
            </w:r>
          </w:p>
        </w:tc>
        <w:tc>
          <w:tcPr>
            <w:tcW w:w="1527" w:type="dxa"/>
          </w:tcPr>
          <w:p w14:paraId="789680BF"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40D620F0" w14:textId="77777777" w:rsidR="009A6D86" w:rsidRDefault="009A6D86">
            <w:pPr>
              <w:spacing w:before="60" w:after="60"/>
              <w:rPr>
                <w:rFonts w:eastAsia="DengXian"/>
                <w:lang w:eastAsia="zh-CN"/>
              </w:rPr>
            </w:pPr>
          </w:p>
        </w:tc>
      </w:tr>
      <w:tr w:rsidR="009A6D86" w14:paraId="103DA37C" w14:textId="77777777">
        <w:tc>
          <w:tcPr>
            <w:tcW w:w="1460" w:type="dxa"/>
            <w:shd w:val="clear" w:color="auto" w:fill="auto"/>
            <w:vAlign w:val="center"/>
          </w:tcPr>
          <w:p w14:paraId="18E52756" w14:textId="77777777" w:rsidR="009A6D86" w:rsidRDefault="0004666A">
            <w:pPr>
              <w:spacing w:before="60" w:after="60"/>
              <w:rPr>
                <w:rFonts w:eastAsiaTheme="minorEastAsia"/>
              </w:rPr>
            </w:pPr>
            <w:r>
              <w:rPr>
                <w:rFonts w:eastAsiaTheme="minorEastAsia"/>
              </w:rPr>
              <w:t>MediaTek</w:t>
            </w:r>
          </w:p>
        </w:tc>
        <w:tc>
          <w:tcPr>
            <w:tcW w:w="1527" w:type="dxa"/>
          </w:tcPr>
          <w:p w14:paraId="2A22DF17"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16D54ED3" w14:textId="77777777" w:rsidR="009A6D86" w:rsidRDefault="009A6D86">
            <w:pPr>
              <w:spacing w:before="60" w:after="60"/>
              <w:rPr>
                <w:rFonts w:eastAsia="DengXian"/>
                <w:lang w:eastAsia="zh-CN"/>
              </w:rPr>
            </w:pPr>
          </w:p>
        </w:tc>
      </w:tr>
      <w:tr w:rsidR="009A6D86" w14:paraId="42FBAFE9" w14:textId="77777777">
        <w:tc>
          <w:tcPr>
            <w:tcW w:w="1460" w:type="dxa"/>
            <w:shd w:val="clear" w:color="auto" w:fill="auto"/>
            <w:vAlign w:val="center"/>
          </w:tcPr>
          <w:p w14:paraId="27B593AE" w14:textId="77777777" w:rsidR="009A6D86" w:rsidRDefault="0004666A">
            <w:pPr>
              <w:spacing w:before="60" w:after="60"/>
              <w:rPr>
                <w:rFonts w:eastAsia="DengXian"/>
                <w:lang w:eastAsia="zh-CN"/>
              </w:rPr>
            </w:pPr>
            <w:r>
              <w:rPr>
                <w:rFonts w:eastAsia="DengXian"/>
                <w:lang w:eastAsia="zh-CN"/>
              </w:rPr>
              <w:t xml:space="preserve">Intel </w:t>
            </w:r>
          </w:p>
        </w:tc>
        <w:tc>
          <w:tcPr>
            <w:tcW w:w="1527" w:type="dxa"/>
          </w:tcPr>
          <w:p w14:paraId="7BEF468F"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572DFAD" w14:textId="77777777" w:rsidR="009A6D86" w:rsidRDefault="0004666A">
            <w:pPr>
              <w:spacing w:before="60" w:after="60"/>
              <w:rPr>
                <w:rFonts w:eastAsia="DengXian"/>
                <w:lang w:eastAsia="zh-CN"/>
              </w:rPr>
            </w:pPr>
            <w:r>
              <w:rPr>
                <w:rFonts w:eastAsia="DengXian"/>
                <w:lang w:eastAsia="zh-CN"/>
              </w:rPr>
              <w:t xml:space="preserve">Tend to agree with Samsung, </w:t>
            </w:r>
            <w:proofErr w:type="spellStart"/>
            <w:r>
              <w:rPr>
                <w:rFonts w:eastAsia="DengXian"/>
                <w:lang w:eastAsia="zh-CN"/>
              </w:rPr>
              <w:t>SpCell</w:t>
            </w:r>
            <w:proofErr w:type="spellEnd"/>
            <w:r>
              <w:rPr>
                <w:rFonts w:eastAsia="DengXian"/>
                <w:lang w:eastAsia="zh-CN"/>
              </w:rPr>
              <w:t xml:space="preserve"> can be used for 3/4/5. </w:t>
            </w:r>
          </w:p>
        </w:tc>
      </w:tr>
      <w:tr w:rsidR="009A6D86" w14:paraId="43E86073" w14:textId="77777777">
        <w:tc>
          <w:tcPr>
            <w:tcW w:w="1460" w:type="dxa"/>
            <w:shd w:val="clear" w:color="auto" w:fill="auto"/>
            <w:vAlign w:val="center"/>
          </w:tcPr>
          <w:p w14:paraId="4C986319"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0D1E8DAD"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682DE649" w14:textId="77777777" w:rsidR="009A6D86" w:rsidRDefault="009A6D86">
            <w:pPr>
              <w:spacing w:before="60" w:after="60"/>
              <w:rPr>
                <w:rFonts w:eastAsia="DengXian"/>
                <w:lang w:eastAsia="zh-CN"/>
              </w:rPr>
            </w:pPr>
          </w:p>
        </w:tc>
      </w:tr>
    </w:tbl>
    <w:p w14:paraId="44C90520" w14:textId="77777777" w:rsidR="009A6D86" w:rsidRDefault="009A6D86"/>
    <w:p w14:paraId="6ED6854C" w14:textId="4F7D0AB5"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36C4AB4C" w14:textId="0B10A1D1" w:rsidR="009A6D86" w:rsidRDefault="0004666A">
      <w:pPr>
        <w:rPr>
          <w:rFonts w:ascii="Arial" w:hAnsi="Arial" w:cs="Arial"/>
          <w:b/>
        </w:rPr>
      </w:pPr>
      <w:r>
        <w:rPr>
          <w:rFonts w:ascii="Arial" w:hAnsi="Arial" w:cs="Arial"/>
          <w:b/>
        </w:rPr>
        <w:t>Agree the changes in Case 1-7: 1</w:t>
      </w:r>
      <w:r>
        <w:rPr>
          <w:rFonts w:ascii="Arial" w:eastAsia="SimSun" w:hAnsi="Arial" w:cs="Arial" w:hint="eastAsia"/>
          <w:b/>
          <w:lang w:val="en-US" w:eastAsia="zh-CN"/>
        </w:rPr>
        <w:t>4</w:t>
      </w:r>
      <w:r>
        <w:rPr>
          <w:rFonts w:ascii="Arial" w:hAnsi="Arial" w:cs="Arial"/>
          <w:b/>
        </w:rPr>
        <w:t xml:space="preserve"> companies</w:t>
      </w:r>
    </w:p>
    <w:p w14:paraId="31EC51A9" w14:textId="77777777" w:rsidR="009A6D86" w:rsidRDefault="0004666A">
      <w:pPr>
        <w:rPr>
          <w:rFonts w:ascii="Arial" w:hAnsi="Arial" w:cs="Arial"/>
          <w:b/>
        </w:rPr>
      </w:pPr>
      <w:r>
        <w:rPr>
          <w:rFonts w:ascii="Arial" w:hAnsi="Arial" w:cs="Arial"/>
          <w:b/>
        </w:rPr>
        <w:t>Source MCG/SCG: 1 or 3?</w:t>
      </w:r>
    </w:p>
    <w:p w14:paraId="52058C12" w14:textId="77777777" w:rsidR="009A6D86" w:rsidRDefault="0004666A">
      <w:pPr>
        <w:rPr>
          <w:rFonts w:ascii="Arial" w:hAnsi="Arial" w:cs="Arial"/>
          <w:b/>
        </w:rPr>
      </w:pPr>
      <w:r>
        <w:rPr>
          <w:rFonts w:ascii="Arial" w:hAnsi="Arial" w:cs="Arial"/>
          <w:b/>
        </w:rPr>
        <w:t xml:space="preserve">Case 3-5, </w:t>
      </w:r>
      <w:proofErr w:type="spellStart"/>
      <w:r>
        <w:rPr>
          <w:rFonts w:ascii="Arial" w:hAnsi="Arial" w:cs="Arial"/>
          <w:b/>
        </w:rPr>
        <w:t>SpCell</w:t>
      </w:r>
      <w:proofErr w:type="spellEnd"/>
      <w:r>
        <w:rPr>
          <w:rFonts w:ascii="Arial" w:hAnsi="Arial" w:cs="Arial"/>
          <w:b/>
        </w:rPr>
        <w:t xml:space="preserve"> instead of </w:t>
      </w:r>
      <w:proofErr w:type="spellStart"/>
      <w:r>
        <w:rPr>
          <w:rFonts w:ascii="Arial" w:hAnsi="Arial" w:cs="Arial"/>
          <w:b/>
        </w:rPr>
        <w:t>PCell</w:t>
      </w:r>
      <w:proofErr w:type="spellEnd"/>
      <w:r>
        <w:rPr>
          <w:rFonts w:ascii="Arial" w:hAnsi="Arial" w:cs="Arial"/>
          <w:b/>
        </w:rPr>
        <w:t>: 3;</w:t>
      </w:r>
    </w:p>
    <w:p w14:paraId="39DB79E9" w14:textId="77777777" w:rsidR="009A6D86" w:rsidRDefault="0004666A">
      <w:pPr>
        <w:rPr>
          <w:rFonts w:ascii="Arial" w:hAnsi="Arial" w:cs="Arial"/>
          <w:b/>
        </w:rPr>
      </w:pPr>
      <w:r>
        <w:rPr>
          <w:rFonts w:ascii="Arial" w:hAnsi="Arial" w:cs="Arial"/>
          <w:b/>
        </w:rPr>
        <w:lastRenderedPageBreak/>
        <w:t xml:space="preserve">Always </w:t>
      </w:r>
      <w:proofErr w:type="spellStart"/>
      <w:r>
        <w:rPr>
          <w:rFonts w:ascii="Arial" w:hAnsi="Arial" w:cs="Arial"/>
          <w:b/>
        </w:rPr>
        <w:t>SpCell</w:t>
      </w:r>
      <w:proofErr w:type="spellEnd"/>
      <w:r>
        <w:rPr>
          <w:rFonts w:ascii="Arial" w:hAnsi="Arial" w:cs="Arial"/>
          <w:b/>
        </w:rPr>
        <w:t>: 1</w:t>
      </w:r>
    </w:p>
    <w:p w14:paraId="33E0C4A6" w14:textId="77777777" w:rsidR="009A6D86" w:rsidRDefault="009A6D86">
      <w:pPr>
        <w:rPr>
          <w:rFonts w:ascii="Arial" w:hAnsi="Arial" w:cs="Arial"/>
        </w:rPr>
      </w:pPr>
    </w:p>
    <w:p w14:paraId="50E4E873" w14:textId="77777777" w:rsidR="009A6D86" w:rsidRDefault="0004666A">
      <w:pPr>
        <w:rPr>
          <w:rFonts w:ascii="Arial" w:hAnsi="Arial" w:cs="Arial"/>
        </w:rPr>
      </w:pPr>
      <w:r>
        <w:rPr>
          <w:rFonts w:ascii="Arial" w:hAnsi="Arial" w:cs="Arial"/>
        </w:rPr>
        <w:t>Rapporteur would suggest to agree:</w:t>
      </w:r>
    </w:p>
    <w:p w14:paraId="78B65CF0" w14:textId="77777777" w:rsidR="009A6D86" w:rsidRDefault="0004666A">
      <w:pPr>
        <w:rPr>
          <w:rFonts w:ascii="Arial" w:hAnsi="Arial" w:cs="Arial"/>
        </w:rPr>
      </w:pPr>
      <w:bookmarkStart w:id="17" w:name="_Hlk37396757"/>
      <w:r>
        <w:rPr>
          <w:rFonts w:ascii="Arial" w:hAnsi="Arial" w:cs="Arial"/>
        </w:rPr>
        <w:t xml:space="preserve">RRC S2.3-3: Agree below principle on the </w:t>
      </w:r>
      <w:proofErr w:type="spellStart"/>
      <w:r>
        <w:rPr>
          <w:rFonts w:ascii="Arial" w:hAnsi="Arial" w:cs="Arial"/>
        </w:rPr>
        <w:t>terminoligy</w:t>
      </w:r>
      <w:proofErr w:type="spellEnd"/>
      <w:r>
        <w:rPr>
          <w:rFonts w:ascii="Arial" w:hAnsi="Arial" w:cs="Arial"/>
        </w:rPr>
        <w:t xml:space="preserve"> and to be confirmed in ASN.1 review, e.g. whether to change source/target to source/target MCG;</w:t>
      </w:r>
    </w:p>
    <w:p w14:paraId="0718693D" w14:textId="77777777" w:rsidR="009A6D86" w:rsidRDefault="0004666A">
      <w:r>
        <w:rPr>
          <w:b/>
          <w:bCs/>
        </w:rPr>
        <w:t>Case 1</w:t>
      </w:r>
      <w:r>
        <w:t xml:space="preserve"> L1 configuration: “source or target" should be used since it is cell specific configuration; </w:t>
      </w:r>
    </w:p>
    <w:p w14:paraId="4E89FAFD" w14:textId="77777777" w:rsidR="009A6D86" w:rsidRDefault="0004666A">
      <w:r>
        <w:rPr>
          <w:b/>
          <w:bCs/>
        </w:rPr>
        <w:t xml:space="preserve">Case </w:t>
      </w:r>
      <w:r>
        <w:t>2 MAC/RLC/PDCP (Key, security/ROHC)/SDAP configuration: “source or target" could be used since they are common for all cells of source or target;</w:t>
      </w:r>
    </w:p>
    <w:p w14:paraId="1E6E8DBC" w14:textId="77777777" w:rsidR="009A6D86" w:rsidRDefault="0004666A">
      <w:r>
        <w:rPr>
          <w:b/>
          <w:bCs/>
        </w:rPr>
        <w:t xml:space="preserve">Case </w:t>
      </w:r>
      <w:r>
        <w:t xml:space="preserve">3 C-RNTI, timers (e.g. T301, T310, T311) and constants (e.g. N310, N311): “source/target </w:t>
      </w:r>
      <w:proofErr w:type="spellStart"/>
      <w:r w:rsidRPr="00C62C8B">
        <w:rPr>
          <w:highlight w:val="yellow"/>
        </w:rPr>
        <w:t>SpCell</w:t>
      </w:r>
      <w:proofErr w:type="spellEnd"/>
      <w:r>
        <w:t xml:space="preserve">” should be used since it is </w:t>
      </w:r>
      <w:proofErr w:type="spellStart"/>
      <w:r>
        <w:t>PCell</w:t>
      </w:r>
      <w:proofErr w:type="spellEnd"/>
      <w:r>
        <w:t xml:space="preserve"> configuration; </w:t>
      </w:r>
    </w:p>
    <w:p w14:paraId="12402643" w14:textId="77777777" w:rsidR="009A6D86" w:rsidRDefault="0004666A">
      <w:r>
        <w:rPr>
          <w:b/>
          <w:bCs/>
        </w:rPr>
        <w:t xml:space="preserve">Case </w:t>
      </w:r>
      <w:r>
        <w:t xml:space="preserve">4 BCCH/MIB (5.3.5.5.2): “source/target </w:t>
      </w:r>
      <w:proofErr w:type="spellStart"/>
      <w:r>
        <w:rPr>
          <w:highlight w:val="yellow"/>
        </w:rPr>
        <w:t>SpCell</w:t>
      </w:r>
      <w:proofErr w:type="spellEnd"/>
      <w:r>
        <w:t xml:space="preserve">” should be used since it is </w:t>
      </w:r>
      <w:proofErr w:type="spellStart"/>
      <w:r>
        <w:t>PCell</w:t>
      </w:r>
      <w:proofErr w:type="spellEnd"/>
      <w:r>
        <w:t xml:space="preserve"> configuration; </w:t>
      </w:r>
    </w:p>
    <w:p w14:paraId="42089E53" w14:textId="77777777" w:rsidR="009A6D86" w:rsidRDefault="0004666A">
      <w:r>
        <w:rPr>
          <w:b/>
          <w:bCs/>
        </w:rPr>
        <w:t xml:space="preserve">Case </w:t>
      </w:r>
      <w:r>
        <w:t xml:space="preserve">5 RLF, and “revert back to the configuration used in source </w:t>
      </w:r>
      <w:proofErr w:type="spellStart"/>
      <w:r>
        <w:t>PCell</w:t>
      </w:r>
      <w:proofErr w:type="spellEnd"/>
      <w:r>
        <w:t xml:space="preserve">”: “source/target </w:t>
      </w:r>
      <w:proofErr w:type="spellStart"/>
      <w:r>
        <w:rPr>
          <w:highlight w:val="yellow"/>
        </w:rPr>
        <w:t>SpCell</w:t>
      </w:r>
      <w:proofErr w:type="spellEnd"/>
      <w:r>
        <w:t xml:space="preserve">” should be used since we only RLF in </w:t>
      </w:r>
      <w:proofErr w:type="spellStart"/>
      <w:r>
        <w:t>PCell</w:t>
      </w:r>
      <w:proofErr w:type="spellEnd"/>
      <w:r>
        <w:t xml:space="preserve"> instead of </w:t>
      </w:r>
      <w:proofErr w:type="spellStart"/>
      <w:r>
        <w:t>SCells</w:t>
      </w:r>
      <w:proofErr w:type="spellEnd"/>
      <w:r>
        <w:t xml:space="preserve">; </w:t>
      </w:r>
    </w:p>
    <w:p w14:paraId="5FAEA2A7" w14:textId="77777777" w:rsidR="009A6D86" w:rsidRDefault="0004666A">
      <w:r>
        <w:rPr>
          <w:b/>
          <w:bCs/>
        </w:rPr>
        <w:t xml:space="preserve">Case </w:t>
      </w:r>
      <w:r>
        <w:t xml:space="preserve">6 “revert back to the configuration used in source </w:t>
      </w:r>
      <w:proofErr w:type="spellStart"/>
      <w:r>
        <w:t>PCell</w:t>
      </w:r>
      <w:proofErr w:type="spellEnd"/>
      <w:r>
        <w:t xml:space="preserve">”: “source </w:t>
      </w:r>
      <w:proofErr w:type="spellStart"/>
      <w:r>
        <w:t>PCell</w:t>
      </w:r>
      <w:proofErr w:type="spellEnd"/>
      <w:r>
        <w:t>” could be used as legacy;</w:t>
      </w:r>
    </w:p>
    <w:p w14:paraId="49A2CBF7" w14:textId="77777777" w:rsidR="009A6D86" w:rsidRDefault="0004666A">
      <w:r>
        <w:rPr>
          <w:b/>
          <w:bCs/>
        </w:rPr>
        <w:t xml:space="preserve">Case </w:t>
      </w:r>
      <w:r>
        <w:t>7 SRB/DRB, RRM: “source or target" could be used since they are common for all cells of source or target;</w:t>
      </w:r>
    </w:p>
    <w:bookmarkEnd w:id="17"/>
    <w:p w14:paraId="0577A0C5" w14:textId="77777777" w:rsidR="009A6D86" w:rsidRPr="00C62C8B" w:rsidRDefault="0004666A">
      <w:pPr>
        <w:pStyle w:val="Heading3"/>
        <w:rPr>
          <w:lang w:val="en-US"/>
        </w:rPr>
      </w:pPr>
      <w:r w:rsidRPr="00C62C8B">
        <w:rPr>
          <w:lang w:val="en-US"/>
        </w:rPr>
        <w:t>Issue 2.3-4: UL switching indication is missing in RRC for DAPS:</w:t>
      </w:r>
    </w:p>
    <w:p w14:paraId="595F5778" w14:textId="77777777" w:rsidR="009A6D86" w:rsidRDefault="0004666A">
      <w:r>
        <w:t>As commented in RRC email discussion “</w:t>
      </w:r>
      <w:r>
        <w:rPr>
          <w:i/>
          <w:iCs/>
        </w:rPr>
        <w:t>Just for clarification, I may miss something but I can't find how to trigger UL data switching in NR RRC.  In LTE RRC, the uplink switching is indicated as follows</w:t>
      </w:r>
      <w:r>
        <w:t>:”</w:t>
      </w:r>
    </w:p>
    <w:p w14:paraId="39AB6F62" w14:textId="77777777" w:rsidR="009A6D86" w:rsidRDefault="0004666A">
      <w:r>
        <w:t>1&gt; if MAC successfully completes the random access procedure; or</w:t>
      </w:r>
    </w:p>
    <w:p w14:paraId="00DCE5D0" w14:textId="77777777" w:rsidR="009A6D86" w:rsidRDefault="0004666A">
      <w:r>
        <w:t xml:space="preserve">1&gt; if MAC indicates the successful reception of a PDCCH transmission addressed to C-RNTI and if </w:t>
      </w:r>
      <w:proofErr w:type="spellStart"/>
      <w:r>
        <w:t>rach</w:t>
      </w:r>
      <w:proofErr w:type="spellEnd"/>
      <w:r>
        <w:t>-Skip is configured:</w:t>
      </w:r>
    </w:p>
    <w:p w14:paraId="3568FC8F" w14:textId="77777777" w:rsidR="009A6D86" w:rsidRDefault="0004666A">
      <w:r>
        <w:t xml:space="preserve">    2&gt; stop timer T304;</w:t>
      </w:r>
    </w:p>
    <w:p w14:paraId="17ADC2EF" w14:textId="77777777" w:rsidR="009A6D86" w:rsidRDefault="0004666A">
      <w:r>
        <w:t xml:space="preserve">    2&gt; if daps-HO is configured for any DRB:</w:t>
      </w:r>
    </w:p>
    <w:p w14:paraId="001C069F" w14:textId="77777777" w:rsidR="009A6D86" w:rsidRDefault="0004666A">
      <w:r>
        <w:t xml:space="preserve">        3&gt; stop timer T310, if running;</w:t>
      </w:r>
    </w:p>
    <w:p w14:paraId="4E36B34A" w14:textId="77777777" w:rsidR="009A6D86" w:rsidRDefault="0004666A">
      <w:r>
        <w:t xml:space="preserve">        3&gt; stop timer T312, if running;</w:t>
      </w:r>
    </w:p>
    <w:p w14:paraId="2388FA33" w14:textId="77777777" w:rsidR="009A6D86" w:rsidRDefault="0004666A">
      <w:r>
        <w:t xml:space="preserve">        3&gt; for each DRB configured with DAPS PDCP trigger UL data switching, as specified in TS 36.323 [8];. </w:t>
      </w:r>
    </w:p>
    <w:p w14:paraId="58F32FFF" w14:textId="77777777" w:rsidR="009A6D86" w:rsidRDefault="0004666A">
      <w:r>
        <w:t>Similar sentences should be added in NR RRC. Rapporteur suggestion is:</w:t>
      </w:r>
    </w:p>
    <w:p w14:paraId="04852FB1" w14:textId="77777777" w:rsidR="009A6D86" w:rsidRDefault="0004666A">
      <w:r>
        <w:t xml:space="preserve">To add it in 5.3.5.3 as: </w:t>
      </w:r>
    </w:p>
    <w:p w14:paraId="04835BEA" w14:textId="77777777" w:rsidR="009A6D86" w:rsidRDefault="0004666A">
      <w:pPr>
        <w:pStyle w:val="B1"/>
        <w:rPr>
          <w:lang w:val="en-GB"/>
        </w:rPr>
      </w:pPr>
      <w:r>
        <w:rPr>
          <w:lang w:val="en-GB"/>
        </w:rPr>
        <w:t>1&gt;</w:t>
      </w:r>
      <w:r>
        <w:rPr>
          <w:lang w:val="en-GB"/>
        </w:rPr>
        <w:tab/>
        <w:t xml:space="preserve">if </w:t>
      </w:r>
      <w:proofErr w:type="spellStart"/>
      <w:r>
        <w:rPr>
          <w:i/>
          <w:lang w:val="en-GB"/>
        </w:rPr>
        <w:t>reconfigurationWithSync</w:t>
      </w:r>
      <w:proofErr w:type="spellEnd"/>
      <w:r>
        <w:rPr>
          <w:lang w:val="en-GB"/>
        </w:rPr>
        <w:t xml:space="preserve"> was included in </w:t>
      </w:r>
      <w:proofErr w:type="spellStart"/>
      <w:r>
        <w:rPr>
          <w:i/>
          <w:lang w:val="en-GB"/>
        </w:rPr>
        <w:t>spCellConfig</w:t>
      </w:r>
      <w:proofErr w:type="spellEnd"/>
      <w:r>
        <w:rPr>
          <w:lang w:val="en-GB"/>
        </w:rPr>
        <w:t xml:space="preserve"> of an MCG or SCG, and when MAC of an NR cell group successfully completes a Random Access procedure triggered above;</w:t>
      </w:r>
    </w:p>
    <w:p w14:paraId="3E69E5D7" w14:textId="77777777" w:rsidR="009A6D86" w:rsidRDefault="0004666A">
      <w:pPr>
        <w:pStyle w:val="B2"/>
        <w:rPr>
          <w:lang w:val="en-GB"/>
        </w:rPr>
      </w:pPr>
      <w:r>
        <w:rPr>
          <w:lang w:val="en-GB"/>
        </w:rPr>
        <w:t>2&gt;</w:t>
      </w:r>
      <w:r>
        <w:rPr>
          <w:lang w:val="en-GB"/>
        </w:rPr>
        <w:tab/>
        <w:t>stop timer T304 for that cell group;</w:t>
      </w:r>
    </w:p>
    <w:p w14:paraId="7FA34E08" w14:textId="77777777" w:rsidR="009A6D86" w:rsidRPr="00C62C8B" w:rsidRDefault="0004666A">
      <w:pPr>
        <w:pStyle w:val="B2"/>
        <w:rPr>
          <w:lang w:val="en-US"/>
        </w:rPr>
      </w:pPr>
      <w:r w:rsidRPr="00C62C8B">
        <w:rPr>
          <w:lang w:val="en-US"/>
        </w:rPr>
        <w:t>2&gt;</w:t>
      </w:r>
      <w:r w:rsidRPr="00C62C8B">
        <w:rPr>
          <w:lang w:val="en-US"/>
        </w:rPr>
        <w:tab/>
        <w:t>stop timer T310 for source if running;</w:t>
      </w:r>
    </w:p>
    <w:p w14:paraId="36F57C72" w14:textId="77777777" w:rsidR="009A6D86" w:rsidRDefault="0004666A">
      <w:pPr>
        <w:pStyle w:val="B2"/>
        <w:rPr>
          <w:lang w:val="en-GB"/>
        </w:rPr>
      </w:pPr>
      <w:r>
        <w:rPr>
          <w:lang w:val="en-GB"/>
        </w:rPr>
        <w:t>2&gt;</w:t>
      </w:r>
      <w:r>
        <w:rPr>
          <w:lang w:val="en-GB"/>
        </w:rPr>
        <w:tab/>
        <w:t xml:space="preserve">apply the parts of the CSI reporting configuration, the scheduling request configuration and the sounding RS configuration that do not require the UE to know the SFN of the respective target </w:t>
      </w:r>
      <w:proofErr w:type="spellStart"/>
      <w:r>
        <w:rPr>
          <w:lang w:val="en-GB"/>
        </w:rPr>
        <w:t>SpCell</w:t>
      </w:r>
      <w:proofErr w:type="spellEnd"/>
      <w:r>
        <w:rPr>
          <w:lang w:val="en-GB"/>
        </w:rPr>
        <w:t>, if any;</w:t>
      </w:r>
    </w:p>
    <w:p w14:paraId="02B3FEDB" w14:textId="77777777" w:rsidR="009A6D86" w:rsidRDefault="0004666A">
      <w:pPr>
        <w:pStyle w:val="B2"/>
        <w:rPr>
          <w:lang w:val="en-GB"/>
        </w:rPr>
      </w:pPr>
      <w:r>
        <w:rPr>
          <w:lang w:val="en-GB"/>
        </w:rPr>
        <w:t>2&gt;</w:t>
      </w:r>
      <w:r>
        <w:rPr>
          <w:lang w:val="en-GB"/>
        </w:rPr>
        <w:tab/>
        <w:t xml:space="preserve">apply the parts of the measurement and the radio resource configuration that require the UE to know the SFN of the respective target </w:t>
      </w:r>
      <w:proofErr w:type="spellStart"/>
      <w:r>
        <w:rPr>
          <w:lang w:val="en-GB"/>
        </w:rPr>
        <w:t>SpCell</w:t>
      </w:r>
      <w:proofErr w:type="spellEnd"/>
      <w:r>
        <w:rPr>
          <w:lang w:val="en-GB"/>
        </w:rPr>
        <w:t xml:space="preserve"> (e.g. measurement gaps, periodic CQI reporting, scheduling request configuration, sounding RS configuration), if any, upon acquiring the SFN of that target </w:t>
      </w:r>
      <w:proofErr w:type="spellStart"/>
      <w:r>
        <w:rPr>
          <w:lang w:val="en-GB"/>
        </w:rPr>
        <w:t>SpCell</w:t>
      </w:r>
      <w:proofErr w:type="spellEnd"/>
      <w:r>
        <w:rPr>
          <w:lang w:val="en-GB"/>
        </w:rPr>
        <w:t>;</w:t>
      </w:r>
    </w:p>
    <w:p w14:paraId="4E44B814" w14:textId="77777777" w:rsidR="009A6D86" w:rsidRPr="00C62C8B" w:rsidRDefault="0004666A">
      <w:pPr>
        <w:pStyle w:val="B2"/>
        <w:rPr>
          <w:color w:val="FF0000"/>
          <w:lang w:val="en-GB"/>
        </w:rPr>
      </w:pPr>
      <w:r w:rsidRPr="00C62C8B">
        <w:rPr>
          <w:color w:val="FF0000"/>
          <w:lang w:val="en-GB"/>
        </w:rPr>
        <w:lastRenderedPageBreak/>
        <w:t xml:space="preserve">2&gt; If </w:t>
      </w:r>
      <w:proofErr w:type="spellStart"/>
      <w:r w:rsidRPr="00C62C8B">
        <w:rPr>
          <w:color w:val="FF0000"/>
          <w:lang w:val="en-GB"/>
        </w:rPr>
        <w:t>dapsConfig</w:t>
      </w:r>
      <w:proofErr w:type="spellEnd"/>
      <w:r w:rsidRPr="00C62C8B">
        <w:rPr>
          <w:color w:val="FF0000"/>
          <w:lang w:val="en-GB"/>
        </w:rPr>
        <w:t xml:space="preserve"> is configured for any DRB:</w:t>
      </w:r>
    </w:p>
    <w:p w14:paraId="3D56AAAA" w14:textId="77777777" w:rsidR="009A6D86" w:rsidRPr="00C62C8B" w:rsidRDefault="0004666A">
      <w:pPr>
        <w:pStyle w:val="B3"/>
        <w:rPr>
          <w:color w:val="FF0000"/>
          <w:lang w:val="en-US"/>
        </w:rPr>
      </w:pPr>
      <w:r w:rsidRPr="00C62C8B">
        <w:rPr>
          <w:color w:val="FF0000"/>
          <w:lang w:val="en-US"/>
        </w:rPr>
        <w:t>3&gt; for each DRB configured with DAPS PDCP, trigger UL data switching, as specified in TS 38.323 [5];</w:t>
      </w:r>
    </w:p>
    <w:p w14:paraId="40DE0C9B" w14:textId="77777777" w:rsidR="009A6D86" w:rsidRDefault="0004666A">
      <w:pPr>
        <w:pStyle w:val="B2"/>
        <w:rPr>
          <w:lang w:val="en-GB"/>
        </w:rPr>
      </w:pPr>
      <w:r>
        <w:rPr>
          <w:lang w:val="en-GB"/>
        </w:rPr>
        <w:t>2&gt;</w:t>
      </w:r>
      <w:r>
        <w:rPr>
          <w:lang w:val="en-GB"/>
        </w:rPr>
        <w:tab/>
        <w:t xml:space="preserve">if the </w:t>
      </w:r>
      <w:proofErr w:type="spellStart"/>
      <w:r>
        <w:rPr>
          <w:i/>
          <w:lang w:val="en-GB"/>
        </w:rPr>
        <w:t>reconfigurationWithSync</w:t>
      </w:r>
      <w:proofErr w:type="spellEnd"/>
      <w:r>
        <w:rPr>
          <w:lang w:val="en-GB"/>
        </w:rPr>
        <w:t xml:space="preserve"> was included in </w:t>
      </w:r>
      <w:proofErr w:type="spellStart"/>
      <w:r>
        <w:rPr>
          <w:i/>
          <w:lang w:val="en-GB"/>
        </w:rPr>
        <w:t>spCellConfig</w:t>
      </w:r>
      <w:proofErr w:type="spellEnd"/>
      <w:r>
        <w:rPr>
          <w:lang w:val="en-GB"/>
        </w:rPr>
        <w:t xml:space="preserve"> of an MCG:</w:t>
      </w:r>
    </w:p>
    <w:p w14:paraId="21966FC6" w14:textId="77777777" w:rsidR="009A6D86" w:rsidRDefault="0004666A">
      <w:pPr>
        <w:pStyle w:val="B3"/>
        <w:rPr>
          <w:lang w:val="en-GB"/>
        </w:rPr>
      </w:pPr>
      <w:r>
        <w:rPr>
          <w:lang w:val="en-GB"/>
        </w:rPr>
        <w:t>3&gt;</w:t>
      </w:r>
      <w:r>
        <w:rPr>
          <w:lang w:val="en-GB"/>
        </w:rPr>
        <w:tab/>
        <w:t>if T390 is running:</w:t>
      </w:r>
    </w:p>
    <w:p w14:paraId="234AD420" w14:textId="77777777" w:rsidR="009A6D86" w:rsidRDefault="0004666A">
      <w:pPr>
        <w:pStyle w:val="B4"/>
        <w:rPr>
          <w:lang w:val="en-GB"/>
        </w:rPr>
      </w:pPr>
      <w:r>
        <w:rPr>
          <w:lang w:val="en-GB"/>
        </w:rPr>
        <w:t>4&gt;</w:t>
      </w:r>
      <w:r>
        <w:rPr>
          <w:lang w:val="en-GB"/>
        </w:rPr>
        <w:tab/>
        <w:t>stop timer T390 for all access categories;</w:t>
      </w:r>
    </w:p>
    <w:p w14:paraId="08B89743" w14:textId="77777777" w:rsidR="009A6D86" w:rsidRDefault="0004666A">
      <w:pPr>
        <w:pStyle w:val="B4"/>
        <w:rPr>
          <w:lang w:val="en-GB"/>
        </w:rPr>
      </w:pPr>
      <w:r>
        <w:rPr>
          <w:lang w:val="en-GB"/>
        </w:rPr>
        <w:t>4&gt;</w:t>
      </w:r>
      <w:r>
        <w:rPr>
          <w:lang w:val="en-GB"/>
        </w:rPr>
        <w:tab/>
        <w:t>perform the actions as specified in 5.3.14.4.</w:t>
      </w:r>
    </w:p>
    <w:p w14:paraId="2C8F8B54" w14:textId="77777777" w:rsidR="009A6D86" w:rsidRDefault="009A6D86">
      <w:pPr>
        <w:rPr>
          <w:rFonts w:ascii="Arial" w:hAnsi="Arial" w:cs="Arial"/>
          <w:bCs/>
        </w:rPr>
      </w:pPr>
    </w:p>
    <w:p w14:paraId="19E0F2E1" w14:textId="77777777" w:rsidR="009A6D86" w:rsidRDefault="0004666A">
      <w:pPr>
        <w:rPr>
          <w:rFonts w:ascii="Arial" w:hAnsi="Arial" w:cs="Arial"/>
          <w:b/>
        </w:rPr>
      </w:pPr>
      <w:r>
        <w:rPr>
          <w:rFonts w:ascii="Arial" w:hAnsi="Arial" w:cs="Arial"/>
          <w:b/>
        </w:rPr>
        <w:t xml:space="preserve">Question 2.3-4: Do companies agree the suggested changes as above on capturing UL switching indication in NR RRC?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19ACDF56" w14:textId="77777777">
        <w:tc>
          <w:tcPr>
            <w:tcW w:w="1460" w:type="dxa"/>
            <w:shd w:val="clear" w:color="auto" w:fill="BFBFBF"/>
            <w:vAlign w:val="center"/>
          </w:tcPr>
          <w:p w14:paraId="65D261A6" w14:textId="77777777" w:rsidR="009A6D86" w:rsidRDefault="0004666A">
            <w:pPr>
              <w:spacing w:before="60" w:after="60"/>
              <w:rPr>
                <w:b/>
                <w:lang w:eastAsia="zh-CN"/>
              </w:rPr>
            </w:pPr>
            <w:r>
              <w:rPr>
                <w:b/>
                <w:lang w:eastAsia="zh-CN"/>
              </w:rPr>
              <w:t>Company</w:t>
            </w:r>
          </w:p>
        </w:tc>
        <w:tc>
          <w:tcPr>
            <w:tcW w:w="1527" w:type="dxa"/>
            <w:shd w:val="clear" w:color="auto" w:fill="BFBFBF"/>
          </w:tcPr>
          <w:p w14:paraId="52F91B2F"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3994B9E9" w14:textId="77777777" w:rsidR="009A6D86" w:rsidRDefault="0004666A">
            <w:pPr>
              <w:spacing w:before="60" w:after="60"/>
              <w:rPr>
                <w:b/>
                <w:lang w:eastAsia="zh-CN"/>
              </w:rPr>
            </w:pPr>
            <w:r>
              <w:rPr>
                <w:b/>
                <w:lang w:eastAsia="zh-CN"/>
              </w:rPr>
              <w:t xml:space="preserve">Remark </w:t>
            </w:r>
          </w:p>
        </w:tc>
      </w:tr>
      <w:tr w:rsidR="009A6D86" w14:paraId="3327453B" w14:textId="77777777">
        <w:tc>
          <w:tcPr>
            <w:tcW w:w="1460" w:type="dxa"/>
            <w:shd w:val="clear" w:color="auto" w:fill="auto"/>
            <w:vAlign w:val="center"/>
          </w:tcPr>
          <w:p w14:paraId="1800A8DB"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6C5A9F64"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6BA1A441" w14:textId="77777777" w:rsidR="009A6D86" w:rsidRDefault="009A6D86">
            <w:pPr>
              <w:spacing w:before="60" w:after="60"/>
              <w:rPr>
                <w:lang w:eastAsia="zh-CN"/>
              </w:rPr>
            </w:pPr>
          </w:p>
        </w:tc>
      </w:tr>
      <w:tr w:rsidR="009A6D86" w14:paraId="19B82B8A" w14:textId="77777777">
        <w:tc>
          <w:tcPr>
            <w:tcW w:w="1460" w:type="dxa"/>
            <w:shd w:val="clear" w:color="auto" w:fill="auto"/>
            <w:vAlign w:val="center"/>
          </w:tcPr>
          <w:p w14:paraId="0497A667"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48D77936"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D51E483" w14:textId="77777777" w:rsidR="009A6D86" w:rsidRDefault="009A6D86">
            <w:pPr>
              <w:spacing w:before="60" w:after="60"/>
              <w:rPr>
                <w:rFonts w:eastAsia="DengXian"/>
                <w:lang w:eastAsia="zh-CN"/>
              </w:rPr>
            </w:pPr>
          </w:p>
        </w:tc>
      </w:tr>
      <w:tr w:rsidR="009A6D86" w14:paraId="776B4F2F" w14:textId="77777777">
        <w:tc>
          <w:tcPr>
            <w:tcW w:w="1460" w:type="dxa"/>
            <w:shd w:val="clear" w:color="auto" w:fill="auto"/>
            <w:vAlign w:val="center"/>
          </w:tcPr>
          <w:p w14:paraId="496B1E94"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2D80FE9D" w14:textId="77777777" w:rsidR="009A6D86" w:rsidRDefault="0004666A">
            <w:pPr>
              <w:spacing w:before="60" w:after="60"/>
              <w:rPr>
                <w:rFonts w:eastAsia="DengXian"/>
                <w:lang w:eastAsia="zh-CN"/>
              </w:rPr>
            </w:pPr>
            <w:r>
              <w:rPr>
                <w:rFonts w:eastAsia="Malgun Gothic" w:hint="eastAsia"/>
                <w:lang w:eastAsia="ko-KR"/>
              </w:rPr>
              <w:t>Yes but</w:t>
            </w:r>
          </w:p>
        </w:tc>
        <w:tc>
          <w:tcPr>
            <w:tcW w:w="6372" w:type="dxa"/>
            <w:shd w:val="clear" w:color="auto" w:fill="auto"/>
            <w:vAlign w:val="center"/>
          </w:tcPr>
          <w:p w14:paraId="48B4A7A0" w14:textId="77777777" w:rsidR="009A6D86" w:rsidRDefault="0004666A">
            <w:pPr>
              <w:spacing w:before="60" w:after="60"/>
              <w:rPr>
                <w:rFonts w:eastAsia="Malgun Gothic"/>
                <w:lang w:eastAsia="ko-KR"/>
              </w:rPr>
            </w:pPr>
            <w:r>
              <w:rPr>
                <w:rFonts w:eastAsia="Malgun Gothic" w:hint="eastAsia"/>
                <w:lang w:eastAsia="ko-KR"/>
              </w:rPr>
              <w:t xml:space="preserve">We wonder if the condition, </w:t>
            </w:r>
            <w:r>
              <w:rPr>
                <w:rFonts w:eastAsia="Malgun Gothic"/>
                <w:lang w:eastAsia="ko-KR"/>
              </w:rPr>
              <w:t>“</w:t>
            </w:r>
            <w:r>
              <w:t xml:space="preserve">If </w:t>
            </w:r>
            <w:proofErr w:type="spellStart"/>
            <w:r>
              <w:t>dapsConfig</w:t>
            </w:r>
            <w:proofErr w:type="spellEnd"/>
            <w:r>
              <w:t xml:space="preserve"> is configured for any DRB</w:t>
            </w:r>
            <w:r>
              <w:rPr>
                <w:rFonts w:eastAsia="Malgun Gothic"/>
                <w:lang w:eastAsia="ko-KR"/>
              </w:rPr>
              <w:t>”</w:t>
            </w:r>
            <w:r>
              <w:rPr>
                <w:rFonts w:eastAsia="Malgun Gothic" w:hint="eastAsia"/>
                <w:lang w:eastAsia="ko-KR"/>
              </w:rPr>
              <w:t xml:space="preserve"> is really needed, which looks redundant. </w:t>
            </w:r>
          </w:p>
          <w:p w14:paraId="558F6FC1" w14:textId="77777777" w:rsidR="009A6D86" w:rsidRDefault="0004666A">
            <w:pPr>
              <w:spacing w:before="60" w:after="60"/>
              <w:rPr>
                <w:rFonts w:eastAsia="Malgun Gothic"/>
                <w:lang w:eastAsia="ko-KR"/>
              </w:rPr>
            </w:pPr>
            <w:r>
              <w:rPr>
                <w:rFonts w:eastAsia="Malgun Gothic" w:hint="eastAsia"/>
                <w:lang w:eastAsia="ko-KR"/>
              </w:rPr>
              <w:t xml:space="preserve">Our proposal is as follows: </w:t>
            </w:r>
          </w:p>
          <w:p w14:paraId="7ABF15A7" w14:textId="77777777" w:rsidR="009A6D86" w:rsidRDefault="0004666A">
            <w:pPr>
              <w:pStyle w:val="B2"/>
              <w:rPr>
                <w:strike/>
                <w:lang w:val="en-GB"/>
              </w:rPr>
            </w:pPr>
            <w:r>
              <w:rPr>
                <w:strike/>
                <w:lang w:val="en-GB"/>
              </w:rPr>
              <w:t xml:space="preserve">2&gt; If </w:t>
            </w:r>
            <w:proofErr w:type="spellStart"/>
            <w:r>
              <w:rPr>
                <w:strike/>
                <w:lang w:val="en-GB"/>
              </w:rPr>
              <w:t>dapsConfig</w:t>
            </w:r>
            <w:proofErr w:type="spellEnd"/>
            <w:r>
              <w:rPr>
                <w:strike/>
                <w:lang w:val="en-GB"/>
              </w:rPr>
              <w:t xml:space="preserve"> is configured for any DRB:</w:t>
            </w:r>
          </w:p>
          <w:p w14:paraId="0FAEA002" w14:textId="77777777" w:rsidR="009A6D86" w:rsidRPr="00C62C8B" w:rsidRDefault="0004666A">
            <w:pPr>
              <w:pStyle w:val="B3"/>
              <w:rPr>
                <w:lang w:val="en-US"/>
              </w:rPr>
            </w:pPr>
            <w:r>
              <w:rPr>
                <w:rFonts w:eastAsia="Malgun Gothic"/>
                <w:lang w:val="en-US" w:eastAsia="ko-KR"/>
              </w:rPr>
              <w:t>2</w:t>
            </w:r>
            <w:r>
              <w:rPr>
                <w:strike/>
                <w:lang w:val="en-US"/>
              </w:rPr>
              <w:t>3</w:t>
            </w:r>
            <w:r w:rsidRPr="00C62C8B">
              <w:rPr>
                <w:lang w:val="en-US"/>
              </w:rPr>
              <w:t>&gt; for each DRB configured with DAPS PDCP</w:t>
            </w:r>
            <w:r>
              <w:rPr>
                <w:lang w:val="en-US"/>
              </w:rPr>
              <w:t>,</w:t>
            </w:r>
            <w:r w:rsidRPr="00C62C8B">
              <w:rPr>
                <w:lang w:val="en-US"/>
              </w:rPr>
              <w:t xml:space="preserve"> trigger UL data switching, as specified in TS 3</w:t>
            </w:r>
            <w:r>
              <w:rPr>
                <w:lang w:val="en-US"/>
              </w:rPr>
              <w:t>8</w:t>
            </w:r>
            <w:r w:rsidRPr="00C62C8B">
              <w:rPr>
                <w:lang w:val="en-US"/>
              </w:rPr>
              <w:t>.323 [</w:t>
            </w:r>
            <w:r>
              <w:rPr>
                <w:lang w:val="en-US"/>
              </w:rPr>
              <w:t>5</w:t>
            </w:r>
            <w:r w:rsidRPr="00C62C8B">
              <w:rPr>
                <w:lang w:val="en-US"/>
              </w:rPr>
              <w:t>];</w:t>
            </w:r>
          </w:p>
          <w:p w14:paraId="393D156A" w14:textId="77777777" w:rsidR="009A6D86" w:rsidRPr="00C62C8B" w:rsidRDefault="009A6D86">
            <w:pPr>
              <w:spacing w:before="60" w:after="60"/>
              <w:rPr>
                <w:rFonts w:eastAsia="Malgun Gothic"/>
                <w:lang w:val="en-US" w:eastAsia="ko-KR"/>
              </w:rPr>
            </w:pPr>
          </w:p>
        </w:tc>
      </w:tr>
      <w:tr w:rsidR="009A6D86" w14:paraId="0AB49C62" w14:textId="77777777">
        <w:tc>
          <w:tcPr>
            <w:tcW w:w="1460" w:type="dxa"/>
            <w:shd w:val="clear" w:color="auto" w:fill="auto"/>
            <w:vAlign w:val="center"/>
          </w:tcPr>
          <w:p w14:paraId="6AC9A972" w14:textId="77777777" w:rsidR="009A6D86" w:rsidRDefault="0004666A">
            <w:pPr>
              <w:spacing w:before="60" w:after="60"/>
              <w:rPr>
                <w:rFonts w:eastAsia="Malgun Gothic"/>
                <w:lang w:eastAsia="ko-KR"/>
              </w:rPr>
            </w:pPr>
            <w:r>
              <w:rPr>
                <w:rFonts w:eastAsia="DengXian"/>
                <w:lang w:eastAsia="zh-CN"/>
              </w:rPr>
              <w:t>NEC</w:t>
            </w:r>
          </w:p>
        </w:tc>
        <w:tc>
          <w:tcPr>
            <w:tcW w:w="1527" w:type="dxa"/>
          </w:tcPr>
          <w:p w14:paraId="55765F7E"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393A3FF6" w14:textId="77777777" w:rsidR="009A6D86" w:rsidRDefault="009A6D86">
            <w:pPr>
              <w:spacing w:before="60" w:after="60"/>
              <w:rPr>
                <w:rFonts w:eastAsia="Malgun Gothic"/>
                <w:lang w:eastAsia="ko-KR"/>
              </w:rPr>
            </w:pPr>
          </w:p>
        </w:tc>
      </w:tr>
      <w:tr w:rsidR="009A6D86" w14:paraId="2129ECAC" w14:textId="77777777">
        <w:tc>
          <w:tcPr>
            <w:tcW w:w="1460" w:type="dxa"/>
            <w:shd w:val="clear" w:color="auto" w:fill="auto"/>
            <w:vAlign w:val="center"/>
          </w:tcPr>
          <w:p w14:paraId="4DE0112D"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27FFC051"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1981BC85" w14:textId="77777777" w:rsidR="009A6D86" w:rsidRDefault="009A6D86">
            <w:pPr>
              <w:spacing w:before="60" w:after="60"/>
              <w:rPr>
                <w:rFonts w:eastAsia="Malgun Gothic"/>
                <w:lang w:eastAsia="ko-KR"/>
              </w:rPr>
            </w:pPr>
          </w:p>
        </w:tc>
      </w:tr>
      <w:tr w:rsidR="009A6D86" w14:paraId="55AF7FE4" w14:textId="77777777">
        <w:tc>
          <w:tcPr>
            <w:tcW w:w="1460" w:type="dxa"/>
            <w:shd w:val="clear" w:color="auto" w:fill="auto"/>
            <w:vAlign w:val="center"/>
          </w:tcPr>
          <w:p w14:paraId="6069385B"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3FA3EBE7"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0E9DC587" w14:textId="77777777" w:rsidR="009A6D86" w:rsidRDefault="009A6D86">
            <w:pPr>
              <w:spacing w:before="60" w:after="60"/>
              <w:rPr>
                <w:rFonts w:eastAsia="Malgun Gothic"/>
                <w:lang w:eastAsia="ko-KR"/>
              </w:rPr>
            </w:pPr>
          </w:p>
        </w:tc>
      </w:tr>
      <w:tr w:rsidR="009A6D86" w14:paraId="7D2E221F" w14:textId="77777777">
        <w:tc>
          <w:tcPr>
            <w:tcW w:w="1460" w:type="dxa"/>
            <w:shd w:val="clear" w:color="auto" w:fill="auto"/>
            <w:vAlign w:val="center"/>
          </w:tcPr>
          <w:p w14:paraId="48CA4257"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125FEEC2"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05573237" w14:textId="77777777" w:rsidR="009A6D86" w:rsidRDefault="009A6D86">
            <w:pPr>
              <w:spacing w:before="60" w:after="60"/>
              <w:rPr>
                <w:rFonts w:eastAsia="Malgun Gothic"/>
                <w:lang w:eastAsia="ko-KR"/>
              </w:rPr>
            </w:pPr>
          </w:p>
        </w:tc>
      </w:tr>
      <w:tr w:rsidR="009A6D86" w14:paraId="3D58F5D2" w14:textId="77777777">
        <w:tc>
          <w:tcPr>
            <w:tcW w:w="1460" w:type="dxa"/>
            <w:shd w:val="clear" w:color="auto" w:fill="auto"/>
            <w:vAlign w:val="center"/>
          </w:tcPr>
          <w:p w14:paraId="6DDFFDAA"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45134D15" w14:textId="77777777" w:rsidR="009A6D86" w:rsidRDefault="0004666A">
            <w:pPr>
              <w:spacing w:before="60" w:after="60"/>
              <w:rPr>
                <w:rFonts w:eastAsiaTheme="minorEastAsia"/>
              </w:rPr>
            </w:pPr>
            <w:r>
              <w:rPr>
                <w:rFonts w:eastAsia="DengXian"/>
                <w:lang w:eastAsia="zh-CN"/>
              </w:rPr>
              <w:t>Yes</w:t>
            </w:r>
          </w:p>
        </w:tc>
        <w:tc>
          <w:tcPr>
            <w:tcW w:w="6372" w:type="dxa"/>
            <w:shd w:val="clear" w:color="auto" w:fill="auto"/>
            <w:vAlign w:val="center"/>
          </w:tcPr>
          <w:p w14:paraId="1080EEE1" w14:textId="77777777" w:rsidR="009A6D86" w:rsidRDefault="009A6D86">
            <w:pPr>
              <w:spacing w:before="60" w:after="60"/>
              <w:rPr>
                <w:rFonts w:eastAsia="Malgun Gothic"/>
                <w:lang w:eastAsia="ko-KR"/>
              </w:rPr>
            </w:pPr>
          </w:p>
        </w:tc>
      </w:tr>
      <w:tr w:rsidR="009A6D86" w14:paraId="01A8A814" w14:textId="77777777">
        <w:tc>
          <w:tcPr>
            <w:tcW w:w="1460" w:type="dxa"/>
            <w:shd w:val="clear" w:color="auto" w:fill="auto"/>
            <w:vAlign w:val="center"/>
          </w:tcPr>
          <w:p w14:paraId="18DB4917" w14:textId="77777777" w:rsidR="009A6D86" w:rsidRDefault="0004666A">
            <w:pPr>
              <w:spacing w:before="60" w:after="60"/>
              <w:rPr>
                <w:rFonts w:eastAsia="DengXian"/>
                <w:lang w:eastAsia="zh-CN"/>
              </w:rPr>
            </w:pPr>
            <w:r>
              <w:rPr>
                <w:rFonts w:eastAsia="DengXian"/>
                <w:lang w:eastAsia="zh-CN"/>
              </w:rPr>
              <w:t>QC</w:t>
            </w:r>
          </w:p>
        </w:tc>
        <w:tc>
          <w:tcPr>
            <w:tcW w:w="1527" w:type="dxa"/>
          </w:tcPr>
          <w:p w14:paraId="2F8FBBFE"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82BC170" w14:textId="77777777" w:rsidR="009A6D86" w:rsidRDefault="009A6D86">
            <w:pPr>
              <w:spacing w:before="60" w:after="60"/>
              <w:rPr>
                <w:rFonts w:eastAsia="Malgun Gothic"/>
                <w:lang w:eastAsia="ko-KR"/>
              </w:rPr>
            </w:pPr>
          </w:p>
        </w:tc>
      </w:tr>
      <w:tr w:rsidR="009A6D86" w14:paraId="239876A2" w14:textId="77777777">
        <w:tc>
          <w:tcPr>
            <w:tcW w:w="1460" w:type="dxa"/>
            <w:shd w:val="clear" w:color="auto" w:fill="auto"/>
            <w:vAlign w:val="center"/>
          </w:tcPr>
          <w:p w14:paraId="3E44B832" w14:textId="77777777" w:rsidR="009A6D86" w:rsidRDefault="0004666A">
            <w:pPr>
              <w:spacing w:before="60" w:after="60"/>
              <w:rPr>
                <w:rFonts w:eastAsia="DengXian"/>
                <w:lang w:eastAsia="zh-CN"/>
              </w:rPr>
            </w:pPr>
            <w:r>
              <w:rPr>
                <w:rFonts w:eastAsia="DengXian"/>
                <w:lang w:eastAsia="zh-CN"/>
              </w:rPr>
              <w:t>Nokia</w:t>
            </w:r>
          </w:p>
        </w:tc>
        <w:tc>
          <w:tcPr>
            <w:tcW w:w="1527" w:type="dxa"/>
          </w:tcPr>
          <w:p w14:paraId="6D5B2117"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C116D3C" w14:textId="77777777" w:rsidR="009A6D86" w:rsidRDefault="0004666A">
            <w:pPr>
              <w:spacing w:before="60" w:after="60"/>
              <w:rPr>
                <w:rFonts w:eastAsia="Malgun Gothic"/>
                <w:lang w:eastAsia="ko-KR"/>
              </w:rPr>
            </w:pPr>
            <w:r>
              <w:rPr>
                <w:rFonts w:eastAsia="Malgun Gothic"/>
                <w:lang w:eastAsia="ko-KR"/>
              </w:rPr>
              <w:t>We see no reason to deviate from how it has been captured for LTE.</w:t>
            </w:r>
          </w:p>
        </w:tc>
      </w:tr>
      <w:tr w:rsidR="009A6D86" w14:paraId="453D264B" w14:textId="77777777">
        <w:tc>
          <w:tcPr>
            <w:tcW w:w="1460" w:type="dxa"/>
            <w:shd w:val="clear" w:color="auto" w:fill="auto"/>
            <w:vAlign w:val="center"/>
          </w:tcPr>
          <w:p w14:paraId="2B0BE48B" w14:textId="77777777" w:rsidR="009A6D86" w:rsidRDefault="0004666A">
            <w:pPr>
              <w:spacing w:before="60" w:after="60"/>
              <w:rPr>
                <w:rFonts w:eastAsia="DengXian"/>
                <w:lang w:eastAsia="zh-CN"/>
              </w:rPr>
            </w:pPr>
            <w:r>
              <w:rPr>
                <w:rFonts w:eastAsia="DengXian"/>
                <w:lang w:eastAsia="zh-CN"/>
              </w:rPr>
              <w:t>Apple</w:t>
            </w:r>
          </w:p>
        </w:tc>
        <w:tc>
          <w:tcPr>
            <w:tcW w:w="1527" w:type="dxa"/>
          </w:tcPr>
          <w:p w14:paraId="024B6B1D"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258D702" w14:textId="77777777" w:rsidR="009A6D86" w:rsidRDefault="009A6D86">
            <w:pPr>
              <w:spacing w:before="60" w:after="60"/>
              <w:rPr>
                <w:rFonts w:eastAsia="Malgun Gothic"/>
                <w:lang w:eastAsia="ko-KR"/>
              </w:rPr>
            </w:pPr>
          </w:p>
        </w:tc>
      </w:tr>
      <w:tr w:rsidR="009A6D86" w14:paraId="672A2102" w14:textId="77777777">
        <w:tc>
          <w:tcPr>
            <w:tcW w:w="1460" w:type="dxa"/>
            <w:shd w:val="clear" w:color="auto" w:fill="auto"/>
            <w:vAlign w:val="center"/>
          </w:tcPr>
          <w:p w14:paraId="55F2EF6D"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63D7FCD1"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00ABE0E" w14:textId="77777777" w:rsidR="009A6D86" w:rsidRDefault="009A6D86">
            <w:pPr>
              <w:spacing w:before="60" w:after="60"/>
              <w:rPr>
                <w:rFonts w:eastAsia="Malgun Gothic"/>
                <w:lang w:eastAsia="ko-KR"/>
              </w:rPr>
            </w:pPr>
          </w:p>
        </w:tc>
      </w:tr>
      <w:tr w:rsidR="009A6D86" w14:paraId="699A9A01" w14:textId="77777777">
        <w:tc>
          <w:tcPr>
            <w:tcW w:w="1460" w:type="dxa"/>
            <w:shd w:val="clear" w:color="auto" w:fill="auto"/>
            <w:vAlign w:val="center"/>
          </w:tcPr>
          <w:p w14:paraId="564148BB" w14:textId="77777777" w:rsidR="009A6D86" w:rsidRDefault="0004666A">
            <w:pPr>
              <w:spacing w:before="60" w:after="60"/>
              <w:rPr>
                <w:rFonts w:eastAsia="DengXian"/>
                <w:lang w:eastAsia="zh-CN"/>
              </w:rPr>
            </w:pPr>
            <w:r>
              <w:rPr>
                <w:rFonts w:eastAsia="DengXian"/>
                <w:lang w:eastAsia="zh-CN"/>
              </w:rPr>
              <w:t>vivo</w:t>
            </w:r>
          </w:p>
        </w:tc>
        <w:tc>
          <w:tcPr>
            <w:tcW w:w="1527" w:type="dxa"/>
          </w:tcPr>
          <w:p w14:paraId="21900334"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CD7B07E" w14:textId="77777777" w:rsidR="009A6D86" w:rsidRDefault="009A6D86">
            <w:pPr>
              <w:spacing w:before="60" w:after="60"/>
              <w:rPr>
                <w:rFonts w:eastAsia="Malgun Gothic"/>
                <w:lang w:eastAsia="ko-KR"/>
              </w:rPr>
            </w:pPr>
          </w:p>
        </w:tc>
      </w:tr>
      <w:tr w:rsidR="009A6D86" w14:paraId="7726A0E6" w14:textId="77777777">
        <w:tc>
          <w:tcPr>
            <w:tcW w:w="1460" w:type="dxa"/>
            <w:shd w:val="clear" w:color="auto" w:fill="auto"/>
            <w:vAlign w:val="center"/>
          </w:tcPr>
          <w:p w14:paraId="6B12F619"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5177FFD6"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039E9E2C" w14:textId="77777777" w:rsidR="009A6D86" w:rsidRDefault="009A6D86">
            <w:pPr>
              <w:spacing w:before="60" w:after="60"/>
              <w:rPr>
                <w:rFonts w:eastAsia="Malgun Gothic"/>
                <w:lang w:eastAsia="ko-KR"/>
              </w:rPr>
            </w:pPr>
          </w:p>
        </w:tc>
      </w:tr>
      <w:tr w:rsidR="009A6D86" w14:paraId="277E2761" w14:textId="77777777">
        <w:tc>
          <w:tcPr>
            <w:tcW w:w="1460" w:type="dxa"/>
            <w:shd w:val="clear" w:color="auto" w:fill="auto"/>
            <w:vAlign w:val="center"/>
          </w:tcPr>
          <w:p w14:paraId="1FF78A1F" w14:textId="77777777" w:rsidR="009A6D86" w:rsidRDefault="0004666A">
            <w:pPr>
              <w:spacing w:before="60" w:after="60"/>
              <w:rPr>
                <w:rFonts w:eastAsiaTheme="minorEastAsia"/>
              </w:rPr>
            </w:pPr>
            <w:r>
              <w:rPr>
                <w:rFonts w:eastAsiaTheme="minorEastAsia"/>
              </w:rPr>
              <w:t>CATT</w:t>
            </w:r>
          </w:p>
        </w:tc>
        <w:tc>
          <w:tcPr>
            <w:tcW w:w="1527" w:type="dxa"/>
          </w:tcPr>
          <w:p w14:paraId="767A96C2"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57F685F7" w14:textId="77777777" w:rsidR="009A6D86" w:rsidRDefault="009A6D86">
            <w:pPr>
              <w:spacing w:before="60" w:after="60"/>
              <w:rPr>
                <w:rFonts w:eastAsia="Malgun Gothic"/>
                <w:lang w:eastAsia="ko-KR"/>
              </w:rPr>
            </w:pPr>
          </w:p>
        </w:tc>
      </w:tr>
      <w:tr w:rsidR="009A6D86" w14:paraId="72044E78" w14:textId="77777777">
        <w:tc>
          <w:tcPr>
            <w:tcW w:w="1460" w:type="dxa"/>
            <w:shd w:val="clear" w:color="auto" w:fill="auto"/>
            <w:vAlign w:val="center"/>
          </w:tcPr>
          <w:p w14:paraId="2DB97521" w14:textId="77777777" w:rsidR="009A6D86" w:rsidRDefault="0004666A">
            <w:pPr>
              <w:spacing w:before="60" w:after="60"/>
              <w:rPr>
                <w:rFonts w:eastAsiaTheme="minorEastAsia"/>
              </w:rPr>
            </w:pPr>
            <w:r>
              <w:rPr>
                <w:rFonts w:eastAsiaTheme="minorEastAsia"/>
              </w:rPr>
              <w:t>MediaTek</w:t>
            </w:r>
          </w:p>
        </w:tc>
        <w:tc>
          <w:tcPr>
            <w:tcW w:w="1527" w:type="dxa"/>
          </w:tcPr>
          <w:p w14:paraId="3ECF3201"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2DBE20FD" w14:textId="77777777" w:rsidR="009A6D86" w:rsidRDefault="0004666A">
            <w:pPr>
              <w:spacing w:before="60" w:after="60"/>
              <w:rPr>
                <w:rFonts w:eastAsia="Malgun Gothic"/>
                <w:lang w:eastAsia="ko-KR"/>
              </w:rPr>
            </w:pPr>
            <w:r>
              <w:rPr>
                <w:rFonts w:eastAsia="Malgun Gothic"/>
                <w:lang w:eastAsia="ko-KR"/>
              </w:rPr>
              <w:t>We agree to the change proposed by Samsung.</w:t>
            </w:r>
          </w:p>
        </w:tc>
      </w:tr>
      <w:tr w:rsidR="009A6D86" w14:paraId="5429E595" w14:textId="77777777">
        <w:tc>
          <w:tcPr>
            <w:tcW w:w="1460" w:type="dxa"/>
            <w:shd w:val="clear" w:color="auto" w:fill="auto"/>
            <w:vAlign w:val="center"/>
          </w:tcPr>
          <w:p w14:paraId="2A433327" w14:textId="77777777" w:rsidR="009A6D86" w:rsidRDefault="0004666A">
            <w:pPr>
              <w:spacing w:before="60" w:after="60"/>
              <w:rPr>
                <w:rFonts w:eastAsia="DengXian"/>
                <w:lang w:eastAsia="zh-CN"/>
              </w:rPr>
            </w:pPr>
            <w:r>
              <w:rPr>
                <w:rFonts w:eastAsia="DengXian"/>
                <w:lang w:eastAsia="zh-CN"/>
              </w:rPr>
              <w:t>Intel</w:t>
            </w:r>
          </w:p>
        </w:tc>
        <w:tc>
          <w:tcPr>
            <w:tcW w:w="1527" w:type="dxa"/>
          </w:tcPr>
          <w:p w14:paraId="6F0E25D3"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CCDF482" w14:textId="77777777" w:rsidR="009A6D86" w:rsidRDefault="009A6D86">
            <w:pPr>
              <w:spacing w:before="60" w:after="60"/>
              <w:rPr>
                <w:rFonts w:eastAsia="Malgun Gothic"/>
                <w:lang w:eastAsia="ko-KR"/>
              </w:rPr>
            </w:pPr>
          </w:p>
        </w:tc>
      </w:tr>
      <w:tr w:rsidR="009A6D86" w14:paraId="4113C0A3" w14:textId="77777777">
        <w:tc>
          <w:tcPr>
            <w:tcW w:w="1460" w:type="dxa"/>
            <w:shd w:val="clear" w:color="auto" w:fill="auto"/>
            <w:vAlign w:val="center"/>
          </w:tcPr>
          <w:p w14:paraId="66597478"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10D61CA7"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0115EC38" w14:textId="77777777" w:rsidR="009A6D86" w:rsidRDefault="009A6D86">
            <w:pPr>
              <w:spacing w:before="60" w:after="60"/>
              <w:rPr>
                <w:rFonts w:eastAsia="Malgun Gothic"/>
                <w:lang w:eastAsia="ko-KR"/>
              </w:rPr>
            </w:pPr>
          </w:p>
        </w:tc>
      </w:tr>
    </w:tbl>
    <w:p w14:paraId="2DD21212" w14:textId="77777777" w:rsidR="009A6D86" w:rsidRDefault="009A6D86"/>
    <w:p w14:paraId="6F0C0E35" w14:textId="77777777" w:rsidR="009A6D86" w:rsidRDefault="009A6D86"/>
    <w:p w14:paraId="3C8A0702" w14:textId="77150665"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163BA608" w14:textId="7CA3516A" w:rsidR="009A6D86" w:rsidRDefault="0004666A">
      <w:pPr>
        <w:rPr>
          <w:rFonts w:ascii="Arial" w:hAnsi="Arial" w:cs="Arial"/>
          <w:b/>
        </w:rPr>
      </w:pPr>
      <w:r>
        <w:rPr>
          <w:rFonts w:ascii="Arial" w:hAnsi="Arial" w:cs="Arial"/>
          <w:b/>
        </w:rPr>
        <w:lastRenderedPageBreak/>
        <w:t>Agree the changes: 1</w:t>
      </w:r>
      <w:r>
        <w:rPr>
          <w:rFonts w:ascii="Arial" w:eastAsia="SimSun" w:hAnsi="Arial" w:cs="Arial" w:hint="eastAsia"/>
          <w:b/>
          <w:lang w:val="en-US" w:eastAsia="zh-CN"/>
        </w:rPr>
        <w:t>9</w:t>
      </w:r>
      <w:r>
        <w:rPr>
          <w:rFonts w:ascii="Arial" w:hAnsi="Arial" w:cs="Arial"/>
          <w:b/>
        </w:rPr>
        <w:t xml:space="preserve"> companies</w:t>
      </w:r>
    </w:p>
    <w:p w14:paraId="095D2D44" w14:textId="77777777" w:rsidR="009A6D86" w:rsidRDefault="0004666A">
      <w:pPr>
        <w:rPr>
          <w:rFonts w:ascii="Arial" w:hAnsi="Arial" w:cs="Arial"/>
          <w:b/>
        </w:rPr>
      </w:pPr>
      <w:r>
        <w:rPr>
          <w:rFonts w:ascii="Arial" w:hAnsi="Arial" w:cs="Arial"/>
          <w:b/>
        </w:rPr>
        <w:t xml:space="preserve">2 company mentioned, the condition, “If </w:t>
      </w:r>
      <w:proofErr w:type="spellStart"/>
      <w:r>
        <w:rPr>
          <w:rFonts w:ascii="Arial" w:hAnsi="Arial" w:cs="Arial"/>
          <w:b/>
        </w:rPr>
        <w:t>dapsConfig</w:t>
      </w:r>
      <w:proofErr w:type="spellEnd"/>
      <w:r>
        <w:rPr>
          <w:rFonts w:ascii="Arial" w:hAnsi="Arial" w:cs="Arial"/>
          <w:b/>
        </w:rPr>
        <w:t xml:space="preserve"> is configured for any DRB” is not really needed, which looks redundant. It can be discussed in phase 2.</w:t>
      </w:r>
    </w:p>
    <w:p w14:paraId="569E518F" w14:textId="1EC443D6" w:rsidR="009A6D86" w:rsidRDefault="00AC29B5">
      <w:pPr>
        <w:rPr>
          <w:rFonts w:ascii="Arial" w:hAnsi="Arial" w:cs="Arial"/>
        </w:rPr>
      </w:pPr>
      <w:r>
        <w:rPr>
          <w:rFonts w:ascii="Arial" w:hAnsi="Arial" w:cs="Arial"/>
        </w:rPr>
        <w:t xml:space="preserve">The changes should refer to phase 2 discussion in 3.4. </w:t>
      </w:r>
    </w:p>
    <w:p w14:paraId="72B37724" w14:textId="77777777" w:rsidR="009A6D86" w:rsidRDefault="009A6D86" w:rsidP="00C62C8B"/>
    <w:p w14:paraId="69EE8BBF" w14:textId="77777777" w:rsidR="009A6D86" w:rsidRPr="00C62C8B" w:rsidRDefault="0004666A">
      <w:pPr>
        <w:pStyle w:val="Heading3"/>
        <w:rPr>
          <w:lang w:val="en-US"/>
        </w:rPr>
      </w:pPr>
      <w:r w:rsidRPr="00C62C8B">
        <w:rPr>
          <w:lang w:val="en-US"/>
        </w:rPr>
        <w:t>Issue 2.3-</w:t>
      </w:r>
      <w:r>
        <w:rPr>
          <w:lang w:val="en-US"/>
        </w:rPr>
        <w:t>5</w:t>
      </w:r>
      <w:r w:rsidRPr="00C62C8B">
        <w:rPr>
          <w:lang w:val="en-US"/>
        </w:rPr>
        <w:t xml:space="preserve">: </w:t>
      </w:r>
      <w:r>
        <w:rPr>
          <w:lang w:val="en-US"/>
        </w:rPr>
        <w:t>PDCP handling upon receiving DAPS HO command, and how to revert back to source configuration</w:t>
      </w:r>
      <w:r w:rsidRPr="00C62C8B">
        <w:rPr>
          <w:lang w:val="en-US"/>
        </w:rPr>
        <w:t xml:space="preserve">; </w:t>
      </w:r>
    </w:p>
    <w:p w14:paraId="7F741F56" w14:textId="77777777" w:rsidR="009A6D86" w:rsidRDefault="0004666A">
      <w:r>
        <w:t>Based on [2], RAN2 agreed:</w:t>
      </w:r>
    </w:p>
    <w:p w14:paraId="24E3173C"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1: Upon DAPS handover failure, UE reverts back to the source configuration prior to the reception of the handover command (including RLC and PDCP state) for the DRB that is not configured with DAPS.</w:t>
      </w:r>
    </w:p>
    <w:p w14:paraId="36FF2F57"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 xml:space="preserve">2: For </w:t>
      </w:r>
      <w:proofErr w:type="spellStart"/>
      <w:r>
        <w:rPr>
          <w:rFonts w:eastAsiaTheme="minorEastAsia" w:cs="Arial"/>
          <w:szCs w:val="21"/>
        </w:rPr>
        <w:t>non DAPS</w:t>
      </w:r>
      <w:proofErr w:type="spellEnd"/>
      <w:r>
        <w:rPr>
          <w:rFonts w:eastAsiaTheme="minorEastAsia" w:cs="Arial"/>
          <w:szCs w:val="21"/>
        </w:rPr>
        <w:t xml:space="preserve"> DRB, upon DAPS HO failure, the reverted PDCP/RLC state includes data stored in transmission and reception buffers in PDCP and RLC entities prior to the reception of the handover command.</w:t>
      </w:r>
    </w:p>
    <w:p w14:paraId="76C7EE93"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 xml:space="preserve">3: For </w:t>
      </w:r>
      <w:proofErr w:type="spellStart"/>
      <w:r>
        <w:rPr>
          <w:rFonts w:eastAsiaTheme="minorEastAsia" w:cs="Arial"/>
          <w:szCs w:val="21"/>
        </w:rPr>
        <w:t>non DAPS</w:t>
      </w:r>
      <w:proofErr w:type="spellEnd"/>
      <w:r>
        <w:rPr>
          <w:rFonts w:eastAsiaTheme="minorEastAsia" w:cs="Arial"/>
          <w:szCs w:val="21"/>
        </w:rPr>
        <w:t xml:space="preserve"> DRB, upon DAPS HO failure, the reverted source configuration also includes SDAP (for NR) configuration and logical channel configuration.</w:t>
      </w:r>
    </w:p>
    <w:p w14:paraId="6F1872AA"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4: If the data is reverted for non-DAPS DRBs in case of DAPS HO failure, the data stored in transmission and reception buffers should NOT be discarded.</w:t>
      </w:r>
    </w:p>
    <w:p w14:paraId="17F3C7F1"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5: RRC re-establishment shall not be triggered due to source link RLF after successful RA and before the release of source link.</w:t>
      </w:r>
    </w:p>
    <w:p w14:paraId="7E4A167A"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7: for NR, the state variables of the target SRB PDCP should be set to the latest ones kept in the source SRB PDCP if security key is unchanged.</w:t>
      </w:r>
    </w:p>
    <w:p w14:paraId="7B4D53C8"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9: for SRBs and non-DAPS DRBs, the PDCP COUNT is maintained when DAPS HO without key change and also at fallback to source cell when DAPS handover is performed without key change.</w:t>
      </w:r>
    </w:p>
    <w:p w14:paraId="60941D76" w14:textId="77777777" w:rsidR="009A6D86" w:rsidRDefault="0004666A">
      <w:r>
        <w:t xml:space="preserve">However following issues are open although some of them have been addressed in agreed CR. </w:t>
      </w:r>
    </w:p>
    <w:tbl>
      <w:tblPr>
        <w:tblStyle w:val="TableGrid"/>
        <w:tblW w:w="9631" w:type="dxa"/>
        <w:tblLayout w:type="fixed"/>
        <w:tblLook w:val="04A0" w:firstRow="1" w:lastRow="0" w:firstColumn="1" w:lastColumn="0" w:noHBand="0" w:noVBand="1"/>
      </w:tblPr>
      <w:tblGrid>
        <w:gridCol w:w="9631"/>
      </w:tblGrid>
      <w:tr w:rsidR="009A6D86" w14:paraId="374722B2" w14:textId="77777777">
        <w:tc>
          <w:tcPr>
            <w:tcW w:w="9631" w:type="dxa"/>
          </w:tcPr>
          <w:p w14:paraId="2D3B10CF" w14:textId="77777777" w:rsidR="009A6D86" w:rsidRDefault="0004666A">
            <w:r>
              <w:t>Proposal 10: RAN2 to discuss “whether and how to specify UE reverts back source cell keys for non-DAPS DRBs”</w:t>
            </w:r>
          </w:p>
          <w:p w14:paraId="4E009FFA" w14:textId="77777777" w:rsidR="009A6D86" w:rsidRDefault="0004666A">
            <w:r>
              <w:t>Proposal 6: RAN2 to discuss “move the setup of SRB for target from Reconfiguration with sync section into SRB modification section” in RRC running CR.</w:t>
            </w:r>
          </w:p>
          <w:p w14:paraId="09061E4E" w14:textId="77777777" w:rsidR="009A6D86" w:rsidRDefault="0004666A">
            <w:r>
              <w:t xml:space="preserve">Proposal 8: RAN2 discuss “ for DAPS DRBs, the same </w:t>
            </w:r>
            <w:proofErr w:type="spellStart"/>
            <w:r>
              <w:t>RoHC</w:t>
            </w:r>
            <w:proofErr w:type="spellEnd"/>
            <w:r>
              <w:t xml:space="preserve"> context shall be applied for both the source and target link when DAPS handover is performed without key change”.</w:t>
            </w:r>
          </w:p>
          <w:p w14:paraId="4AC539B4" w14:textId="77777777" w:rsidR="009A6D86" w:rsidRDefault="0004666A">
            <w:r>
              <w:t>FFS: how to handle PDCP entities of SRB, DAPS DRB and non-DAPS DRB in case of DAPS HO without key change.</w:t>
            </w:r>
          </w:p>
          <w:p w14:paraId="0B437E0B" w14:textId="77777777" w:rsidR="009A6D86" w:rsidRDefault="0004666A">
            <w:r>
              <w:t>Proposal 43.</w:t>
            </w:r>
            <w:r>
              <w:tab/>
            </w:r>
            <w:proofErr w:type="spellStart"/>
            <w:r>
              <w:t>reestablishPDCP</w:t>
            </w:r>
            <w:proofErr w:type="spellEnd"/>
            <w:r>
              <w:t xml:space="preserve"> is not applied for SRB in DAPS HO.</w:t>
            </w:r>
          </w:p>
        </w:tc>
      </w:tr>
    </w:tbl>
    <w:p w14:paraId="3F0AD111" w14:textId="77777777" w:rsidR="009A6D86" w:rsidRDefault="009A6D86"/>
    <w:p w14:paraId="1D03612E" w14:textId="77777777" w:rsidR="009A6D86" w:rsidRPr="00C62C8B" w:rsidRDefault="0004666A">
      <w:pPr>
        <w:pStyle w:val="Heading4"/>
        <w:rPr>
          <w:lang w:val="en-US"/>
        </w:rPr>
      </w:pPr>
      <w:r w:rsidRPr="00C62C8B">
        <w:rPr>
          <w:lang w:val="en-US"/>
        </w:rPr>
        <w:t xml:space="preserve">Issue 2.3-5-1: for DAPS DRBs, the same </w:t>
      </w:r>
      <w:proofErr w:type="spellStart"/>
      <w:r w:rsidRPr="00C62C8B">
        <w:rPr>
          <w:lang w:val="en-US"/>
        </w:rPr>
        <w:t>RoHC</w:t>
      </w:r>
      <w:proofErr w:type="spellEnd"/>
      <w:r w:rsidRPr="00C62C8B">
        <w:rPr>
          <w:lang w:val="en-US"/>
        </w:rPr>
        <w:t xml:space="preserve"> context shall be applied for both the source and target link when DAPS handover is performed without key change</w:t>
      </w:r>
      <w:r>
        <w:rPr>
          <w:lang w:val="en-US"/>
        </w:rPr>
        <w:t>?</w:t>
      </w:r>
      <w:r w:rsidRPr="00C62C8B">
        <w:rPr>
          <w:lang w:val="en-US"/>
        </w:rPr>
        <w:t xml:space="preserve"> </w:t>
      </w:r>
    </w:p>
    <w:p w14:paraId="25B3D9AF" w14:textId="77777777" w:rsidR="009A6D86" w:rsidRDefault="0004666A">
      <w:pPr>
        <w:rPr>
          <w:lang w:val="en-US"/>
        </w:rPr>
      </w:pPr>
      <w:r>
        <w:rPr>
          <w:lang w:val="en-US"/>
        </w:rPr>
        <w:t>It has been discussed in [2] as:</w:t>
      </w:r>
    </w:p>
    <w:tbl>
      <w:tblPr>
        <w:tblStyle w:val="TableGrid"/>
        <w:tblW w:w="9631" w:type="dxa"/>
        <w:tblLayout w:type="fixed"/>
        <w:tblLook w:val="04A0" w:firstRow="1" w:lastRow="0" w:firstColumn="1" w:lastColumn="0" w:noHBand="0" w:noVBand="1"/>
      </w:tblPr>
      <w:tblGrid>
        <w:gridCol w:w="9631"/>
      </w:tblGrid>
      <w:tr w:rsidR="009A6D86" w14:paraId="56C7D919" w14:textId="77777777">
        <w:tc>
          <w:tcPr>
            <w:tcW w:w="9631" w:type="dxa"/>
          </w:tcPr>
          <w:p w14:paraId="7FB2DC59" w14:textId="77777777" w:rsidR="009A6D86" w:rsidRDefault="0004666A">
            <w:pPr>
              <w:rPr>
                <w:lang w:val="en-US"/>
              </w:rPr>
            </w:pPr>
            <w:r>
              <w:rPr>
                <w:lang w:val="en-US"/>
              </w:rPr>
              <w:t>Cited from [2]</w:t>
            </w:r>
          </w:p>
          <w:p w14:paraId="0BBC3101" w14:textId="77777777" w:rsidR="009A6D86" w:rsidRDefault="0004666A">
            <w:pPr>
              <w:rPr>
                <w:rFonts w:eastAsia="SimSun"/>
                <w:b/>
                <w:sz w:val="28"/>
                <w:u w:val="single"/>
                <w:lang w:val="en-US" w:eastAsia="zh-CN"/>
              </w:rPr>
            </w:pPr>
            <w:r>
              <w:rPr>
                <w:rFonts w:eastAsia="SimSun"/>
                <w:b/>
                <w:sz w:val="28"/>
                <w:u w:val="single"/>
                <w:lang w:val="en-US" w:eastAsia="zh-CN"/>
              </w:rPr>
              <w:lastRenderedPageBreak/>
              <w:t>Summary:</w:t>
            </w:r>
          </w:p>
          <w:p w14:paraId="4DB0B1C7" w14:textId="77777777" w:rsidR="009A6D86" w:rsidRDefault="0004666A">
            <w:r>
              <w:rPr>
                <w:rFonts w:eastAsia="SimSun"/>
                <w:lang w:val="en-US" w:eastAsia="zh-CN"/>
              </w:rPr>
              <w:t xml:space="preserve">No need to apply </w:t>
            </w:r>
            <w:r>
              <w:rPr>
                <w:rFonts w:eastAsia="MS Mincho"/>
              </w:rPr>
              <w:t xml:space="preserve">same </w:t>
            </w:r>
            <w:proofErr w:type="spellStart"/>
            <w:r>
              <w:rPr>
                <w:rFonts w:eastAsia="MS Mincho"/>
              </w:rPr>
              <w:t>RoHC</w:t>
            </w:r>
            <w:proofErr w:type="spellEnd"/>
            <w:r>
              <w:rPr>
                <w:rFonts w:eastAsia="MS Mincho"/>
              </w:rPr>
              <w:t xml:space="preserve"> context</w:t>
            </w:r>
            <w:r>
              <w:t xml:space="preserve">: Intel, Nokia, Samsung, OPPO, ZTE, vivo </w:t>
            </w:r>
            <w:r>
              <w:rPr>
                <w:highlight w:val="yellow"/>
              </w:rPr>
              <w:t>(6)</w:t>
            </w:r>
          </w:p>
          <w:p w14:paraId="0EA104E6" w14:textId="77777777" w:rsidR="009A6D86" w:rsidRDefault="0004666A">
            <w:r>
              <w:rPr>
                <w:rFonts w:eastAsia="SimSun"/>
                <w:lang w:val="en-US" w:eastAsia="zh-CN"/>
              </w:rPr>
              <w:t xml:space="preserve">Need to apply </w:t>
            </w:r>
            <w:r>
              <w:rPr>
                <w:rFonts w:eastAsia="MS Mincho"/>
              </w:rPr>
              <w:t xml:space="preserve">same </w:t>
            </w:r>
            <w:proofErr w:type="spellStart"/>
            <w:r>
              <w:rPr>
                <w:rFonts w:eastAsia="MS Mincho"/>
              </w:rPr>
              <w:t>RoHC</w:t>
            </w:r>
            <w:proofErr w:type="spellEnd"/>
            <w:r>
              <w:rPr>
                <w:rFonts w:eastAsia="MS Mincho"/>
              </w:rPr>
              <w:t xml:space="preserve"> context</w:t>
            </w:r>
            <w:r>
              <w:t xml:space="preserve">: MTK, Ericsson, Apple, Sharp, LG, Huawei </w:t>
            </w:r>
            <w:r>
              <w:rPr>
                <w:highlight w:val="yellow"/>
              </w:rPr>
              <w:t>(6)</w:t>
            </w:r>
          </w:p>
          <w:p w14:paraId="5245AAB8" w14:textId="77777777" w:rsidR="009A6D86" w:rsidRDefault="0004666A">
            <w:r>
              <w:t>Since there is no consensus, we propose RAN2 to continue online discussion.</w:t>
            </w:r>
          </w:p>
          <w:p w14:paraId="55B33367" w14:textId="77777777" w:rsidR="009A6D86" w:rsidRDefault="0004666A">
            <w:pPr>
              <w:rPr>
                <w:lang w:val="en-US"/>
              </w:rPr>
            </w:pPr>
            <w:r>
              <w:rPr>
                <w:b/>
              </w:rPr>
              <w:t xml:space="preserve">Proposal 8: </w:t>
            </w:r>
            <w:r>
              <w:rPr>
                <w:rFonts w:eastAsia="MS Mincho"/>
                <w:b/>
              </w:rPr>
              <w:t xml:space="preserve">RAN2 discuss “ for DAPS DRBs, the same </w:t>
            </w:r>
            <w:proofErr w:type="spellStart"/>
            <w:r>
              <w:rPr>
                <w:rFonts w:eastAsia="MS Mincho"/>
                <w:b/>
              </w:rPr>
              <w:t>RoHC</w:t>
            </w:r>
            <w:proofErr w:type="spellEnd"/>
            <w:r>
              <w:rPr>
                <w:rFonts w:eastAsia="MS Mincho"/>
                <w:b/>
              </w:rPr>
              <w:t xml:space="preserve"> context shall be applied for both the source and target link when DAPS handover is performed without key change”.</w:t>
            </w:r>
          </w:p>
        </w:tc>
      </w:tr>
    </w:tbl>
    <w:p w14:paraId="4BE07663" w14:textId="77777777" w:rsidR="009A6D86" w:rsidRDefault="009A6D86">
      <w:pPr>
        <w:rPr>
          <w:lang w:val="en-US"/>
        </w:rPr>
      </w:pPr>
    </w:p>
    <w:p w14:paraId="7D2A99CA" w14:textId="77777777" w:rsidR="009A6D86" w:rsidRDefault="0004666A">
      <w:pPr>
        <w:rPr>
          <w:lang w:val="en-US"/>
        </w:rPr>
      </w:pPr>
      <w:r>
        <w:rPr>
          <w:lang w:val="en-US"/>
        </w:rPr>
        <w:t>Rapporteur would like to check companies’ view again although companies may not change their mind. It will be good if we can make decision in next meeting on whether it should be supported or not.</w:t>
      </w:r>
    </w:p>
    <w:p w14:paraId="665AD4D0" w14:textId="77777777" w:rsidR="009A6D86" w:rsidRDefault="0004666A">
      <w:pPr>
        <w:rPr>
          <w:lang w:val="en-US"/>
        </w:rPr>
      </w:pPr>
      <w:r>
        <w:rPr>
          <w:lang w:val="en-US"/>
        </w:rPr>
        <w:t xml:space="preserve">Note: the system can work without it. </w:t>
      </w:r>
    </w:p>
    <w:p w14:paraId="45A32846" w14:textId="77777777" w:rsidR="009A6D86" w:rsidRDefault="0004666A">
      <w:pPr>
        <w:rPr>
          <w:rFonts w:ascii="Arial" w:hAnsi="Arial" w:cs="Arial"/>
          <w:b/>
        </w:rPr>
      </w:pPr>
      <w:r>
        <w:rPr>
          <w:rFonts w:ascii="Arial" w:hAnsi="Arial" w:cs="Arial"/>
          <w:b/>
        </w:rPr>
        <w:t xml:space="preserve">Question 2.3-5-1: do you agree that “ for DAPS DRBs, the same </w:t>
      </w:r>
      <w:proofErr w:type="spellStart"/>
      <w:r>
        <w:rPr>
          <w:rFonts w:ascii="Arial" w:hAnsi="Arial" w:cs="Arial"/>
          <w:b/>
        </w:rPr>
        <w:t>RoHC</w:t>
      </w:r>
      <w:proofErr w:type="spellEnd"/>
      <w:r>
        <w:rPr>
          <w:rFonts w:ascii="Arial" w:hAnsi="Arial" w:cs="Arial"/>
          <w:b/>
        </w:rPr>
        <w:t xml:space="preserve"> context shall be applied for both the source and target link when DAPS handover is performed without key change”?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67208D0" w14:textId="77777777">
        <w:tc>
          <w:tcPr>
            <w:tcW w:w="1460" w:type="dxa"/>
            <w:shd w:val="clear" w:color="auto" w:fill="BFBFBF"/>
            <w:vAlign w:val="center"/>
          </w:tcPr>
          <w:p w14:paraId="1F4CD0CF" w14:textId="77777777" w:rsidR="009A6D86" w:rsidRDefault="0004666A">
            <w:pPr>
              <w:spacing w:before="60" w:after="60"/>
              <w:rPr>
                <w:b/>
                <w:lang w:eastAsia="zh-CN"/>
              </w:rPr>
            </w:pPr>
            <w:r>
              <w:rPr>
                <w:b/>
                <w:lang w:eastAsia="zh-CN"/>
              </w:rPr>
              <w:t>Company</w:t>
            </w:r>
          </w:p>
        </w:tc>
        <w:tc>
          <w:tcPr>
            <w:tcW w:w="1527" w:type="dxa"/>
            <w:shd w:val="clear" w:color="auto" w:fill="BFBFBF"/>
          </w:tcPr>
          <w:p w14:paraId="60F364B2"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746AF626" w14:textId="77777777" w:rsidR="009A6D86" w:rsidRDefault="0004666A">
            <w:pPr>
              <w:spacing w:before="60" w:after="60"/>
              <w:rPr>
                <w:b/>
                <w:lang w:eastAsia="zh-CN"/>
              </w:rPr>
            </w:pPr>
            <w:r>
              <w:rPr>
                <w:b/>
                <w:lang w:eastAsia="zh-CN"/>
              </w:rPr>
              <w:t xml:space="preserve">Remark </w:t>
            </w:r>
          </w:p>
        </w:tc>
      </w:tr>
      <w:tr w:rsidR="009A6D86" w14:paraId="401FBB2F" w14:textId="77777777">
        <w:tc>
          <w:tcPr>
            <w:tcW w:w="1460" w:type="dxa"/>
            <w:shd w:val="clear" w:color="auto" w:fill="auto"/>
            <w:vAlign w:val="center"/>
          </w:tcPr>
          <w:p w14:paraId="1FC8FAE4"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7C4DC2CF"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4E377210" w14:textId="77777777" w:rsidR="009A6D86" w:rsidRDefault="0004666A">
            <w:pPr>
              <w:spacing w:before="60" w:after="60"/>
              <w:rPr>
                <w:rFonts w:eastAsia="DengXian"/>
                <w:lang w:eastAsia="zh-CN"/>
              </w:rPr>
            </w:pPr>
            <w:r>
              <w:rPr>
                <w:rFonts w:eastAsia="DengXian"/>
                <w:lang w:eastAsia="zh-CN"/>
              </w:rPr>
              <w:t>For DAPS DRB, we have the following agreement “</w:t>
            </w:r>
            <w:proofErr w:type="spellStart"/>
            <w:r>
              <w:rPr>
                <w:rFonts w:asciiTheme="minorHAnsi" w:eastAsia="MS Mincho" w:hAnsiTheme="minorHAnsi" w:cstheme="minorHAnsi"/>
                <w:i/>
                <w:szCs w:val="22"/>
                <w:lang w:eastAsia="en-GB"/>
              </w:rPr>
              <w:t>drb-ContinueROHC</w:t>
            </w:r>
            <w:proofErr w:type="spellEnd"/>
            <w:r>
              <w:rPr>
                <w:rFonts w:asciiTheme="minorHAnsi" w:eastAsia="MS Mincho" w:hAnsiTheme="minorHAnsi" w:cstheme="minorHAnsi"/>
                <w:szCs w:val="22"/>
                <w:lang w:eastAsia="en-GB"/>
              </w:rPr>
              <w:t xml:space="preserve"> is not supported for DAPS in Rel-16.</w:t>
            </w:r>
            <w:r>
              <w:rPr>
                <w:rFonts w:eastAsia="DengXian"/>
                <w:lang w:eastAsia="zh-CN"/>
              </w:rPr>
              <w:t>”, so we prefer to have unified behaviour no matter with/without key change.</w:t>
            </w:r>
          </w:p>
        </w:tc>
      </w:tr>
      <w:tr w:rsidR="009A6D86" w14:paraId="37718EAE" w14:textId="77777777">
        <w:tc>
          <w:tcPr>
            <w:tcW w:w="1460" w:type="dxa"/>
            <w:shd w:val="clear" w:color="auto" w:fill="auto"/>
            <w:vAlign w:val="center"/>
          </w:tcPr>
          <w:p w14:paraId="1C5CDF14"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31E6D669"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FBC534E" w14:textId="77777777" w:rsidR="009A6D86" w:rsidRDefault="0004666A">
            <w:pPr>
              <w:spacing w:before="60" w:after="60"/>
              <w:rPr>
                <w:rFonts w:eastAsia="DengXian"/>
                <w:lang w:eastAsia="zh-CN"/>
              </w:rPr>
            </w:pPr>
            <w:r>
              <w:rPr>
                <w:rFonts w:eastAsia="DengXian"/>
                <w:lang w:eastAsia="zh-CN"/>
              </w:rPr>
              <w:t xml:space="preserve">There is a security problem if the security key is maintained but the </w:t>
            </w:r>
            <w:proofErr w:type="spellStart"/>
            <w:r>
              <w:rPr>
                <w:rFonts w:eastAsia="DengXian"/>
                <w:lang w:eastAsia="zh-CN"/>
              </w:rPr>
              <w:t>RoHC</w:t>
            </w:r>
            <w:proofErr w:type="spellEnd"/>
            <w:r>
              <w:rPr>
                <w:rFonts w:eastAsia="DengXian"/>
                <w:lang w:eastAsia="zh-CN"/>
              </w:rPr>
              <w:t xml:space="preserve"> context is reset for target.</w:t>
            </w:r>
          </w:p>
          <w:p w14:paraId="76D4DD61" w14:textId="77777777" w:rsidR="009A6D86" w:rsidRDefault="009A6D86">
            <w:pPr>
              <w:spacing w:before="60" w:after="60"/>
              <w:rPr>
                <w:rFonts w:eastAsia="DengXian"/>
                <w:lang w:eastAsia="zh-CN"/>
              </w:rPr>
            </w:pPr>
          </w:p>
          <w:p w14:paraId="5F3DD0CA" w14:textId="77777777" w:rsidR="009A6D86" w:rsidRDefault="0004666A">
            <w:pPr>
              <w:spacing w:before="60" w:after="60"/>
              <w:rPr>
                <w:rFonts w:eastAsia="DengXian"/>
                <w:lang w:eastAsia="zh-CN"/>
              </w:rPr>
            </w:pPr>
            <w:r>
              <w:rPr>
                <w:rFonts w:eastAsia="DengXian"/>
                <w:lang w:eastAsia="zh-CN"/>
              </w:rPr>
              <w:t xml:space="preserve">If the security key is maintained but the </w:t>
            </w:r>
            <w:proofErr w:type="spellStart"/>
            <w:r>
              <w:rPr>
                <w:rFonts w:eastAsia="DengXian"/>
                <w:lang w:eastAsia="zh-CN"/>
              </w:rPr>
              <w:t>RoHC</w:t>
            </w:r>
            <w:proofErr w:type="spellEnd"/>
            <w:r>
              <w:rPr>
                <w:rFonts w:eastAsia="DengXian"/>
                <w:lang w:eastAsia="zh-CN"/>
              </w:rPr>
              <w:t xml:space="preserve"> context is reset in DAPS handover, the UE will have to recompress and </w:t>
            </w:r>
            <w:proofErr w:type="spellStart"/>
            <w:r>
              <w:rPr>
                <w:rFonts w:eastAsia="DengXian"/>
                <w:lang w:eastAsia="zh-CN"/>
              </w:rPr>
              <w:t>reencrypt</w:t>
            </w:r>
            <w:proofErr w:type="spellEnd"/>
            <w:r>
              <w:rPr>
                <w:rFonts w:eastAsia="DengXian"/>
                <w:lang w:eastAsia="zh-CN"/>
              </w:rPr>
              <w:t xml:space="preserve"> all unacknowledged UL packets when they are retransmitted to the target cell. Each of these UL packets will then have been transmitted twice:</w:t>
            </w:r>
          </w:p>
          <w:p w14:paraId="617FCDA4" w14:textId="77777777" w:rsidR="009A6D86" w:rsidRDefault="009A6D86">
            <w:pPr>
              <w:spacing w:before="60" w:after="60"/>
              <w:rPr>
                <w:rFonts w:eastAsia="DengXian"/>
                <w:lang w:eastAsia="zh-CN"/>
              </w:rPr>
            </w:pPr>
          </w:p>
          <w:p w14:paraId="7F00FADE" w14:textId="77777777" w:rsidR="009A6D86" w:rsidRDefault="0004666A">
            <w:pPr>
              <w:spacing w:before="60" w:after="60"/>
              <w:rPr>
                <w:rFonts w:eastAsia="DengXian"/>
                <w:lang w:eastAsia="zh-CN"/>
              </w:rPr>
            </w:pPr>
            <w:r>
              <w:rPr>
                <w:rFonts w:eastAsia="DengXian"/>
                <w:lang w:eastAsia="zh-CN"/>
              </w:rPr>
              <w:t>1.</w:t>
            </w:r>
            <w:r>
              <w:rPr>
                <w:rFonts w:eastAsia="DengXian"/>
                <w:lang w:eastAsia="zh-CN"/>
              </w:rPr>
              <w:tab/>
              <w:t xml:space="preserve">First in the source cell compressed with source </w:t>
            </w:r>
            <w:proofErr w:type="spellStart"/>
            <w:r>
              <w:rPr>
                <w:rFonts w:eastAsia="DengXian"/>
                <w:lang w:eastAsia="zh-CN"/>
              </w:rPr>
              <w:t>RoHC</w:t>
            </w:r>
            <w:proofErr w:type="spellEnd"/>
            <w:r>
              <w:rPr>
                <w:rFonts w:eastAsia="DengXian"/>
                <w:lang w:eastAsia="zh-CN"/>
              </w:rPr>
              <w:t xml:space="preserve"> context and encrypted using the common security key; and</w:t>
            </w:r>
          </w:p>
          <w:p w14:paraId="63A5253C" w14:textId="77777777" w:rsidR="009A6D86" w:rsidRDefault="0004666A">
            <w:pPr>
              <w:spacing w:before="60" w:after="60"/>
              <w:rPr>
                <w:rFonts w:eastAsia="DengXian"/>
                <w:lang w:eastAsia="zh-CN"/>
              </w:rPr>
            </w:pPr>
            <w:r>
              <w:rPr>
                <w:rFonts w:eastAsia="DengXian"/>
                <w:lang w:eastAsia="zh-CN"/>
              </w:rPr>
              <w:t>2.</w:t>
            </w:r>
            <w:r>
              <w:rPr>
                <w:rFonts w:eastAsia="DengXian"/>
                <w:lang w:eastAsia="zh-CN"/>
              </w:rPr>
              <w:tab/>
              <w:t xml:space="preserve">Then in the target cell compressed with the target </w:t>
            </w:r>
            <w:proofErr w:type="spellStart"/>
            <w:r>
              <w:rPr>
                <w:rFonts w:eastAsia="DengXian"/>
                <w:lang w:eastAsia="zh-CN"/>
              </w:rPr>
              <w:t>RoHC</w:t>
            </w:r>
            <w:proofErr w:type="spellEnd"/>
            <w:r>
              <w:rPr>
                <w:rFonts w:eastAsia="DengXian"/>
                <w:lang w:eastAsia="zh-CN"/>
              </w:rPr>
              <w:t xml:space="preserve"> context and encrypted using the common security key</w:t>
            </w:r>
          </w:p>
          <w:p w14:paraId="5192621C" w14:textId="77777777" w:rsidR="009A6D86" w:rsidRDefault="009A6D86">
            <w:pPr>
              <w:spacing w:before="60" w:after="60"/>
              <w:rPr>
                <w:rFonts w:eastAsia="DengXian"/>
                <w:lang w:eastAsia="zh-CN"/>
              </w:rPr>
            </w:pPr>
          </w:p>
          <w:p w14:paraId="77CABAEA" w14:textId="77777777" w:rsidR="009A6D86" w:rsidRDefault="0004666A">
            <w:pPr>
              <w:spacing w:before="60" w:after="60"/>
              <w:rPr>
                <w:rFonts w:eastAsia="DengXian"/>
                <w:lang w:eastAsia="zh-CN"/>
              </w:rPr>
            </w:pPr>
            <w:r>
              <w:rPr>
                <w:rFonts w:eastAsia="DengXian"/>
                <w:lang w:eastAsia="zh-CN"/>
              </w:rPr>
              <w:t xml:space="preserve">This will lead to so called keystream re-use, i.e. by taking the XOR of the encrypted UL packet sent on the source and target cell an attacker can learn information about the contents of the UL packet. If the </w:t>
            </w:r>
            <w:proofErr w:type="spellStart"/>
            <w:r>
              <w:rPr>
                <w:rFonts w:eastAsia="DengXian"/>
                <w:lang w:eastAsia="zh-CN"/>
              </w:rPr>
              <w:t>RoHC</w:t>
            </w:r>
            <w:proofErr w:type="spellEnd"/>
            <w:r>
              <w:rPr>
                <w:rFonts w:eastAsia="DengXian"/>
                <w:lang w:eastAsia="zh-CN"/>
              </w:rPr>
              <w:t xml:space="preserve"> context is maintained, however, there is no issue since taking the XOR will then simply result in an all 0 bit string which reveals no information.</w:t>
            </w:r>
          </w:p>
        </w:tc>
      </w:tr>
      <w:tr w:rsidR="009A6D86" w14:paraId="5CEDE60F" w14:textId="77777777">
        <w:tc>
          <w:tcPr>
            <w:tcW w:w="1460" w:type="dxa"/>
            <w:shd w:val="clear" w:color="auto" w:fill="auto"/>
            <w:vAlign w:val="center"/>
          </w:tcPr>
          <w:p w14:paraId="1A7B83CD"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0F7C1A1B"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27022DFD" w14:textId="77777777" w:rsidR="009A6D86" w:rsidRDefault="0004666A">
            <w:pPr>
              <w:spacing w:before="60" w:after="60"/>
              <w:rPr>
                <w:rFonts w:eastAsia="Malgun Gothic"/>
                <w:lang w:eastAsia="ko-KR"/>
              </w:rPr>
            </w:pPr>
            <w:r>
              <w:rPr>
                <w:rFonts w:eastAsia="Malgun Gothic" w:hint="eastAsia"/>
                <w:lang w:eastAsia="ko-KR"/>
              </w:rPr>
              <w:t xml:space="preserve">In general, </w:t>
            </w:r>
            <w:proofErr w:type="spellStart"/>
            <w:r>
              <w:rPr>
                <w:rFonts w:eastAsia="Malgun Gothic" w:hint="eastAsia"/>
                <w:lang w:eastAsia="ko-KR"/>
              </w:rPr>
              <w:t>drb-ContinueROHC</w:t>
            </w:r>
            <w:proofErr w:type="spellEnd"/>
            <w:r>
              <w:rPr>
                <w:rFonts w:eastAsia="Malgun Gothic" w:hint="eastAsia"/>
                <w:lang w:eastAsia="ko-KR"/>
              </w:rPr>
              <w:t xml:space="preserve"> is configured for intra-node handover without security key change. However, we already agreed not to use </w:t>
            </w:r>
            <w:proofErr w:type="spellStart"/>
            <w:r>
              <w:rPr>
                <w:rFonts w:eastAsia="Malgun Gothic" w:hint="eastAsia"/>
                <w:lang w:eastAsia="ko-KR"/>
              </w:rPr>
              <w:t>drb-ContinueROHC</w:t>
            </w:r>
            <w:proofErr w:type="spellEnd"/>
            <w:r>
              <w:rPr>
                <w:rFonts w:eastAsia="Malgun Gothic" w:hint="eastAsia"/>
                <w:lang w:eastAsia="ko-KR"/>
              </w:rPr>
              <w:t>.</w:t>
            </w:r>
          </w:p>
          <w:p w14:paraId="19AB14E2" w14:textId="77777777" w:rsidR="009A6D86" w:rsidRDefault="0004666A">
            <w:pPr>
              <w:spacing w:before="60" w:after="60"/>
              <w:rPr>
                <w:rFonts w:eastAsia="Malgun Gothic"/>
                <w:lang w:eastAsia="ko-KR"/>
              </w:rPr>
            </w:pPr>
            <w:r>
              <w:rPr>
                <w:rFonts w:eastAsia="Malgun Gothic" w:hint="eastAsia"/>
                <w:lang w:eastAsia="ko-KR"/>
              </w:rPr>
              <w:t>Note that this key stream re-use can happen for DL data as well.</w:t>
            </w:r>
          </w:p>
          <w:p w14:paraId="534CF100" w14:textId="77777777" w:rsidR="009A6D86" w:rsidRDefault="0004666A">
            <w:pPr>
              <w:spacing w:before="60" w:after="60"/>
              <w:rPr>
                <w:rFonts w:eastAsia="Malgun Gothic"/>
                <w:lang w:eastAsia="ko-KR"/>
              </w:rPr>
            </w:pPr>
            <w:r>
              <w:rPr>
                <w:rFonts w:eastAsia="Malgun Gothic" w:hint="eastAsia"/>
                <w:lang w:eastAsia="ko-KR"/>
              </w:rPr>
              <w:t xml:space="preserve">If the majority agree on the security issue (e.g. keystream reuse) due to different ROHC context for the source and the target, then another solution would be to keep ROHC protocols in IR state for the source and the target in uplink and downlink as mentioned in </w:t>
            </w:r>
            <w:r>
              <w:rPr>
                <w:rFonts w:eastAsia="Malgun Gothic"/>
                <w:lang w:eastAsia="ko-KR"/>
              </w:rPr>
              <w:t>Question 2.2-4</w:t>
            </w:r>
            <w:r>
              <w:rPr>
                <w:rFonts w:eastAsia="Malgun Gothic" w:hint="eastAsia"/>
                <w:lang w:eastAsia="ko-KR"/>
              </w:rPr>
              <w:t>, i.e. we don</w:t>
            </w:r>
            <w:r>
              <w:rPr>
                <w:rFonts w:eastAsia="Malgun Gothic"/>
                <w:lang w:eastAsia="ko-KR"/>
              </w:rPr>
              <w:t>’</w:t>
            </w:r>
            <w:r>
              <w:rPr>
                <w:rFonts w:eastAsia="Malgun Gothic" w:hint="eastAsia"/>
                <w:lang w:eastAsia="ko-KR"/>
              </w:rPr>
              <w:t>t need to have one common ROHC context (or the same ROHC context) for the source and the target.</w:t>
            </w:r>
          </w:p>
          <w:p w14:paraId="49C6711B" w14:textId="77777777" w:rsidR="009A6D86" w:rsidRDefault="0004666A">
            <w:pPr>
              <w:spacing w:before="60" w:after="60"/>
              <w:rPr>
                <w:rFonts w:eastAsia="DengXian"/>
                <w:lang w:eastAsia="zh-CN"/>
              </w:rPr>
            </w:pPr>
            <w:r>
              <w:rPr>
                <w:rFonts w:eastAsia="Malgun Gothic" w:hint="eastAsia"/>
                <w:lang w:eastAsia="ko-KR"/>
              </w:rPr>
              <w:t xml:space="preserve">Specifically, the security issue can be resolved by the network and UE implementation, i.e. For DAPS HO without security key change, the source </w:t>
            </w:r>
            <w:r>
              <w:rPr>
                <w:rFonts w:eastAsia="Malgun Gothic" w:hint="eastAsia"/>
                <w:lang w:eastAsia="ko-KR"/>
              </w:rPr>
              <w:lastRenderedPageBreak/>
              <w:t xml:space="preserve">and UE start to send IR packets upon the transmission/reception of handover command and it </w:t>
            </w:r>
            <w:r>
              <w:rPr>
                <w:rFonts w:eastAsia="Malgun Gothic"/>
                <w:lang w:eastAsia="ko-KR"/>
              </w:rPr>
              <w:t>continues</w:t>
            </w:r>
            <w:r>
              <w:rPr>
                <w:rFonts w:eastAsia="Malgun Gothic" w:hint="eastAsia"/>
                <w:lang w:eastAsia="ko-KR"/>
              </w:rPr>
              <w:t xml:space="preserve"> to send IR packets during handover.</w:t>
            </w:r>
          </w:p>
        </w:tc>
      </w:tr>
      <w:tr w:rsidR="009A6D86" w14:paraId="338F9867" w14:textId="77777777">
        <w:tc>
          <w:tcPr>
            <w:tcW w:w="1460" w:type="dxa"/>
            <w:shd w:val="clear" w:color="auto" w:fill="auto"/>
            <w:vAlign w:val="center"/>
          </w:tcPr>
          <w:p w14:paraId="2D9FB1B4" w14:textId="77777777" w:rsidR="009A6D86" w:rsidRDefault="0004666A">
            <w:pPr>
              <w:spacing w:before="60" w:after="60"/>
              <w:rPr>
                <w:rFonts w:eastAsia="Malgun Gothic"/>
                <w:lang w:eastAsia="ko-KR"/>
              </w:rPr>
            </w:pPr>
            <w:r>
              <w:rPr>
                <w:rFonts w:eastAsia="DengXian"/>
                <w:lang w:eastAsia="zh-CN"/>
              </w:rPr>
              <w:lastRenderedPageBreak/>
              <w:t>NEC</w:t>
            </w:r>
          </w:p>
        </w:tc>
        <w:tc>
          <w:tcPr>
            <w:tcW w:w="1527" w:type="dxa"/>
          </w:tcPr>
          <w:p w14:paraId="62712194" w14:textId="77777777" w:rsidR="009A6D86" w:rsidRDefault="0004666A">
            <w:pPr>
              <w:spacing w:before="60" w:after="60"/>
              <w:rPr>
                <w:rFonts w:eastAsia="Malgun Gothic"/>
                <w:lang w:eastAsia="ko-KR"/>
              </w:rPr>
            </w:pPr>
            <w:r>
              <w:rPr>
                <w:rFonts w:eastAsia="DengXian"/>
                <w:lang w:eastAsia="zh-CN"/>
              </w:rPr>
              <w:t>No</w:t>
            </w:r>
          </w:p>
        </w:tc>
        <w:tc>
          <w:tcPr>
            <w:tcW w:w="6372" w:type="dxa"/>
            <w:shd w:val="clear" w:color="auto" w:fill="auto"/>
            <w:vAlign w:val="center"/>
          </w:tcPr>
          <w:p w14:paraId="292206C7" w14:textId="77777777" w:rsidR="009A6D86" w:rsidRDefault="0004666A">
            <w:pPr>
              <w:spacing w:before="60" w:after="60"/>
              <w:rPr>
                <w:rFonts w:eastAsia="DengXian"/>
                <w:lang w:eastAsia="zh-CN"/>
              </w:rPr>
            </w:pPr>
            <w:r>
              <w:rPr>
                <w:rFonts w:eastAsia="DengXian"/>
                <w:lang w:eastAsia="zh-CN"/>
              </w:rPr>
              <w:t xml:space="preserve">Even with </w:t>
            </w:r>
            <w:proofErr w:type="spellStart"/>
            <w:r>
              <w:rPr>
                <w:rFonts w:eastAsia="DengXian"/>
                <w:lang w:eastAsia="zh-CN"/>
              </w:rPr>
              <w:t>RoHC</w:t>
            </w:r>
            <w:proofErr w:type="spellEnd"/>
            <w:r>
              <w:rPr>
                <w:rFonts w:eastAsia="DengXian"/>
                <w:lang w:eastAsia="zh-CN"/>
              </w:rPr>
              <w:t xml:space="preserve"> context continuity, it is hard to maintain the </w:t>
            </w:r>
            <w:proofErr w:type="spellStart"/>
            <w:r>
              <w:rPr>
                <w:rFonts w:eastAsia="DengXian"/>
                <w:lang w:eastAsia="zh-CN"/>
              </w:rPr>
              <w:t>synchornization</w:t>
            </w:r>
            <w:proofErr w:type="spellEnd"/>
            <w:r>
              <w:rPr>
                <w:rFonts w:eastAsia="DengXian"/>
                <w:lang w:eastAsia="zh-CN"/>
              </w:rPr>
              <w:t xml:space="preserve"> between two </w:t>
            </w:r>
            <w:proofErr w:type="spellStart"/>
            <w:r>
              <w:rPr>
                <w:rFonts w:eastAsia="DengXian"/>
                <w:lang w:eastAsia="zh-CN"/>
              </w:rPr>
              <w:t>RoHC</w:t>
            </w:r>
            <w:proofErr w:type="spellEnd"/>
            <w:r>
              <w:rPr>
                <w:rFonts w:eastAsia="DengXian"/>
                <w:lang w:eastAsia="zh-CN"/>
              </w:rPr>
              <w:t xml:space="preserve"> instances.</w:t>
            </w:r>
          </w:p>
          <w:p w14:paraId="196ADC3C" w14:textId="77777777" w:rsidR="009A6D86" w:rsidRDefault="0004666A">
            <w:pPr>
              <w:spacing w:before="60" w:after="60"/>
              <w:rPr>
                <w:rFonts w:eastAsia="Malgun Gothic"/>
                <w:lang w:eastAsia="ko-KR"/>
              </w:rPr>
            </w:pPr>
            <w:r>
              <w:rPr>
                <w:rFonts w:eastAsia="DengXian"/>
                <w:lang w:eastAsia="zh-CN"/>
              </w:rPr>
              <w:t>To solve the security issue, the most straightforward way is to use IR packet on both source and target during DAPS. And this is aligned with the option 1 of issue 2.2-3.</w:t>
            </w:r>
          </w:p>
        </w:tc>
      </w:tr>
      <w:tr w:rsidR="009A6D86" w14:paraId="5A6CF9E4" w14:textId="77777777">
        <w:tc>
          <w:tcPr>
            <w:tcW w:w="1460" w:type="dxa"/>
            <w:shd w:val="clear" w:color="auto" w:fill="auto"/>
            <w:vAlign w:val="center"/>
          </w:tcPr>
          <w:p w14:paraId="26D68082"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0E0CD3F2"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1D2BA0CA" w14:textId="77777777" w:rsidR="009A6D86" w:rsidRDefault="0004666A">
            <w:pPr>
              <w:spacing w:before="60" w:after="60"/>
              <w:rPr>
                <w:rFonts w:eastAsia="SimSun"/>
              </w:rPr>
            </w:pPr>
            <w:r>
              <w:rPr>
                <w:rFonts w:eastAsia="SimSun"/>
              </w:rPr>
              <w:t>We want to keep the agreement on that “</w:t>
            </w:r>
            <w:proofErr w:type="spellStart"/>
            <w:r>
              <w:rPr>
                <w:rFonts w:eastAsia="SimSun"/>
              </w:rPr>
              <w:t>drb-ContinueROHC</w:t>
            </w:r>
            <w:proofErr w:type="spellEnd"/>
            <w:r>
              <w:rPr>
                <w:rFonts w:eastAsia="SimSun"/>
              </w:rPr>
              <w:t xml:space="preserve"> is not supported for DAPS HO”.</w:t>
            </w:r>
          </w:p>
          <w:p w14:paraId="2DC42FDD" w14:textId="77777777" w:rsidR="009A6D86" w:rsidRDefault="0004666A">
            <w:pPr>
              <w:spacing w:before="60" w:after="60"/>
              <w:rPr>
                <w:rFonts w:eastAsia="DengXian"/>
                <w:lang w:eastAsia="zh-CN"/>
              </w:rPr>
            </w:pPr>
            <w:r>
              <w:rPr>
                <w:rFonts w:eastAsia="SimSun"/>
              </w:rPr>
              <w:t xml:space="preserve">Even if the same ROHC context is applied for the source and target link, they may be desynchronized after some decompression because each ROHC decompressor would work in </w:t>
            </w:r>
            <w:proofErr w:type="spellStart"/>
            <w:r>
              <w:rPr>
                <w:rFonts w:eastAsia="SimSun"/>
              </w:rPr>
              <w:t>a</w:t>
            </w:r>
            <w:proofErr w:type="spellEnd"/>
            <w:r>
              <w:rPr>
                <w:rFonts w:eastAsia="SimSun"/>
              </w:rPr>
              <w:t xml:space="preserve"> independent manner. The only way to ensure synchronization is to use only a single ROHC protocol for both source and target link, but we think it is not aligned with our previous agreement.</w:t>
            </w:r>
          </w:p>
        </w:tc>
      </w:tr>
      <w:tr w:rsidR="009A6D86" w14:paraId="5252C4F4" w14:textId="77777777">
        <w:tc>
          <w:tcPr>
            <w:tcW w:w="1460" w:type="dxa"/>
            <w:shd w:val="clear" w:color="auto" w:fill="auto"/>
            <w:vAlign w:val="center"/>
          </w:tcPr>
          <w:p w14:paraId="21BB7A0B"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3045C626" w14:textId="77777777" w:rsidR="009A6D86" w:rsidRDefault="0004666A">
            <w:pPr>
              <w:spacing w:before="60" w:after="60"/>
              <w:rPr>
                <w:rFonts w:eastAsia="Malgun Gothic"/>
                <w:lang w:eastAsia="ko-KR"/>
              </w:rPr>
            </w:pPr>
            <w:r>
              <w:rPr>
                <w:rFonts w:eastAsia="Malgun Gothic"/>
                <w:lang w:eastAsia="ko-KR"/>
              </w:rPr>
              <w:t>No</w:t>
            </w:r>
          </w:p>
        </w:tc>
        <w:tc>
          <w:tcPr>
            <w:tcW w:w="6372" w:type="dxa"/>
            <w:shd w:val="clear" w:color="auto" w:fill="auto"/>
            <w:vAlign w:val="center"/>
          </w:tcPr>
          <w:p w14:paraId="7FCF6496" w14:textId="77777777" w:rsidR="009A6D86" w:rsidRDefault="0004666A">
            <w:pPr>
              <w:spacing w:before="60" w:after="60"/>
              <w:rPr>
                <w:rFonts w:eastAsia="SimSun"/>
              </w:rPr>
            </w:pPr>
            <w:r>
              <w:rPr>
                <w:rFonts w:eastAsia="Malgun Gothic"/>
                <w:lang w:eastAsia="ko-KR"/>
              </w:rPr>
              <w:t>Same view as LG</w:t>
            </w:r>
          </w:p>
        </w:tc>
      </w:tr>
      <w:tr w:rsidR="009A6D86" w14:paraId="2BF79E41" w14:textId="77777777">
        <w:tc>
          <w:tcPr>
            <w:tcW w:w="1460" w:type="dxa"/>
            <w:shd w:val="clear" w:color="auto" w:fill="auto"/>
            <w:vAlign w:val="center"/>
          </w:tcPr>
          <w:p w14:paraId="4C5AA539"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4C815AB7"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1982049C" w14:textId="77777777" w:rsidR="009A6D86" w:rsidRDefault="0004666A">
            <w:pPr>
              <w:spacing w:before="60" w:after="60"/>
              <w:rPr>
                <w:rFonts w:eastAsia="Malgun Gothic"/>
                <w:lang w:eastAsia="ko-KR"/>
              </w:rPr>
            </w:pPr>
            <w:r>
              <w:rPr>
                <w:rFonts w:eastAsiaTheme="minorEastAsia" w:hint="eastAsia"/>
              </w:rPr>
              <w:t xml:space="preserve">In the legacy handover, header compression protocol is reset only when the PDCP entity is re-established, i.e., </w:t>
            </w:r>
            <w:r>
              <w:rPr>
                <w:rFonts w:eastAsiaTheme="minorEastAsia"/>
              </w:rPr>
              <w:t xml:space="preserve">the </w:t>
            </w:r>
            <w:r>
              <w:rPr>
                <w:rFonts w:eastAsiaTheme="minorEastAsia" w:hint="eastAsia"/>
              </w:rPr>
              <w:t>se</w:t>
            </w:r>
            <w:r>
              <w:rPr>
                <w:rFonts w:eastAsiaTheme="minorEastAsia"/>
              </w:rPr>
              <w:t>curity key is changed. The same should be applied for DAPS DRBs.</w:t>
            </w:r>
          </w:p>
        </w:tc>
      </w:tr>
      <w:tr w:rsidR="009A6D86" w14:paraId="6849ED93" w14:textId="77777777">
        <w:tc>
          <w:tcPr>
            <w:tcW w:w="1460" w:type="dxa"/>
            <w:shd w:val="clear" w:color="auto" w:fill="auto"/>
            <w:vAlign w:val="center"/>
          </w:tcPr>
          <w:p w14:paraId="557EE553"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00308676" w14:textId="77777777" w:rsidR="009A6D86" w:rsidRDefault="0004666A">
            <w:pPr>
              <w:spacing w:before="60" w:after="60"/>
              <w:rPr>
                <w:rFonts w:eastAsiaTheme="minorEastAsia"/>
              </w:rPr>
            </w:pPr>
            <w:r>
              <w:rPr>
                <w:rFonts w:eastAsia="DengXian" w:hint="eastAsia"/>
                <w:lang w:eastAsia="zh-CN"/>
              </w:rPr>
              <w:t>N</w:t>
            </w:r>
            <w:r>
              <w:rPr>
                <w:rFonts w:eastAsia="DengXian"/>
                <w:lang w:eastAsia="zh-CN"/>
              </w:rPr>
              <w:t>o</w:t>
            </w:r>
          </w:p>
        </w:tc>
        <w:tc>
          <w:tcPr>
            <w:tcW w:w="6372" w:type="dxa"/>
            <w:shd w:val="clear" w:color="auto" w:fill="auto"/>
            <w:vAlign w:val="center"/>
          </w:tcPr>
          <w:p w14:paraId="60A30028" w14:textId="77777777" w:rsidR="009A6D86" w:rsidRDefault="0004666A">
            <w:pPr>
              <w:spacing w:before="60" w:after="60"/>
              <w:rPr>
                <w:rFonts w:eastAsiaTheme="minorEastAsia"/>
              </w:rPr>
            </w:pPr>
            <w:r>
              <w:rPr>
                <w:rFonts w:eastAsia="DengXian"/>
                <w:lang w:eastAsia="zh-CN"/>
              </w:rPr>
              <w:t>We think ROHC context is independent of key change.</w:t>
            </w:r>
          </w:p>
        </w:tc>
      </w:tr>
      <w:tr w:rsidR="009A6D86" w14:paraId="2AB46558" w14:textId="77777777">
        <w:tc>
          <w:tcPr>
            <w:tcW w:w="1460" w:type="dxa"/>
            <w:shd w:val="clear" w:color="auto" w:fill="auto"/>
            <w:vAlign w:val="center"/>
          </w:tcPr>
          <w:p w14:paraId="772C0FF8" w14:textId="77777777" w:rsidR="009A6D86" w:rsidRDefault="0004666A">
            <w:pPr>
              <w:spacing w:before="60" w:after="60"/>
              <w:rPr>
                <w:rFonts w:eastAsia="DengXian"/>
                <w:lang w:eastAsia="zh-CN"/>
              </w:rPr>
            </w:pPr>
            <w:r>
              <w:rPr>
                <w:rFonts w:eastAsia="DengXian"/>
                <w:lang w:eastAsia="zh-CN"/>
              </w:rPr>
              <w:t>QC</w:t>
            </w:r>
          </w:p>
        </w:tc>
        <w:tc>
          <w:tcPr>
            <w:tcW w:w="1527" w:type="dxa"/>
          </w:tcPr>
          <w:p w14:paraId="706D88B0"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521C1D9" w14:textId="77777777" w:rsidR="009A6D86" w:rsidRDefault="0004666A">
            <w:pPr>
              <w:spacing w:before="60" w:after="60"/>
              <w:rPr>
                <w:rFonts w:eastAsia="DengXian"/>
                <w:lang w:eastAsia="zh-CN"/>
              </w:rPr>
            </w:pPr>
            <w:r>
              <w:rPr>
                <w:rFonts w:eastAsia="DengXian"/>
                <w:lang w:eastAsia="zh-CN"/>
              </w:rPr>
              <w:t>In NR HO, Security key change is optional because of Intra CU-Inter DU HO scenario. When CU does not change, PDPC anchor remains in same CU and there is no need to change security key. In this case, there is no need to change ROHC context of PDCP , when UE is performing DAPS HO between 2 DUs of the same CU.</w:t>
            </w:r>
          </w:p>
          <w:p w14:paraId="6B1669B0" w14:textId="77777777" w:rsidR="009A6D86" w:rsidRDefault="0004666A">
            <w:pPr>
              <w:spacing w:before="60" w:after="60"/>
              <w:rPr>
                <w:rFonts w:eastAsia="DengXian"/>
                <w:b/>
                <w:bCs/>
                <w:sz w:val="24"/>
                <w:szCs w:val="24"/>
                <w:lang w:eastAsia="zh-CN"/>
              </w:rPr>
            </w:pPr>
            <w:r>
              <w:rPr>
                <w:rFonts w:eastAsia="DengXian"/>
                <w:b/>
                <w:bCs/>
                <w:sz w:val="24"/>
                <w:szCs w:val="24"/>
                <w:lang w:eastAsia="zh-CN"/>
              </w:rPr>
              <w:t>Impact of changing ROHC when Security key does not change:</w:t>
            </w:r>
          </w:p>
          <w:p w14:paraId="55E16632" w14:textId="77777777" w:rsidR="009A6D86" w:rsidRDefault="0004666A">
            <w:pPr>
              <w:spacing w:before="60" w:after="60"/>
              <w:rPr>
                <w:rFonts w:eastAsia="DengXian"/>
                <w:lang w:eastAsia="zh-CN"/>
              </w:rPr>
            </w:pPr>
            <w:r>
              <w:rPr>
                <w:rFonts w:eastAsia="DengXian"/>
                <w:lang w:eastAsia="zh-CN"/>
              </w:rPr>
              <w:t>More importantly as there can be large number of outstanding packets in UL window, which need to be retransmitted after the HO to target cell, this becomes burden on UE to re-generate the PDUs with “New ROHC Context + Old Ciphering Context” and retransmit especially when the outstanding packets to be retransmitted are too large. This might cause additional interruption.</w:t>
            </w:r>
          </w:p>
          <w:p w14:paraId="431A5D50" w14:textId="77777777" w:rsidR="009A6D86" w:rsidRDefault="0004666A">
            <w:pPr>
              <w:spacing w:before="60" w:after="60"/>
              <w:rPr>
                <w:rFonts w:eastAsia="DengXian"/>
                <w:lang w:eastAsia="zh-CN"/>
              </w:rPr>
            </w:pPr>
            <w:r>
              <w:rPr>
                <w:rFonts w:eastAsia="DengXian"/>
                <w:lang w:eastAsia="zh-CN"/>
              </w:rPr>
              <w:t xml:space="preserve">Also as Ericsson indicated, reusing the Ciphering Key across multiple packet instances is always a security concern and need to be prohibited. Since the context is changed, NW might ask all the PDUs to be retransmitted from the first missing packet to have the complete context of the new </w:t>
            </w:r>
            <w:proofErr w:type="spellStart"/>
            <w:r>
              <w:rPr>
                <w:rFonts w:eastAsia="DengXian"/>
                <w:lang w:eastAsia="zh-CN"/>
              </w:rPr>
              <w:t>RoHC</w:t>
            </w:r>
            <w:proofErr w:type="spellEnd"/>
            <w:r>
              <w:rPr>
                <w:rFonts w:eastAsia="DengXian"/>
                <w:lang w:eastAsia="zh-CN"/>
              </w:rPr>
              <w:t xml:space="preserve"> for successful delivery.</w:t>
            </w:r>
          </w:p>
          <w:p w14:paraId="657A9509" w14:textId="77777777" w:rsidR="009A6D86" w:rsidRDefault="009A6D86">
            <w:pPr>
              <w:spacing w:before="60" w:after="60"/>
              <w:rPr>
                <w:rFonts w:eastAsia="DengXian"/>
                <w:lang w:eastAsia="zh-CN"/>
              </w:rPr>
            </w:pPr>
          </w:p>
        </w:tc>
      </w:tr>
      <w:tr w:rsidR="009A6D86" w14:paraId="3165BC6D" w14:textId="77777777">
        <w:tc>
          <w:tcPr>
            <w:tcW w:w="1460" w:type="dxa"/>
            <w:shd w:val="clear" w:color="auto" w:fill="auto"/>
            <w:vAlign w:val="center"/>
          </w:tcPr>
          <w:p w14:paraId="65A0AA19" w14:textId="77777777" w:rsidR="009A6D86" w:rsidRDefault="0004666A">
            <w:pPr>
              <w:spacing w:before="60" w:after="60"/>
              <w:rPr>
                <w:rFonts w:eastAsia="DengXian"/>
                <w:lang w:eastAsia="zh-CN"/>
              </w:rPr>
            </w:pPr>
            <w:r>
              <w:rPr>
                <w:rFonts w:eastAsia="DengXian"/>
                <w:lang w:eastAsia="zh-CN"/>
              </w:rPr>
              <w:t>Nokia</w:t>
            </w:r>
          </w:p>
        </w:tc>
        <w:tc>
          <w:tcPr>
            <w:tcW w:w="1527" w:type="dxa"/>
          </w:tcPr>
          <w:p w14:paraId="5FAA65B6" w14:textId="77777777" w:rsidR="009A6D86" w:rsidRDefault="0004666A">
            <w:pPr>
              <w:spacing w:before="60" w:after="60"/>
              <w:rPr>
                <w:rFonts w:eastAsia="DengXian"/>
                <w:lang w:eastAsia="zh-CN"/>
              </w:rPr>
            </w:pPr>
            <w:r>
              <w:rPr>
                <w:rFonts w:eastAsia="DengXian"/>
                <w:lang w:eastAsia="zh-CN"/>
              </w:rPr>
              <w:t xml:space="preserve">No </w:t>
            </w:r>
          </w:p>
        </w:tc>
        <w:tc>
          <w:tcPr>
            <w:tcW w:w="6372" w:type="dxa"/>
            <w:shd w:val="clear" w:color="auto" w:fill="auto"/>
            <w:vAlign w:val="center"/>
          </w:tcPr>
          <w:p w14:paraId="270CCEC9" w14:textId="77777777" w:rsidR="009A6D86" w:rsidRDefault="0004666A">
            <w:pPr>
              <w:spacing w:before="60" w:after="60"/>
              <w:rPr>
                <w:rFonts w:eastAsia="DengXian"/>
                <w:lang w:eastAsia="zh-CN"/>
              </w:rPr>
            </w:pPr>
            <w:r>
              <w:rPr>
                <w:rFonts w:eastAsia="DengXian"/>
                <w:lang w:eastAsia="zh-CN"/>
              </w:rPr>
              <w:t xml:space="preserve">As commented in [2], we do not see this necessity that the same </w:t>
            </w:r>
            <w:proofErr w:type="spellStart"/>
            <w:r>
              <w:rPr>
                <w:rFonts w:eastAsia="DengXian"/>
                <w:lang w:eastAsia="zh-CN"/>
              </w:rPr>
              <w:t>RoHC</w:t>
            </w:r>
            <w:proofErr w:type="spellEnd"/>
            <w:r>
              <w:rPr>
                <w:rFonts w:eastAsia="DengXian"/>
                <w:lang w:eastAsia="zh-CN"/>
              </w:rPr>
              <w:t xml:space="preserve"> context needs to be applied.</w:t>
            </w:r>
          </w:p>
        </w:tc>
      </w:tr>
      <w:tr w:rsidR="009A6D86" w14:paraId="759DBFAE" w14:textId="77777777">
        <w:tc>
          <w:tcPr>
            <w:tcW w:w="1460" w:type="dxa"/>
            <w:shd w:val="clear" w:color="auto" w:fill="auto"/>
            <w:vAlign w:val="center"/>
          </w:tcPr>
          <w:p w14:paraId="26FA7F69" w14:textId="77777777" w:rsidR="009A6D86" w:rsidRDefault="0004666A">
            <w:pPr>
              <w:spacing w:before="60" w:after="60"/>
              <w:rPr>
                <w:rFonts w:eastAsia="DengXian"/>
                <w:lang w:eastAsia="zh-CN"/>
              </w:rPr>
            </w:pPr>
            <w:r>
              <w:rPr>
                <w:rFonts w:eastAsia="DengXian"/>
                <w:lang w:eastAsia="zh-CN"/>
              </w:rPr>
              <w:t>Apple</w:t>
            </w:r>
          </w:p>
        </w:tc>
        <w:tc>
          <w:tcPr>
            <w:tcW w:w="1527" w:type="dxa"/>
          </w:tcPr>
          <w:p w14:paraId="72F6A281"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7AC51403" w14:textId="77777777" w:rsidR="009A6D86" w:rsidRDefault="0004666A">
            <w:pPr>
              <w:spacing w:before="60" w:after="60"/>
              <w:rPr>
                <w:rFonts w:eastAsia="DengXian"/>
                <w:lang w:eastAsia="zh-CN"/>
              </w:rPr>
            </w:pPr>
            <w:r>
              <w:rPr>
                <w:rFonts w:eastAsia="DengXian"/>
                <w:lang w:eastAsia="zh-CN"/>
              </w:rPr>
              <w:t>We share QC’s view, but we think it could be configurable.</w:t>
            </w:r>
          </w:p>
        </w:tc>
      </w:tr>
      <w:tr w:rsidR="009A6D86" w14:paraId="09A7135A" w14:textId="77777777">
        <w:tc>
          <w:tcPr>
            <w:tcW w:w="1460" w:type="dxa"/>
            <w:shd w:val="clear" w:color="auto" w:fill="auto"/>
            <w:vAlign w:val="center"/>
          </w:tcPr>
          <w:p w14:paraId="3FCF7B82"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15C20977"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4FF1C889" w14:textId="77777777" w:rsidR="009A6D86" w:rsidRDefault="0004666A">
            <w:pPr>
              <w:spacing w:before="60" w:after="60"/>
              <w:rPr>
                <w:rFonts w:eastAsia="DengXian"/>
                <w:lang w:eastAsia="zh-CN"/>
              </w:rPr>
            </w:pPr>
            <w:proofErr w:type="spellStart"/>
            <w:r>
              <w:rPr>
                <w:rFonts w:eastAsia="DengXian"/>
                <w:lang w:eastAsia="zh-CN"/>
              </w:rPr>
              <w:t>RoHC</w:t>
            </w:r>
            <w:proofErr w:type="spellEnd"/>
            <w:r>
              <w:rPr>
                <w:rFonts w:eastAsia="DengXian"/>
                <w:lang w:eastAsia="zh-CN"/>
              </w:rPr>
              <w:t xml:space="preserve"> is independent of Key issue.</w:t>
            </w:r>
          </w:p>
        </w:tc>
      </w:tr>
      <w:tr w:rsidR="009A6D86" w14:paraId="35BE492D" w14:textId="77777777">
        <w:tc>
          <w:tcPr>
            <w:tcW w:w="1460" w:type="dxa"/>
            <w:shd w:val="clear" w:color="auto" w:fill="auto"/>
            <w:vAlign w:val="center"/>
          </w:tcPr>
          <w:p w14:paraId="699E2687" w14:textId="77777777" w:rsidR="009A6D86" w:rsidRDefault="0004666A">
            <w:pPr>
              <w:spacing w:before="60" w:after="60"/>
              <w:rPr>
                <w:rFonts w:eastAsia="DengXian"/>
                <w:lang w:eastAsia="zh-CN"/>
              </w:rPr>
            </w:pPr>
            <w:r>
              <w:rPr>
                <w:rFonts w:eastAsia="DengXian"/>
                <w:lang w:eastAsia="zh-CN"/>
              </w:rPr>
              <w:t>vivo</w:t>
            </w:r>
          </w:p>
        </w:tc>
        <w:tc>
          <w:tcPr>
            <w:tcW w:w="1527" w:type="dxa"/>
          </w:tcPr>
          <w:p w14:paraId="73390A24"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6E470601" w14:textId="77777777" w:rsidR="009A6D86" w:rsidRDefault="0004666A">
            <w:pPr>
              <w:spacing w:before="60" w:after="60"/>
              <w:rPr>
                <w:rFonts w:eastAsia="DengXian"/>
                <w:lang w:eastAsia="zh-CN"/>
              </w:rPr>
            </w:pPr>
            <w:r>
              <w:rPr>
                <w:rFonts w:eastAsia="DengXian"/>
                <w:lang w:eastAsia="zh-CN"/>
              </w:rPr>
              <w:t>Agree with Ericsson.</w:t>
            </w:r>
          </w:p>
        </w:tc>
      </w:tr>
      <w:tr w:rsidR="009A6D86" w14:paraId="1B2A2032" w14:textId="77777777">
        <w:tc>
          <w:tcPr>
            <w:tcW w:w="1460" w:type="dxa"/>
            <w:shd w:val="clear" w:color="auto" w:fill="auto"/>
            <w:vAlign w:val="center"/>
          </w:tcPr>
          <w:p w14:paraId="600A2414"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00170037" w14:textId="77777777" w:rsidR="009A6D86" w:rsidRDefault="0004666A">
            <w:pPr>
              <w:spacing w:before="60" w:after="60"/>
              <w:rPr>
                <w:rFonts w:eastAsia="DengXian"/>
                <w:lang w:eastAsia="zh-CN"/>
              </w:rPr>
            </w:pPr>
            <w:r>
              <w:rPr>
                <w:rFonts w:eastAsiaTheme="minorEastAsia" w:hint="eastAsia"/>
              </w:rPr>
              <w:t>No</w:t>
            </w:r>
          </w:p>
        </w:tc>
        <w:tc>
          <w:tcPr>
            <w:tcW w:w="6372" w:type="dxa"/>
            <w:shd w:val="clear" w:color="auto" w:fill="auto"/>
            <w:vAlign w:val="center"/>
          </w:tcPr>
          <w:p w14:paraId="0D6FF581" w14:textId="77777777" w:rsidR="009A6D86" w:rsidRDefault="0004666A">
            <w:pPr>
              <w:spacing w:before="60" w:after="60"/>
              <w:rPr>
                <w:rFonts w:eastAsia="DengXian"/>
                <w:lang w:eastAsia="zh-CN"/>
              </w:rPr>
            </w:pPr>
            <w:r>
              <w:rPr>
                <w:rFonts w:eastAsiaTheme="minorEastAsia"/>
              </w:rPr>
              <w:t>S</w:t>
            </w:r>
            <w:r>
              <w:rPr>
                <w:rFonts w:eastAsiaTheme="minorEastAsia" w:hint="eastAsia"/>
              </w:rPr>
              <w:t xml:space="preserve">hare view with </w:t>
            </w:r>
            <w:proofErr w:type="spellStart"/>
            <w:r>
              <w:rPr>
                <w:rFonts w:eastAsiaTheme="minorEastAsia" w:hint="eastAsia"/>
              </w:rPr>
              <w:t>samsung</w:t>
            </w:r>
            <w:proofErr w:type="spellEnd"/>
            <w:r>
              <w:rPr>
                <w:rFonts w:eastAsiaTheme="minorEastAsia" w:hint="eastAsia"/>
              </w:rPr>
              <w:t>.</w:t>
            </w:r>
          </w:p>
        </w:tc>
      </w:tr>
      <w:tr w:rsidR="009A6D86" w14:paraId="78EB05BF" w14:textId="77777777">
        <w:tc>
          <w:tcPr>
            <w:tcW w:w="1460" w:type="dxa"/>
            <w:shd w:val="clear" w:color="auto" w:fill="auto"/>
            <w:vAlign w:val="center"/>
          </w:tcPr>
          <w:p w14:paraId="3A21E67D" w14:textId="77777777" w:rsidR="009A6D86" w:rsidRDefault="0004666A">
            <w:pPr>
              <w:spacing w:before="60" w:after="60"/>
              <w:rPr>
                <w:rFonts w:eastAsiaTheme="minorEastAsia"/>
              </w:rPr>
            </w:pPr>
            <w:r>
              <w:rPr>
                <w:rFonts w:eastAsiaTheme="minorEastAsia"/>
              </w:rPr>
              <w:t>CATT</w:t>
            </w:r>
          </w:p>
        </w:tc>
        <w:tc>
          <w:tcPr>
            <w:tcW w:w="1527" w:type="dxa"/>
          </w:tcPr>
          <w:p w14:paraId="4194263F"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6B8C1ABF" w14:textId="77777777" w:rsidR="009A6D86" w:rsidRDefault="0004666A">
            <w:pPr>
              <w:spacing w:before="60" w:after="60"/>
              <w:rPr>
                <w:rFonts w:eastAsiaTheme="minorEastAsia"/>
              </w:rPr>
            </w:pPr>
            <w:r>
              <w:rPr>
                <w:rFonts w:eastAsiaTheme="minorEastAsia"/>
              </w:rPr>
              <w:t>Agree with Samsung</w:t>
            </w:r>
          </w:p>
        </w:tc>
      </w:tr>
      <w:tr w:rsidR="009A6D86" w14:paraId="049E680C" w14:textId="77777777">
        <w:tc>
          <w:tcPr>
            <w:tcW w:w="1460" w:type="dxa"/>
            <w:shd w:val="clear" w:color="auto" w:fill="auto"/>
            <w:vAlign w:val="center"/>
          </w:tcPr>
          <w:p w14:paraId="6B487409" w14:textId="77777777" w:rsidR="009A6D86" w:rsidRDefault="0004666A">
            <w:pPr>
              <w:spacing w:before="60" w:after="60"/>
              <w:rPr>
                <w:rFonts w:eastAsiaTheme="minorEastAsia"/>
              </w:rPr>
            </w:pPr>
            <w:r>
              <w:rPr>
                <w:rFonts w:eastAsiaTheme="minorEastAsia"/>
              </w:rPr>
              <w:t>MediaTek</w:t>
            </w:r>
          </w:p>
        </w:tc>
        <w:tc>
          <w:tcPr>
            <w:tcW w:w="1527" w:type="dxa"/>
          </w:tcPr>
          <w:p w14:paraId="55985CA7"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51275559" w14:textId="77777777" w:rsidR="009A6D86" w:rsidRDefault="0004666A">
            <w:pPr>
              <w:spacing w:before="60" w:after="60"/>
              <w:rPr>
                <w:rFonts w:eastAsiaTheme="minorEastAsia"/>
              </w:rPr>
            </w:pPr>
            <w:r>
              <w:rPr>
                <w:rFonts w:eastAsiaTheme="minorEastAsia"/>
              </w:rPr>
              <w:t xml:space="preserve">We share Ericsson’s view that there is a security problem if the security key is maintained but the </w:t>
            </w:r>
            <w:proofErr w:type="spellStart"/>
            <w:r>
              <w:rPr>
                <w:rFonts w:eastAsiaTheme="minorEastAsia"/>
              </w:rPr>
              <w:t>RoHC</w:t>
            </w:r>
            <w:proofErr w:type="spellEnd"/>
            <w:r>
              <w:rPr>
                <w:rFonts w:eastAsiaTheme="minorEastAsia"/>
              </w:rPr>
              <w:t xml:space="preserve"> context is reset for target.</w:t>
            </w:r>
          </w:p>
          <w:p w14:paraId="6D0219A3" w14:textId="77777777" w:rsidR="009A6D86" w:rsidRDefault="0004666A">
            <w:pPr>
              <w:spacing w:before="60" w:after="60"/>
              <w:rPr>
                <w:rFonts w:eastAsiaTheme="minorEastAsia"/>
              </w:rPr>
            </w:pPr>
            <w:r>
              <w:rPr>
                <w:rFonts w:eastAsiaTheme="minorEastAsia"/>
              </w:rPr>
              <w:lastRenderedPageBreak/>
              <w:t xml:space="preserve">Then the two previous agreements of (1) security key change is optional in NR HO, and (2) </w:t>
            </w:r>
            <w:proofErr w:type="spellStart"/>
            <w:r>
              <w:rPr>
                <w:rFonts w:eastAsiaTheme="minorEastAsia"/>
              </w:rPr>
              <w:t>drb-ContinueROHC</w:t>
            </w:r>
            <w:proofErr w:type="spellEnd"/>
            <w:r>
              <w:rPr>
                <w:rFonts w:eastAsiaTheme="minorEastAsia"/>
              </w:rPr>
              <w:t xml:space="preserve"> is not supported for DAPS HO, seem to be contradictory to each other. We can either revert (2) (i.e. support </w:t>
            </w:r>
            <w:proofErr w:type="spellStart"/>
            <w:r>
              <w:rPr>
                <w:rFonts w:eastAsiaTheme="minorEastAsia"/>
              </w:rPr>
              <w:t>drb-ContinueROHC</w:t>
            </w:r>
            <w:proofErr w:type="spellEnd"/>
            <w:r>
              <w:rPr>
                <w:rFonts w:eastAsiaTheme="minorEastAsia"/>
              </w:rPr>
              <w:t xml:space="preserve"> for DAPS HO), or clarify that this does not mean </w:t>
            </w:r>
            <w:proofErr w:type="spellStart"/>
            <w:r>
              <w:rPr>
                <w:rFonts w:eastAsiaTheme="minorEastAsia"/>
              </w:rPr>
              <w:t>RoHC</w:t>
            </w:r>
            <w:proofErr w:type="spellEnd"/>
            <w:r>
              <w:rPr>
                <w:rFonts w:eastAsiaTheme="minorEastAsia"/>
              </w:rPr>
              <w:t xml:space="preserve"> context has to be reset in the intra-node case.</w:t>
            </w:r>
          </w:p>
        </w:tc>
      </w:tr>
      <w:tr w:rsidR="009A6D86" w14:paraId="1D3A035F" w14:textId="77777777">
        <w:tc>
          <w:tcPr>
            <w:tcW w:w="1460" w:type="dxa"/>
            <w:shd w:val="clear" w:color="auto" w:fill="auto"/>
            <w:vAlign w:val="center"/>
          </w:tcPr>
          <w:p w14:paraId="4C0A4224" w14:textId="77777777" w:rsidR="009A6D86" w:rsidRDefault="0004666A">
            <w:pPr>
              <w:spacing w:before="60" w:after="60"/>
              <w:rPr>
                <w:rFonts w:eastAsia="DengXian"/>
                <w:lang w:eastAsia="zh-CN"/>
              </w:rPr>
            </w:pPr>
            <w:r>
              <w:rPr>
                <w:rFonts w:eastAsia="DengXian"/>
                <w:lang w:eastAsia="zh-CN"/>
              </w:rPr>
              <w:lastRenderedPageBreak/>
              <w:t>Intel</w:t>
            </w:r>
          </w:p>
        </w:tc>
        <w:tc>
          <w:tcPr>
            <w:tcW w:w="1527" w:type="dxa"/>
          </w:tcPr>
          <w:p w14:paraId="4098383E"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2AB28235" w14:textId="77777777" w:rsidR="009A6D86" w:rsidRDefault="0004666A">
            <w:pPr>
              <w:spacing w:before="60" w:after="60"/>
              <w:rPr>
                <w:rFonts w:eastAsia="DengXian"/>
                <w:lang w:eastAsia="zh-CN"/>
              </w:rPr>
            </w:pPr>
            <w:r>
              <w:rPr>
                <w:rFonts w:eastAsia="DengXian"/>
                <w:lang w:eastAsia="zh-CN"/>
              </w:rPr>
              <w:t>It is optimization.</w:t>
            </w:r>
          </w:p>
        </w:tc>
      </w:tr>
      <w:tr w:rsidR="009A6D86" w14:paraId="2B4BC5E2" w14:textId="77777777">
        <w:tc>
          <w:tcPr>
            <w:tcW w:w="1460" w:type="dxa"/>
            <w:shd w:val="clear" w:color="auto" w:fill="auto"/>
            <w:vAlign w:val="center"/>
          </w:tcPr>
          <w:p w14:paraId="55A01E5D"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7AB9C13B" w14:textId="77777777" w:rsidR="009A6D86" w:rsidRDefault="0004666A">
            <w:pPr>
              <w:spacing w:before="60" w:after="60"/>
              <w:rPr>
                <w:rFonts w:eastAsia="DengXian"/>
                <w:lang w:val="en-US" w:eastAsia="zh-CN"/>
              </w:rPr>
            </w:pPr>
            <w:r>
              <w:rPr>
                <w:rFonts w:eastAsia="DengXian" w:hint="eastAsia"/>
                <w:lang w:val="en-US" w:eastAsia="zh-CN"/>
              </w:rPr>
              <w:t>No</w:t>
            </w:r>
          </w:p>
        </w:tc>
        <w:tc>
          <w:tcPr>
            <w:tcW w:w="6372" w:type="dxa"/>
            <w:shd w:val="clear" w:color="auto" w:fill="auto"/>
            <w:vAlign w:val="center"/>
          </w:tcPr>
          <w:p w14:paraId="4336E068" w14:textId="77777777" w:rsidR="009A6D86" w:rsidRDefault="0004666A">
            <w:pPr>
              <w:spacing w:before="60" w:after="60"/>
              <w:rPr>
                <w:rFonts w:eastAsia="DengXian"/>
                <w:lang w:val="en-US" w:eastAsia="zh-CN"/>
              </w:rPr>
            </w:pPr>
            <w:r>
              <w:rPr>
                <w:rFonts w:eastAsia="DengXian" w:hint="eastAsia"/>
                <w:lang w:val="en-US" w:eastAsia="zh-CN"/>
              </w:rPr>
              <w:t>Same view as LG</w:t>
            </w:r>
          </w:p>
        </w:tc>
      </w:tr>
    </w:tbl>
    <w:p w14:paraId="14F32940" w14:textId="77777777" w:rsidR="009A6D86" w:rsidRDefault="009A6D86"/>
    <w:p w14:paraId="4F822DED" w14:textId="286062B2"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5028C758" w14:textId="77777777" w:rsidR="009A6D86" w:rsidRDefault="0004666A">
      <w:pPr>
        <w:rPr>
          <w:rFonts w:ascii="Arial" w:hAnsi="Arial" w:cs="Arial"/>
          <w:b/>
        </w:rPr>
      </w:pPr>
      <w:r>
        <w:rPr>
          <w:rFonts w:ascii="Arial" w:hAnsi="Arial" w:cs="Arial"/>
          <w:b/>
        </w:rPr>
        <w:t xml:space="preserve">For DAPS DRBs, the same </w:t>
      </w:r>
      <w:proofErr w:type="spellStart"/>
      <w:r>
        <w:rPr>
          <w:rFonts w:ascii="Arial" w:hAnsi="Arial" w:cs="Arial"/>
          <w:b/>
        </w:rPr>
        <w:t>RoHC</w:t>
      </w:r>
      <w:proofErr w:type="spellEnd"/>
      <w:r>
        <w:rPr>
          <w:rFonts w:ascii="Arial" w:hAnsi="Arial" w:cs="Arial"/>
          <w:b/>
        </w:rPr>
        <w:t xml:space="preserve"> context shall be applied for both the source and target link when DAPS handover is performed without key change: </w:t>
      </w:r>
    </w:p>
    <w:p w14:paraId="47746A89" w14:textId="77777777" w:rsidR="009A6D86" w:rsidRDefault="0004666A">
      <w:pPr>
        <w:rPr>
          <w:rFonts w:ascii="Arial" w:hAnsi="Arial" w:cs="Arial"/>
          <w:b/>
        </w:rPr>
      </w:pPr>
      <w:r>
        <w:rPr>
          <w:rFonts w:ascii="Arial" w:hAnsi="Arial" w:cs="Arial"/>
          <w:b/>
        </w:rPr>
        <w:t>Support: 4 companies</w:t>
      </w:r>
    </w:p>
    <w:p w14:paraId="5827F55E" w14:textId="14B71A70" w:rsidR="009A6D86" w:rsidRDefault="0004666A">
      <w:pPr>
        <w:rPr>
          <w:rFonts w:ascii="Arial" w:hAnsi="Arial" w:cs="Arial"/>
          <w:b/>
        </w:rPr>
      </w:pPr>
      <w:r>
        <w:rPr>
          <w:rFonts w:ascii="Arial" w:hAnsi="Arial" w:cs="Arial"/>
          <w:b/>
        </w:rPr>
        <w:t>No: 1</w:t>
      </w:r>
      <w:r>
        <w:rPr>
          <w:rFonts w:ascii="Arial" w:eastAsia="SimSun" w:hAnsi="Arial" w:cs="Arial" w:hint="eastAsia"/>
          <w:b/>
          <w:lang w:val="en-US" w:eastAsia="zh-CN"/>
        </w:rPr>
        <w:t>5</w:t>
      </w:r>
      <w:r>
        <w:rPr>
          <w:rFonts w:ascii="Arial" w:hAnsi="Arial" w:cs="Arial"/>
          <w:b/>
        </w:rPr>
        <w:t xml:space="preserve"> companies.</w:t>
      </w:r>
    </w:p>
    <w:p w14:paraId="0FFCEAB2" w14:textId="77777777" w:rsidR="009A6D86" w:rsidRDefault="009A6D86">
      <w:pPr>
        <w:rPr>
          <w:rFonts w:ascii="Arial" w:hAnsi="Arial" w:cs="Arial"/>
        </w:rPr>
      </w:pPr>
    </w:p>
    <w:p w14:paraId="74C47671" w14:textId="77777777" w:rsidR="009A6D86" w:rsidRDefault="0004666A">
      <w:pPr>
        <w:rPr>
          <w:rFonts w:ascii="Arial" w:hAnsi="Arial" w:cs="Arial"/>
        </w:rPr>
      </w:pPr>
      <w:r>
        <w:rPr>
          <w:rFonts w:ascii="Arial" w:hAnsi="Arial" w:cs="Arial"/>
        </w:rPr>
        <w:t>Rapporteur would suggest to agree:</w:t>
      </w:r>
    </w:p>
    <w:p w14:paraId="3000CDB4" w14:textId="77777777" w:rsidR="009A6D86" w:rsidRDefault="0004666A" w:rsidP="00C62C8B">
      <w:r>
        <w:rPr>
          <w:rFonts w:ascii="Arial" w:hAnsi="Arial" w:cs="Arial"/>
        </w:rPr>
        <w:t>Proposal S2.3-5-1:</w:t>
      </w:r>
      <w:r>
        <w:t xml:space="preserve"> </w:t>
      </w:r>
      <w:r>
        <w:rPr>
          <w:rFonts w:ascii="Arial" w:hAnsi="Arial" w:cs="Arial"/>
        </w:rPr>
        <w:t xml:space="preserve">For DAPS DRBs, keep original </w:t>
      </w:r>
      <w:proofErr w:type="spellStart"/>
      <w:r>
        <w:rPr>
          <w:rFonts w:ascii="Arial" w:hAnsi="Arial" w:cs="Arial"/>
        </w:rPr>
        <w:t>agreements,i.e</w:t>
      </w:r>
      <w:proofErr w:type="spellEnd"/>
      <w:r>
        <w:rPr>
          <w:rFonts w:ascii="Arial" w:hAnsi="Arial" w:cs="Arial"/>
        </w:rPr>
        <w:t xml:space="preserve">. separate </w:t>
      </w:r>
      <w:proofErr w:type="spellStart"/>
      <w:r>
        <w:rPr>
          <w:rFonts w:ascii="Arial" w:hAnsi="Arial" w:cs="Arial"/>
        </w:rPr>
        <w:t>RoHC</w:t>
      </w:r>
      <w:proofErr w:type="spellEnd"/>
      <w:r>
        <w:rPr>
          <w:rFonts w:ascii="Arial" w:hAnsi="Arial" w:cs="Arial"/>
        </w:rPr>
        <w:t xml:space="preserve"> context shall be applied for the source and target link even if DAPS handover is performed without key change</w:t>
      </w:r>
    </w:p>
    <w:p w14:paraId="29E04796" w14:textId="77777777" w:rsidR="009A6D86" w:rsidRPr="00C62C8B" w:rsidRDefault="009A6D86">
      <w:pPr>
        <w:rPr>
          <w:lang w:val="en-US"/>
        </w:rPr>
      </w:pPr>
    </w:p>
    <w:p w14:paraId="1C270D20" w14:textId="77777777" w:rsidR="009A6D86" w:rsidRPr="00C62C8B" w:rsidRDefault="0004666A">
      <w:pPr>
        <w:pStyle w:val="Heading4"/>
        <w:rPr>
          <w:lang w:val="en-US"/>
        </w:rPr>
      </w:pPr>
      <w:r w:rsidRPr="00C62C8B">
        <w:rPr>
          <w:lang w:val="en-US"/>
        </w:rPr>
        <w:t>Issue 2.3-5-</w:t>
      </w:r>
      <w:r>
        <w:rPr>
          <w:lang w:val="en-US"/>
        </w:rPr>
        <w:t>2</w:t>
      </w:r>
      <w:r w:rsidRPr="00C62C8B">
        <w:rPr>
          <w:lang w:val="en-US"/>
        </w:rPr>
        <w:t xml:space="preserve">: </w:t>
      </w:r>
      <w:r>
        <w:rPr>
          <w:lang w:val="en-US"/>
        </w:rPr>
        <w:t>Handling on PDCP for key change/without key change cases upon receiving DAPS HO command</w:t>
      </w:r>
      <w:r w:rsidRPr="00C62C8B">
        <w:rPr>
          <w:lang w:val="en-US"/>
        </w:rPr>
        <w:t xml:space="preserve"> </w:t>
      </w:r>
    </w:p>
    <w:p w14:paraId="212F50FB" w14:textId="77777777" w:rsidR="009A6D86" w:rsidRDefault="0004666A">
      <w:pPr>
        <w:rPr>
          <w:lang w:val="en-US"/>
        </w:rPr>
      </w:pPr>
      <w:r>
        <w:rPr>
          <w:lang w:val="en-US"/>
        </w:rPr>
        <w:t>RAN2 has agreed:</w:t>
      </w:r>
    </w:p>
    <w:p w14:paraId="2F42642F"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7: for NR, the state variables of the target SRB PDCP should be set to the latest ones kept in the source SRB PDCP if security key is unchanged.</w:t>
      </w:r>
    </w:p>
    <w:p w14:paraId="210A1EFE"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9: for SRBs and non-DAPS DRBs, the PDCP COUNT is maintained when DAPS HO without key change and also at fallback to source cell when DAPS handover is performed without key change.</w:t>
      </w:r>
    </w:p>
    <w:p w14:paraId="1C53A76E" w14:textId="77777777" w:rsidR="009A6D86" w:rsidRDefault="009A6D86"/>
    <w:p w14:paraId="504AE06E" w14:textId="77777777" w:rsidR="009A6D86" w:rsidRDefault="0004666A">
      <w:r>
        <w:t>The related open issues were</w:t>
      </w:r>
    </w:p>
    <w:tbl>
      <w:tblPr>
        <w:tblStyle w:val="TableGrid"/>
        <w:tblW w:w="9631" w:type="dxa"/>
        <w:tblLayout w:type="fixed"/>
        <w:tblLook w:val="04A0" w:firstRow="1" w:lastRow="0" w:firstColumn="1" w:lastColumn="0" w:noHBand="0" w:noVBand="1"/>
      </w:tblPr>
      <w:tblGrid>
        <w:gridCol w:w="9631"/>
      </w:tblGrid>
      <w:tr w:rsidR="009A6D86" w14:paraId="639701A7" w14:textId="77777777">
        <w:tc>
          <w:tcPr>
            <w:tcW w:w="9631" w:type="dxa"/>
          </w:tcPr>
          <w:p w14:paraId="6390C203" w14:textId="77777777" w:rsidR="009A6D86" w:rsidRDefault="0004666A">
            <w:commentRangeStart w:id="18"/>
            <w:r>
              <w:t>Proposal 6: RAN2 to discuss “move the setup of SRB for target from Reconfiguration with sync section into SRB modification section” in RRC running CR.</w:t>
            </w:r>
          </w:p>
          <w:p w14:paraId="436FD611" w14:textId="77777777" w:rsidR="009A6D86" w:rsidRDefault="0004666A">
            <w:r>
              <w:t>FFS: how to handle PDCP entities of SRB, DAPS DRB and non-DAPS DRB in case of DAPS HO without key change.</w:t>
            </w:r>
            <w:commentRangeEnd w:id="18"/>
            <w:r>
              <w:rPr>
                <w:rStyle w:val="CommentReference"/>
                <w:rFonts w:eastAsiaTheme="minorEastAsia"/>
                <w:lang w:eastAsia="en-US"/>
              </w:rPr>
              <w:commentReference w:id="18"/>
            </w:r>
          </w:p>
          <w:p w14:paraId="34741003" w14:textId="77777777" w:rsidR="009A6D86" w:rsidRDefault="0004666A">
            <w:r>
              <w:t>Proposal 43.</w:t>
            </w:r>
            <w:r>
              <w:tab/>
            </w:r>
            <w:bookmarkStart w:id="19" w:name="_Hlk35864292"/>
            <w:proofErr w:type="spellStart"/>
            <w:r>
              <w:t>reestablishPDCP</w:t>
            </w:r>
            <w:proofErr w:type="spellEnd"/>
            <w:r>
              <w:t xml:space="preserve"> is not applied for SRB in DAPS HO.</w:t>
            </w:r>
            <w:bookmarkEnd w:id="19"/>
          </w:p>
        </w:tc>
      </w:tr>
    </w:tbl>
    <w:p w14:paraId="33275735" w14:textId="77777777" w:rsidR="009A6D86" w:rsidRDefault="009A6D86"/>
    <w:p w14:paraId="0749698B" w14:textId="77777777" w:rsidR="009A6D86" w:rsidRDefault="0004666A">
      <w:pPr>
        <w:rPr>
          <w:lang w:val="en-US"/>
        </w:rPr>
      </w:pPr>
      <w:r>
        <w:rPr>
          <w:lang w:val="en-US"/>
        </w:rPr>
        <w:t>As captured in RRC CR, the logic we used are:</w:t>
      </w:r>
    </w:p>
    <w:p w14:paraId="2662B272" w14:textId="77777777" w:rsidR="009A6D86" w:rsidRDefault="0004666A">
      <w:pPr>
        <w:rPr>
          <w:b/>
          <w:bCs/>
          <w:lang w:val="en-US"/>
        </w:rPr>
      </w:pPr>
      <w:r>
        <w:rPr>
          <w:b/>
          <w:bCs/>
          <w:lang w:val="en-US"/>
        </w:rPr>
        <w:t>For SRB:</w:t>
      </w:r>
    </w:p>
    <w:p w14:paraId="336474B0" w14:textId="77777777" w:rsidR="009A6D86" w:rsidRDefault="0004666A">
      <w:pPr>
        <w:ind w:left="284"/>
        <w:rPr>
          <w:lang w:val="en-US"/>
        </w:rPr>
      </w:pPr>
      <w:r>
        <w:rPr>
          <w:lang w:val="en-US"/>
        </w:rPr>
        <w:t>1 Based on 5.3.5.6.1, if DAPS is configured, the UE will perform the SRB addition or reconfiguration as specified in 5.3.5.6.3, no matter whether SRB configuration is contained in DAPS HO command or not;</w:t>
      </w:r>
    </w:p>
    <w:p w14:paraId="2FDD6366" w14:textId="77777777" w:rsidR="009A6D86" w:rsidRDefault="0004666A">
      <w:pPr>
        <w:ind w:firstLine="284"/>
        <w:rPr>
          <w:lang w:val="en-US"/>
        </w:rPr>
      </w:pPr>
      <w:r>
        <w:rPr>
          <w:lang w:val="en-US"/>
        </w:rPr>
        <w:t>2</w:t>
      </w:r>
    </w:p>
    <w:p w14:paraId="5B3B0344" w14:textId="77777777" w:rsidR="009A6D86" w:rsidRDefault="0004666A">
      <w:pPr>
        <w:ind w:firstLine="284"/>
        <w:rPr>
          <w:lang w:val="en-US"/>
        </w:rPr>
      </w:pPr>
      <w:r>
        <w:rPr>
          <w:lang w:val="en-US"/>
        </w:rPr>
        <w:lastRenderedPageBreak/>
        <w:t>If the security key is changed (</w:t>
      </w:r>
      <w:r>
        <w:rPr>
          <w:b/>
          <w:bCs/>
          <w:lang w:val="en-US"/>
        </w:rPr>
        <w:t xml:space="preserve">state </w:t>
      </w:r>
      <w:proofErr w:type="spellStart"/>
      <w:r>
        <w:rPr>
          <w:b/>
          <w:bCs/>
          <w:lang w:val="en-US"/>
        </w:rPr>
        <w:t>vaiables</w:t>
      </w:r>
      <w:proofErr w:type="spellEnd"/>
      <w:r>
        <w:rPr>
          <w:b/>
          <w:bCs/>
          <w:lang w:val="en-US"/>
        </w:rPr>
        <w:t xml:space="preserve"> (e.g. counter) are start from the beginning</w:t>
      </w:r>
      <w:r>
        <w:rPr>
          <w:lang w:val="en-US"/>
        </w:rPr>
        <w:t>):</w:t>
      </w:r>
    </w:p>
    <w:p w14:paraId="01F91EEC" w14:textId="77777777" w:rsidR="009A6D86" w:rsidRDefault="0004666A">
      <w:pPr>
        <w:ind w:left="568"/>
        <w:rPr>
          <w:lang w:val="en-US"/>
        </w:rPr>
      </w:pPr>
      <w:r>
        <w:rPr>
          <w:lang w:val="en-US"/>
        </w:rPr>
        <w:t xml:space="preserve">Establish a PDCP entity for the target as specified in TS 38.323 [5], with the same configuration as the PDCP entity for the source; and then configure key, algorithms based on the </w:t>
      </w:r>
      <w:proofErr w:type="spellStart"/>
      <w:r>
        <w:rPr>
          <w:lang w:val="en-US"/>
        </w:rPr>
        <w:t>securityConfig</w:t>
      </w:r>
      <w:proofErr w:type="spellEnd"/>
      <w:r>
        <w:rPr>
          <w:lang w:val="en-US"/>
        </w:rPr>
        <w:t>;</w:t>
      </w:r>
    </w:p>
    <w:p w14:paraId="4D2407B2" w14:textId="77777777" w:rsidR="009A6D86" w:rsidRDefault="0004666A">
      <w:pPr>
        <w:ind w:firstLine="284"/>
        <w:rPr>
          <w:lang w:val="en-US"/>
        </w:rPr>
      </w:pPr>
      <w:r>
        <w:rPr>
          <w:lang w:val="en-US"/>
        </w:rPr>
        <w:t>If the security key is not changed (</w:t>
      </w:r>
      <w:r>
        <w:rPr>
          <w:b/>
          <w:bCs/>
          <w:lang w:val="en-US"/>
        </w:rPr>
        <w:t xml:space="preserve">state </w:t>
      </w:r>
      <w:proofErr w:type="spellStart"/>
      <w:r>
        <w:rPr>
          <w:b/>
          <w:bCs/>
          <w:lang w:val="en-US"/>
        </w:rPr>
        <w:t>vaiables</w:t>
      </w:r>
      <w:proofErr w:type="spellEnd"/>
      <w:r>
        <w:rPr>
          <w:b/>
          <w:bCs/>
          <w:lang w:val="en-US"/>
        </w:rPr>
        <w:t xml:space="preserve"> (e.g. counter) are maintained based on source</w:t>
      </w:r>
      <w:r>
        <w:rPr>
          <w:lang w:val="en-US"/>
        </w:rPr>
        <w:t>)::</w:t>
      </w:r>
    </w:p>
    <w:p w14:paraId="7A4807D6" w14:textId="77777777" w:rsidR="009A6D86" w:rsidRDefault="0004666A">
      <w:pPr>
        <w:ind w:left="568"/>
        <w:rPr>
          <w:lang w:val="en-US"/>
        </w:rPr>
      </w:pPr>
      <w:r>
        <w:rPr>
          <w:lang w:val="en-US"/>
        </w:rPr>
        <w:t xml:space="preserve">Establish a PDCP entity for the target with state variables continuation as specified in TS 38.323 [5], with the same configuration, </w:t>
      </w:r>
      <w:r>
        <w:rPr>
          <w:color w:val="FF0000"/>
          <w:lang w:val="en-US"/>
        </w:rPr>
        <w:t>the state variables and security configuration as the PDCP entity for the source</w:t>
      </w:r>
      <w:r>
        <w:rPr>
          <w:lang w:val="en-US"/>
        </w:rPr>
        <w:t>;</w:t>
      </w:r>
    </w:p>
    <w:p w14:paraId="38619B39" w14:textId="77777777" w:rsidR="009A6D86" w:rsidRDefault="0004666A">
      <w:pPr>
        <w:ind w:firstLine="284"/>
        <w:rPr>
          <w:lang w:val="en-US"/>
        </w:rPr>
      </w:pPr>
      <w:r>
        <w:rPr>
          <w:lang w:val="en-US"/>
        </w:rPr>
        <w:t xml:space="preserve">3 Reconfigure PDCP configuration accordingly if the </w:t>
      </w:r>
      <w:proofErr w:type="spellStart"/>
      <w:r>
        <w:rPr>
          <w:lang w:val="en-US"/>
        </w:rPr>
        <w:t>pdcp</w:t>
      </w:r>
      <w:proofErr w:type="spellEnd"/>
      <w:r>
        <w:rPr>
          <w:lang w:val="en-US"/>
        </w:rPr>
        <w:t>-Config is included:</w:t>
      </w:r>
    </w:p>
    <w:p w14:paraId="138CA490" w14:textId="77777777" w:rsidR="009A6D86" w:rsidRDefault="009A6D86"/>
    <w:p w14:paraId="1591ED66" w14:textId="77777777" w:rsidR="009A6D86" w:rsidRDefault="0004666A">
      <w:pPr>
        <w:rPr>
          <w:rFonts w:ascii="Arial" w:hAnsi="Arial" w:cs="Arial"/>
          <w:b/>
        </w:rPr>
      </w:pPr>
      <w:r>
        <w:rPr>
          <w:rFonts w:ascii="Arial" w:hAnsi="Arial" w:cs="Arial"/>
          <w:b/>
        </w:rPr>
        <w:t xml:space="preserve">Question 2.3-5-2-1: do you have any comments on the handling of SRB upon receiving DAPS HO command as described above?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FBCB853" w14:textId="77777777">
        <w:tc>
          <w:tcPr>
            <w:tcW w:w="1460" w:type="dxa"/>
            <w:shd w:val="clear" w:color="auto" w:fill="BFBFBF"/>
            <w:vAlign w:val="center"/>
          </w:tcPr>
          <w:p w14:paraId="1A4D27AA" w14:textId="77777777" w:rsidR="009A6D86" w:rsidRDefault="0004666A">
            <w:pPr>
              <w:spacing w:before="60" w:after="60"/>
              <w:rPr>
                <w:b/>
                <w:lang w:eastAsia="zh-CN"/>
              </w:rPr>
            </w:pPr>
            <w:r>
              <w:rPr>
                <w:b/>
                <w:lang w:eastAsia="zh-CN"/>
              </w:rPr>
              <w:t>Company</w:t>
            </w:r>
          </w:p>
        </w:tc>
        <w:tc>
          <w:tcPr>
            <w:tcW w:w="1527" w:type="dxa"/>
            <w:shd w:val="clear" w:color="auto" w:fill="BFBFBF"/>
          </w:tcPr>
          <w:p w14:paraId="1CF774C9"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5C47F632" w14:textId="77777777" w:rsidR="009A6D86" w:rsidRDefault="0004666A">
            <w:pPr>
              <w:spacing w:before="60" w:after="60"/>
              <w:rPr>
                <w:b/>
                <w:lang w:eastAsia="zh-CN"/>
              </w:rPr>
            </w:pPr>
            <w:r>
              <w:rPr>
                <w:b/>
                <w:lang w:eastAsia="zh-CN"/>
              </w:rPr>
              <w:t xml:space="preserve">Remark </w:t>
            </w:r>
          </w:p>
        </w:tc>
      </w:tr>
      <w:tr w:rsidR="009A6D86" w14:paraId="254425B0" w14:textId="77777777">
        <w:tc>
          <w:tcPr>
            <w:tcW w:w="1460" w:type="dxa"/>
            <w:shd w:val="clear" w:color="auto" w:fill="auto"/>
            <w:vAlign w:val="center"/>
          </w:tcPr>
          <w:p w14:paraId="15F83207" w14:textId="77777777" w:rsidR="009A6D86" w:rsidRDefault="0004666A">
            <w:pPr>
              <w:spacing w:before="60" w:after="60"/>
              <w:rPr>
                <w:lang w:eastAsia="zh-CN"/>
              </w:rPr>
            </w:pPr>
            <w:r>
              <w:rPr>
                <w:lang w:eastAsia="zh-CN"/>
              </w:rPr>
              <w:t>Ericsson</w:t>
            </w:r>
          </w:p>
        </w:tc>
        <w:tc>
          <w:tcPr>
            <w:tcW w:w="1527" w:type="dxa"/>
          </w:tcPr>
          <w:p w14:paraId="6DA40344" w14:textId="77777777" w:rsidR="009A6D86" w:rsidRDefault="0004666A">
            <w:pPr>
              <w:spacing w:before="60" w:after="60"/>
              <w:rPr>
                <w:lang w:eastAsia="zh-CN"/>
              </w:rPr>
            </w:pPr>
            <w:r>
              <w:rPr>
                <w:lang w:eastAsia="zh-CN"/>
              </w:rPr>
              <w:t>Yes</w:t>
            </w:r>
          </w:p>
        </w:tc>
        <w:tc>
          <w:tcPr>
            <w:tcW w:w="6372" w:type="dxa"/>
            <w:shd w:val="clear" w:color="auto" w:fill="auto"/>
            <w:vAlign w:val="center"/>
          </w:tcPr>
          <w:p w14:paraId="481E47E8" w14:textId="77777777" w:rsidR="009A6D86" w:rsidRDefault="0004666A">
            <w:pPr>
              <w:spacing w:before="60" w:after="60"/>
              <w:rPr>
                <w:lang w:eastAsia="zh-CN"/>
              </w:rPr>
            </w:pPr>
            <w:r>
              <w:rPr>
                <w:lang w:eastAsia="zh-CN"/>
              </w:rPr>
              <w:t xml:space="preserve">The proposed text works but we </w:t>
            </w:r>
            <w:proofErr w:type="spellStart"/>
            <w:r>
              <w:rPr>
                <w:lang w:eastAsia="zh-CN"/>
              </w:rPr>
              <w:t>conder</w:t>
            </w:r>
            <w:proofErr w:type="spellEnd"/>
            <w:r>
              <w:rPr>
                <w:lang w:eastAsia="zh-CN"/>
              </w:rPr>
              <w:t xml:space="preserve"> why we have different handling of SRBs and non-DAPS DRBs in DAPS handover.</w:t>
            </w:r>
          </w:p>
          <w:p w14:paraId="4CB96107" w14:textId="77777777" w:rsidR="009A6D86" w:rsidRDefault="009A6D86">
            <w:pPr>
              <w:spacing w:before="60" w:after="60"/>
              <w:rPr>
                <w:lang w:eastAsia="zh-CN"/>
              </w:rPr>
            </w:pPr>
          </w:p>
          <w:p w14:paraId="7ECC29E6" w14:textId="77777777" w:rsidR="009A6D86" w:rsidRDefault="0004666A">
            <w:pPr>
              <w:pStyle w:val="ListParagraph"/>
              <w:numPr>
                <w:ilvl w:val="0"/>
                <w:numId w:val="9"/>
              </w:numPr>
              <w:spacing w:before="60" w:after="60"/>
              <w:ind w:left="338" w:hanging="306"/>
              <w:rPr>
                <w:lang w:eastAsia="zh-CN"/>
              </w:rPr>
            </w:pPr>
            <w:r>
              <w:rPr>
                <w:lang w:eastAsia="zh-CN"/>
              </w:rPr>
              <w:t>For SRBs, a PDCP and RLC entity are established for the target and the source SRB is suspended upon receiving the DAPS handover command. In case of fallback to source, the source SRB is resumed and the target PDCP and RLC entities are released.</w:t>
            </w:r>
            <w:r>
              <w:rPr>
                <w:lang w:eastAsia="zh-CN"/>
              </w:rPr>
              <w:br/>
            </w:r>
          </w:p>
          <w:p w14:paraId="79704D05" w14:textId="77777777" w:rsidR="009A6D86" w:rsidRDefault="0004666A">
            <w:pPr>
              <w:pStyle w:val="ListParagraph"/>
              <w:numPr>
                <w:ilvl w:val="0"/>
                <w:numId w:val="9"/>
              </w:numPr>
              <w:spacing w:before="60" w:after="60"/>
              <w:ind w:left="338" w:hanging="306"/>
              <w:rPr>
                <w:lang w:eastAsia="zh-CN"/>
              </w:rPr>
            </w:pPr>
            <w:r>
              <w:rPr>
                <w:lang w:eastAsia="zh-CN"/>
              </w:rPr>
              <w:t>For non-DAPS DRBs, the PDCP and RLC entity are re-established upon receiving the DAPS handover command. In case of fallback the UE configuration for the DRB in the source is restored, i.e. the PDCP and RLC entity are reverted to the state they had before the DAPS handover was triggered.</w:t>
            </w:r>
          </w:p>
          <w:p w14:paraId="6447AB61" w14:textId="77777777" w:rsidR="009A6D86" w:rsidRDefault="009A6D86">
            <w:pPr>
              <w:pStyle w:val="ListParagraph"/>
              <w:spacing w:before="60" w:after="60"/>
              <w:ind w:left="338"/>
              <w:rPr>
                <w:lang w:eastAsia="zh-CN"/>
              </w:rPr>
            </w:pPr>
          </w:p>
          <w:p w14:paraId="2C869E1A" w14:textId="77777777" w:rsidR="009A6D86" w:rsidRDefault="0004666A">
            <w:pPr>
              <w:spacing w:before="60" w:after="60"/>
              <w:rPr>
                <w:lang w:eastAsia="zh-CN"/>
              </w:rPr>
            </w:pPr>
            <w:r>
              <w:rPr>
                <w:lang w:eastAsia="zh-CN"/>
              </w:rPr>
              <w:t>Why cannot we align the handling the for SRBs and non-DAPS DRBs?</w:t>
            </w:r>
          </w:p>
          <w:p w14:paraId="436C1A92" w14:textId="77777777" w:rsidR="009A6D86" w:rsidRDefault="0004666A">
            <w:pPr>
              <w:spacing w:before="60" w:after="60"/>
              <w:rPr>
                <w:lang w:eastAsia="zh-CN"/>
              </w:rPr>
            </w:pPr>
            <w:r>
              <w:rPr>
                <w:lang w:eastAsia="zh-CN"/>
              </w:rPr>
              <w:t xml:space="preserve"> </w:t>
            </w:r>
          </w:p>
        </w:tc>
      </w:tr>
      <w:tr w:rsidR="009A6D86" w14:paraId="0879D077" w14:textId="77777777">
        <w:tc>
          <w:tcPr>
            <w:tcW w:w="1460" w:type="dxa"/>
            <w:shd w:val="clear" w:color="auto" w:fill="auto"/>
            <w:vAlign w:val="center"/>
          </w:tcPr>
          <w:p w14:paraId="426691D3"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73F53107" w14:textId="77777777" w:rsidR="009A6D86" w:rsidRDefault="009A6D86">
            <w:pPr>
              <w:spacing w:before="60" w:after="60"/>
              <w:rPr>
                <w:rFonts w:eastAsia="Malgun Gothic"/>
                <w:lang w:eastAsia="ko-KR"/>
              </w:rPr>
            </w:pPr>
          </w:p>
        </w:tc>
        <w:tc>
          <w:tcPr>
            <w:tcW w:w="6372" w:type="dxa"/>
            <w:shd w:val="clear" w:color="auto" w:fill="auto"/>
            <w:vAlign w:val="center"/>
          </w:tcPr>
          <w:p w14:paraId="2066D088" w14:textId="77777777" w:rsidR="009A6D86" w:rsidRDefault="0004666A">
            <w:pPr>
              <w:spacing w:before="60" w:after="60"/>
              <w:rPr>
                <w:rFonts w:eastAsia="Malgun Gothic"/>
                <w:lang w:eastAsia="ko-KR"/>
              </w:rPr>
            </w:pPr>
            <w:r>
              <w:rPr>
                <w:rFonts w:eastAsia="Malgun Gothic" w:hint="eastAsia"/>
                <w:lang w:eastAsia="ko-KR"/>
              </w:rPr>
              <w:t xml:space="preserve">To minimize the specification impact, we have some sympathy with Ericsson.  </w:t>
            </w:r>
          </w:p>
          <w:p w14:paraId="235AB5F8" w14:textId="77777777" w:rsidR="009A6D86" w:rsidRDefault="0004666A">
            <w:pPr>
              <w:spacing w:before="60" w:after="60"/>
              <w:rPr>
                <w:rFonts w:eastAsia="Malgun Gothic"/>
                <w:lang w:eastAsia="ko-KR"/>
              </w:rPr>
            </w:pPr>
            <w:r>
              <w:rPr>
                <w:rFonts w:eastAsia="Malgun Gothic"/>
                <w:lang w:eastAsia="ko-KR"/>
              </w:rPr>
              <w:t>I</w:t>
            </w:r>
            <w:r>
              <w:rPr>
                <w:rFonts w:eastAsia="Malgun Gothic" w:hint="eastAsia"/>
                <w:lang w:eastAsia="ko-KR"/>
              </w:rPr>
              <w:t xml:space="preserve">f the </w:t>
            </w:r>
            <w:r>
              <w:rPr>
                <w:rFonts w:eastAsia="Malgun Gothic"/>
                <w:lang w:eastAsia="ko-KR"/>
              </w:rPr>
              <w:t>majority</w:t>
            </w:r>
            <w:r>
              <w:rPr>
                <w:rFonts w:eastAsia="Malgun Gothic" w:hint="eastAsia"/>
                <w:lang w:eastAsia="ko-KR"/>
              </w:rPr>
              <w:t xml:space="preserve"> want to keep the above text, then we wonder whether we should have separate procedure based on the security key change. </w:t>
            </w:r>
          </w:p>
          <w:p w14:paraId="6A03A649" w14:textId="77777777" w:rsidR="009A6D86" w:rsidRDefault="0004666A">
            <w:pPr>
              <w:spacing w:before="60" w:after="60"/>
              <w:rPr>
                <w:rFonts w:eastAsia="Malgun Gothic"/>
                <w:lang w:eastAsia="ko-KR"/>
              </w:rPr>
            </w:pPr>
            <w:r>
              <w:rPr>
                <w:rFonts w:eastAsia="Malgun Gothic" w:hint="eastAsia"/>
                <w:lang w:eastAsia="ko-KR"/>
              </w:rPr>
              <w:t xml:space="preserve">Our </w:t>
            </w:r>
            <w:r>
              <w:rPr>
                <w:rFonts w:eastAsia="Malgun Gothic"/>
                <w:lang w:eastAsia="ko-KR"/>
              </w:rPr>
              <w:t>understanding</w:t>
            </w:r>
            <w:r>
              <w:rPr>
                <w:rFonts w:eastAsia="Malgun Gothic" w:hint="eastAsia"/>
                <w:lang w:eastAsia="ko-KR"/>
              </w:rPr>
              <w:t xml:space="preserve"> is as follows:</w:t>
            </w:r>
          </w:p>
          <w:p w14:paraId="290F2B64" w14:textId="77777777" w:rsidR="009A6D86" w:rsidRDefault="0004666A">
            <w:pPr>
              <w:pStyle w:val="ListParagraph"/>
              <w:numPr>
                <w:ilvl w:val="0"/>
                <w:numId w:val="11"/>
              </w:numPr>
              <w:spacing w:before="60" w:after="60"/>
              <w:rPr>
                <w:rFonts w:eastAsia="Malgun Gothic"/>
                <w:lang w:eastAsia="ko-KR"/>
              </w:rPr>
            </w:pPr>
            <w:r>
              <w:rPr>
                <w:rFonts w:eastAsia="Malgun Gothic" w:hint="eastAsia"/>
                <w:lang w:eastAsia="ko-KR"/>
              </w:rPr>
              <w:t xml:space="preserve">Regardless of security key change, </w:t>
            </w:r>
          </w:p>
          <w:p w14:paraId="4600723F" w14:textId="77777777" w:rsidR="009A6D86" w:rsidRDefault="0004666A">
            <w:pPr>
              <w:pStyle w:val="ListParagraph"/>
              <w:numPr>
                <w:ilvl w:val="0"/>
                <w:numId w:val="9"/>
              </w:numPr>
              <w:spacing w:before="60" w:after="60"/>
              <w:ind w:left="526"/>
              <w:rPr>
                <w:rFonts w:eastAsia="Malgun Gothic"/>
                <w:lang w:eastAsia="ko-KR"/>
              </w:rPr>
            </w:pPr>
            <w:r>
              <w:rPr>
                <w:rFonts w:eastAsia="Malgun Gothic"/>
                <w:lang w:eastAsia="ko-KR"/>
              </w:rPr>
              <w:t>Establish a PDCP entity for the target with state variables continuation as specified in TS 38.323 [5], with the same configuration, the state variables and security configuration as the PDCP entity for the source;</w:t>
            </w:r>
          </w:p>
          <w:p w14:paraId="1A2BA957" w14:textId="77777777" w:rsidR="009A6D86" w:rsidRDefault="0004666A">
            <w:pPr>
              <w:pStyle w:val="ListParagraph"/>
              <w:numPr>
                <w:ilvl w:val="0"/>
                <w:numId w:val="11"/>
              </w:numPr>
              <w:spacing w:before="60" w:after="60"/>
              <w:rPr>
                <w:rFonts w:eastAsia="Malgun Gothic"/>
                <w:lang w:eastAsia="ko-KR"/>
              </w:rPr>
            </w:pPr>
            <w:r>
              <w:rPr>
                <w:rFonts w:eastAsia="Malgun Gothic" w:hint="eastAsia"/>
                <w:lang w:eastAsia="ko-KR"/>
              </w:rPr>
              <w:t xml:space="preserve">If </w:t>
            </w:r>
            <w:proofErr w:type="spellStart"/>
            <w:r>
              <w:rPr>
                <w:rFonts w:eastAsia="Malgun Gothic"/>
                <w:i/>
                <w:lang w:eastAsia="ko-KR"/>
              </w:rPr>
              <w:t>reestablishPDCP</w:t>
            </w:r>
            <w:proofErr w:type="spellEnd"/>
            <w:r>
              <w:rPr>
                <w:rFonts w:eastAsia="Malgun Gothic" w:hint="eastAsia"/>
                <w:lang w:eastAsia="ko-KR"/>
              </w:rPr>
              <w:t xml:space="preserve"> for SRB is configured(i.e. security key change)</w:t>
            </w:r>
          </w:p>
          <w:p w14:paraId="180C28E7"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The state variables will be reset by PDCP re-</w:t>
            </w:r>
            <w:proofErr w:type="spellStart"/>
            <w:r>
              <w:rPr>
                <w:rFonts w:eastAsia="Malgun Gothic" w:hint="eastAsia"/>
                <w:lang w:eastAsia="ko-KR"/>
              </w:rPr>
              <w:t>establishement</w:t>
            </w:r>
            <w:proofErr w:type="spellEnd"/>
            <w:r>
              <w:rPr>
                <w:rFonts w:eastAsia="Malgun Gothic" w:hint="eastAsia"/>
                <w:lang w:eastAsia="ko-KR"/>
              </w:rPr>
              <w:t>.</w:t>
            </w:r>
          </w:p>
          <w:p w14:paraId="2589E589" w14:textId="77777777" w:rsidR="009A6D86" w:rsidRDefault="0004666A">
            <w:pPr>
              <w:pStyle w:val="ListParagraph"/>
              <w:numPr>
                <w:ilvl w:val="0"/>
                <w:numId w:val="11"/>
              </w:numPr>
              <w:spacing w:before="60" w:after="60"/>
              <w:rPr>
                <w:rFonts w:eastAsia="Malgun Gothic"/>
                <w:lang w:eastAsia="ko-KR"/>
              </w:rPr>
            </w:pPr>
            <w:r>
              <w:rPr>
                <w:rFonts w:eastAsia="Malgun Gothic" w:hint="eastAsia"/>
                <w:lang w:eastAsia="ko-KR"/>
              </w:rPr>
              <w:t>Otherwise, the state variables are left as those of the source due to no PDCP re-establishment and it implies the case without security key change</w:t>
            </w:r>
          </w:p>
          <w:p w14:paraId="3637746A" w14:textId="77777777" w:rsidR="009A6D86" w:rsidRDefault="009A6D86">
            <w:pPr>
              <w:spacing w:before="60" w:after="60"/>
              <w:rPr>
                <w:rFonts w:eastAsia="Malgun Gothic"/>
                <w:lang w:eastAsia="ko-KR"/>
              </w:rPr>
            </w:pPr>
          </w:p>
        </w:tc>
      </w:tr>
      <w:tr w:rsidR="009A6D86" w14:paraId="57C09B3C" w14:textId="77777777">
        <w:tc>
          <w:tcPr>
            <w:tcW w:w="1460" w:type="dxa"/>
            <w:shd w:val="clear" w:color="auto" w:fill="auto"/>
            <w:vAlign w:val="center"/>
          </w:tcPr>
          <w:p w14:paraId="443F236C" w14:textId="77777777" w:rsidR="009A6D86" w:rsidRDefault="0004666A">
            <w:pPr>
              <w:spacing w:before="60" w:after="60"/>
              <w:rPr>
                <w:rFonts w:eastAsia="DengXian"/>
                <w:lang w:eastAsia="zh-CN"/>
              </w:rPr>
            </w:pPr>
            <w:r>
              <w:rPr>
                <w:rFonts w:eastAsia="DengXian"/>
                <w:lang w:eastAsia="zh-CN"/>
              </w:rPr>
              <w:t>QC</w:t>
            </w:r>
          </w:p>
        </w:tc>
        <w:tc>
          <w:tcPr>
            <w:tcW w:w="1527" w:type="dxa"/>
          </w:tcPr>
          <w:p w14:paraId="453EB6EF"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11FCBA5B" w14:textId="77777777" w:rsidR="009A6D86" w:rsidRDefault="0004666A">
            <w:pPr>
              <w:spacing w:before="60" w:after="60"/>
              <w:rPr>
                <w:rFonts w:eastAsia="DengXian"/>
                <w:lang w:eastAsia="zh-CN"/>
              </w:rPr>
            </w:pPr>
            <w:r>
              <w:rPr>
                <w:rFonts w:eastAsia="DengXian"/>
                <w:lang w:eastAsia="zh-CN"/>
              </w:rPr>
              <w:t>SRB and Non-DAPS DRB alignment is not needed.</w:t>
            </w:r>
          </w:p>
          <w:p w14:paraId="2785EC22" w14:textId="77777777" w:rsidR="009A6D86" w:rsidRDefault="0004666A">
            <w:pPr>
              <w:spacing w:before="60" w:after="60"/>
              <w:rPr>
                <w:rFonts w:eastAsia="DengXian"/>
                <w:lang w:eastAsia="zh-CN"/>
              </w:rPr>
            </w:pPr>
            <w:r>
              <w:rPr>
                <w:rFonts w:eastAsia="DengXian"/>
                <w:lang w:eastAsia="zh-CN"/>
              </w:rPr>
              <w:t xml:space="preserve">If we follow SRB approach for Non-DAPS DRBs, from UE perspective, upon receiving DAPS HO command, UE has to suspend source Non-DAPS DRB and it has to establish target Non-DAPS DRB. This requires double L2 </w:t>
            </w:r>
            <w:r>
              <w:rPr>
                <w:rFonts w:eastAsia="DengXian"/>
                <w:lang w:eastAsia="zh-CN"/>
              </w:rPr>
              <w:lastRenderedPageBreak/>
              <w:t>resource (including L2 memory), which defeats the purpose of simplification by using non-DAPS DRBs.</w:t>
            </w:r>
          </w:p>
        </w:tc>
      </w:tr>
      <w:tr w:rsidR="009A6D86" w14:paraId="63E9F4E8" w14:textId="77777777">
        <w:tc>
          <w:tcPr>
            <w:tcW w:w="1460" w:type="dxa"/>
            <w:shd w:val="clear" w:color="auto" w:fill="auto"/>
            <w:vAlign w:val="center"/>
          </w:tcPr>
          <w:p w14:paraId="13102032" w14:textId="77777777" w:rsidR="009A6D86" w:rsidRDefault="0004666A">
            <w:pPr>
              <w:spacing w:before="60" w:after="60"/>
              <w:rPr>
                <w:rFonts w:eastAsia="DengXian"/>
                <w:lang w:eastAsia="zh-CN"/>
              </w:rPr>
            </w:pPr>
            <w:r>
              <w:rPr>
                <w:rFonts w:eastAsia="DengXian"/>
                <w:lang w:eastAsia="zh-CN"/>
              </w:rPr>
              <w:lastRenderedPageBreak/>
              <w:t>vivo</w:t>
            </w:r>
          </w:p>
        </w:tc>
        <w:tc>
          <w:tcPr>
            <w:tcW w:w="1527" w:type="dxa"/>
          </w:tcPr>
          <w:p w14:paraId="6CAFD802" w14:textId="77777777" w:rsidR="009A6D86" w:rsidRDefault="009A6D86">
            <w:pPr>
              <w:spacing w:before="60" w:after="60"/>
              <w:rPr>
                <w:rFonts w:eastAsia="DengXian"/>
                <w:lang w:eastAsia="zh-CN"/>
              </w:rPr>
            </w:pPr>
          </w:p>
        </w:tc>
        <w:tc>
          <w:tcPr>
            <w:tcW w:w="6372" w:type="dxa"/>
            <w:shd w:val="clear" w:color="auto" w:fill="auto"/>
            <w:vAlign w:val="center"/>
          </w:tcPr>
          <w:p w14:paraId="30FEA742" w14:textId="77777777" w:rsidR="009A6D86" w:rsidRDefault="0004666A">
            <w:pPr>
              <w:spacing w:before="60" w:after="60"/>
              <w:rPr>
                <w:rFonts w:eastAsia="DengXian"/>
                <w:lang w:eastAsia="zh-CN"/>
              </w:rPr>
            </w:pPr>
            <w:r>
              <w:rPr>
                <w:rFonts w:eastAsia="DengXian"/>
                <w:lang w:eastAsia="zh-CN"/>
              </w:rPr>
              <w:t>We should also consider the LTE specification changes. It seems that the agreement no.9 is not applicable to the LTE, as the LTE handover always has the key change.</w:t>
            </w:r>
          </w:p>
          <w:p w14:paraId="3463636C" w14:textId="77777777" w:rsidR="009A6D86" w:rsidRDefault="0004666A">
            <w:pPr>
              <w:spacing w:before="60" w:after="60"/>
              <w:rPr>
                <w:rFonts w:eastAsia="DengXian"/>
                <w:b/>
                <w:bCs/>
                <w:lang w:eastAsia="zh-CN"/>
              </w:rPr>
            </w:pPr>
            <w:r>
              <w:rPr>
                <w:rFonts w:eastAsia="DengXian"/>
                <w:b/>
                <w:bCs/>
                <w:lang w:eastAsia="zh-CN"/>
              </w:rPr>
              <w:t xml:space="preserve">[Rap] So far, LTE did not capture such changes and they are not applied for LTE. </w:t>
            </w:r>
          </w:p>
        </w:tc>
      </w:tr>
      <w:tr w:rsidR="009A6D86" w14:paraId="50A8A93A" w14:textId="77777777">
        <w:tc>
          <w:tcPr>
            <w:tcW w:w="1460" w:type="dxa"/>
            <w:shd w:val="clear" w:color="auto" w:fill="auto"/>
            <w:vAlign w:val="center"/>
          </w:tcPr>
          <w:p w14:paraId="21655DD9"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48CE0115" w14:textId="77777777" w:rsidR="009A6D86" w:rsidRDefault="009A6D86">
            <w:pPr>
              <w:spacing w:before="60" w:after="60"/>
              <w:rPr>
                <w:rFonts w:eastAsia="DengXian"/>
                <w:lang w:eastAsia="zh-CN"/>
              </w:rPr>
            </w:pPr>
          </w:p>
        </w:tc>
        <w:tc>
          <w:tcPr>
            <w:tcW w:w="6372" w:type="dxa"/>
            <w:shd w:val="clear" w:color="auto" w:fill="auto"/>
            <w:vAlign w:val="center"/>
          </w:tcPr>
          <w:p w14:paraId="220C65C3" w14:textId="77777777" w:rsidR="009A6D86" w:rsidRDefault="0004666A">
            <w:pPr>
              <w:spacing w:before="60" w:after="60"/>
              <w:rPr>
                <w:rFonts w:eastAsia="DengXian"/>
                <w:b/>
                <w:bCs/>
                <w:lang w:eastAsia="zh-CN"/>
              </w:rPr>
            </w:pPr>
            <w:r>
              <w:rPr>
                <w:rFonts w:hint="eastAsia"/>
                <w:sz w:val="21"/>
                <w:szCs w:val="22"/>
                <w:lang w:val="en-US" w:eastAsia="zh-CN"/>
              </w:rPr>
              <w:t>Share the same view as Ericsson and Samsung that a unified handling for SRBs and non-DAPS DRBs can be considered to minimize the spec impact, i.e. the UE performs PDCP re-establishment upon receiving DAPS HO command if the security key is changed.</w:t>
            </w:r>
          </w:p>
        </w:tc>
      </w:tr>
    </w:tbl>
    <w:p w14:paraId="71710988" w14:textId="77777777" w:rsidR="009A6D86" w:rsidRDefault="009A6D86"/>
    <w:p w14:paraId="1887A317" w14:textId="77777777" w:rsidR="009A6D86" w:rsidRDefault="009A6D86"/>
    <w:p w14:paraId="2688666D" w14:textId="2FBBB530" w:rsidR="009A6D86" w:rsidRDefault="0004666A">
      <w:pPr>
        <w:rPr>
          <w:rFonts w:ascii="Arial" w:hAnsi="Arial" w:cs="Arial"/>
        </w:rPr>
      </w:pPr>
      <w:r>
        <w:rPr>
          <w:rFonts w:ascii="Arial" w:hAnsi="Arial" w:cs="Arial"/>
        </w:rPr>
        <w:t xml:space="preserve">Summary: </w:t>
      </w:r>
      <w:r>
        <w:rPr>
          <w:rFonts w:ascii="Arial" w:eastAsia="SimSun" w:hAnsi="Arial" w:cs="Arial" w:hint="eastAsia"/>
          <w:lang w:val="en-US" w:eastAsia="zh-CN"/>
        </w:rPr>
        <w:t>5</w:t>
      </w:r>
      <w:r>
        <w:rPr>
          <w:rFonts w:ascii="Arial" w:hAnsi="Arial" w:cs="Arial"/>
        </w:rPr>
        <w:t xml:space="preserve"> companies provided comments on existing SRB handling for DAPS:</w:t>
      </w:r>
    </w:p>
    <w:p w14:paraId="59CE187F" w14:textId="77777777" w:rsidR="009A6D86" w:rsidRDefault="0004666A">
      <w:pPr>
        <w:rPr>
          <w:rFonts w:ascii="Arial" w:hAnsi="Arial" w:cs="Arial"/>
        </w:rPr>
      </w:pPr>
      <w:r>
        <w:rPr>
          <w:rFonts w:ascii="Arial" w:hAnsi="Arial" w:cs="Arial"/>
        </w:rPr>
        <w:t xml:space="preserve">1 Company commented that the agreements on key change/without key change is not applied for LTE since LTE handover always requires the key change. Rapporteur assumes no changes are needed for LTE. </w:t>
      </w:r>
    </w:p>
    <w:p w14:paraId="528EA31E" w14:textId="4F22B0B4" w:rsidR="009A6D86" w:rsidRDefault="0004666A">
      <w:pPr>
        <w:rPr>
          <w:rFonts w:ascii="Arial" w:hAnsi="Arial" w:cs="Arial"/>
        </w:rPr>
      </w:pPr>
      <w:r>
        <w:rPr>
          <w:rFonts w:ascii="Arial" w:eastAsia="SimSun" w:hAnsi="Arial" w:cs="Arial" w:hint="eastAsia"/>
          <w:lang w:val="en-US" w:eastAsia="zh-CN"/>
        </w:rPr>
        <w:t>3</w:t>
      </w:r>
      <w:r>
        <w:rPr>
          <w:rFonts w:ascii="Arial" w:hAnsi="Arial" w:cs="Arial"/>
        </w:rPr>
        <w:t xml:space="preserve"> companies commented that whether we can align SRB handling and non-DAPS DRB handling, but 1 company has different view. Rapporteur added it in the phase 2 discussion. </w:t>
      </w:r>
    </w:p>
    <w:p w14:paraId="45148DB7" w14:textId="77777777" w:rsidR="009A6D86" w:rsidRDefault="009A6D86">
      <w:pPr>
        <w:rPr>
          <w:rFonts w:ascii="Arial" w:hAnsi="Arial" w:cs="Arial"/>
        </w:rPr>
      </w:pPr>
    </w:p>
    <w:p w14:paraId="408D7AD3" w14:textId="77777777" w:rsidR="009A6D86" w:rsidRDefault="009A6D86"/>
    <w:p w14:paraId="0EADC639" w14:textId="77777777" w:rsidR="009A6D86" w:rsidRDefault="0004666A">
      <w:r>
        <w:t>In addition, there are two handlings in PDCP although in RRC CR we called it as establish PDCP entity:</w:t>
      </w:r>
    </w:p>
    <w:p w14:paraId="3B9A3CD1" w14:textId="77777777" w:rsidR="009A6D86" w:rsidRDefault="0004666A">
      <w:pPr>
        <w:rPr>
          <w:lang w:val="en-US"/>
        </w:rPr>
      </w:pPr>
      <w:r>
        <w:rPr>
          <w:b/>
          <w:bCs/>
        </w:rPr>
        <w:t>Handling 1 (key change):</w:t>
      </w:r>
      <w:r>
        <w:t xml:space="preserve"> </w:t>
      </w:r>
      <w:r>
        <w:rPr>
          <w:lang w:val="en-US"/>
        </w:rPr>
        <w:t>Establish a PDCP entity for the target as specified in TS 38.323 [5], with the same configuration as the PDCP entity for the source;</w:t>
      </w:r>
    </w:p>
    <w:p w14:paraId="271BFC0A" w14:textId="77777777" w:rsidR="009A6D86" w:rsidRDefault="0004666A">
      <w:r>
        <w:rPr>
          <w:b/>
          <w:bCs/>
          <w:lang w:val="en-US"/>
        </w:rPr>
        <w:t>Handling 2 (without key change):</w:t>
      </w:r>
      <w:r>
        <w:rPr>
          <w:lang w:val="en-US"/>
        </w:rPr>
        <w:t xml:space="preserve"> Establish a PDCP entity for the target with state variables continuation as specified in TS 38.323 [5], with the same configuration,</w:t>
      </w:r>
    </w:p>
    <w:p w14:paraId="77A0C480" w14:textId="77777777" w:rsidR="009A6D86" w:rsidRDefault="0004666A">
      <w:pPr>
        <w:rPr>
          <w:rFonts w:ascii="Arial" w:hAnsi="Arial" w:cs="Arial"/>
          <w:b/>
        </w:rPr>
      </w:pPr>
      <w:r>
        <w:rPr>
          <w:rFonts w:ascii="Arial" w:hAnsi="Arial" w:cs="Arial"/>
          <w:b/>
        </w:rPr>
        <w:t xml:space="preserve">Question 2.3-5-2-2: Is any change in PDCP specification needed to capture these two handling, e.g. whether we still call it as “establish”?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2C0DEC7" w14:textId="77777777">
        <w:tc>
          <w:tcPr>
            <w:tcW w:w="1460" w:type="dxa"/>
            <w:shd w:val="clear" w:color="auto" w:fill="BFBFBF"/>
            <w:vAlign w:val="center"/>
          </w:tcPr>
          <w:p w14:paraId="6D9F5D88" w14:textId="77777777" w:rsidR="009A6D86" w:rsidRDefault="0004666A">
            <w:pPr>
              <w:spacing w:before="60" w:after="60"/>
              <w:rPr>
                <w:b/>
                <w:lang w:eastAsia="zh-CN"/>
              </w:rPr>
            </w:pPr>
            <w:r>
              <w:rPr>
                <w:b/>
                <w:lang w:eastAsia="zh-CN"/>
              </w:rPr>
              <w:t>Company</w:t>
            </w:r>
          </w:p>
        </w:tc>
        <w:tc>
          <w:tcPr>
            <w:tcW w:w="1527" w:type="dxa"/>
            <w:shd w:val="clear" w:color="auto" w:fill="BFBFBF"/>
          </w:tcPr>
          <w:p w14:paraId="15D40E24"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032F2591" w14:textId="77777777" w:rsidR="009A6D86" w:rsidRDefault="0004666A">
            <w:pPr>
              <w:spacing w:before="60" w:after="60"/>
              <w:rPr>
                <w:b/>
                <w:lang w:eastAsia="zh-CN"/>
              </w:rPr>
            </w:pPr>
            <w:r>
              <w:rPr>
                <w:b/>
                <w:lang w:eastAsia="zh-CN"/>
              </w:rPr>
              <w:t xml:space="preserve">Remark </w:t>
            </w:r>
          </w:p>
        </w:tc>
      </w:tr>
      <w:tr w:rsidR="009A6D86" w14:paraId="338D7CD6" w14:textId="77777777">
        <w:tc>
          <w:tcPr>
            <w:tcW w:w="1460" w:type="dxa"/>
            <w:shd w:val="clear" w:color="auto" w:fill="auto"/>
            <w:vAlign w:val="center"/>
          </w:tcPr>
          <w:p w14:paraId="7C2F4D7C" w14:textId="77777777" w:rsidR="009A6D86" w:rsidRDefault="0004666A">
            <w:pPr>
              <w:spacing w:before="60" w:after="60"/>
              <w:rPr>
                <w:rFonts w:eastAsia="DengXian"/>
                <w:lang w:eastAsia="zh-CN"/>
              </w:rPr>
            </w:pPr>
            <w:r>
              <w:rPr>
                <w:rFonts w:eastAsia="DengXian" w:hint="eastAsia"/>
                <w:lang w:eastAsia="zh-CN"/>
              </w:rPr>
              <w:t>H</w:t>
            </w:r>
            <w:r>
              <w:rPr>
                <w:rFonts w:eastAsia="DengXian"/>
                <w:lang w:eastAsia="zh-CN"/>
              </w:rPr>
              <w:t>uawei, HiSilicon</w:t>
            </w:r>
          </w:p>
        </w:tc>
        <w:tc>
          <w:tcPr>
            <w:tcW w:w="1527" w:type="dxa"/>
          </w:tcPr>
          <w:p w14:paraId="3DBC930C"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0661F6B9" w14:textId="77777777" w:rsidR="009A6D86" w:rsidRDefault="0004666A">
            <w:pPr>
              <w:spacing w:before="60" w:after="60"/>
              <w:rPr>
                <w:rFonts w:eastAsia="DengXian"/>
                <w:lang w:eastAsia="zh-CN"/>
              </w:rPr>
            </w:pPr>
            <w:r>
              <w:rPr>
                <w:rFonts w:eastAsia="DengXian"/>
                <w:lang w:eastAsia="zh-CN"/>
              </w:rPr>
              <w:t>We can still call it “establish”, and in PDCP spec add a new branch as Sharp suggested previously in R2-2001640:</w:t>
            </w:r>
          </w:p>
          <w:p w14:paraId="7742D5FE" w14:textId="77777777" w:rsidR="009A6D86" w:rsidRPr="00C62C8B" w:rsidRDefault="0004666A">
            <w:pPr>
              <w:pStyle w:val="Heading3"/>
              <w:spacing w:after="240"/>
              <w:rPr>
                <w:lang w:val="en-US" w:eastAsia="ko-KR"/>
              </w:rPr>
            </w:pPr>
            <w:bookmarkStart w:id="20" w:name="_Toc12616330"/>
            <w:r w:rsidRPr="00C62C8B">
              <w:rPr>
                <w:lang w:val="en-US" w:eastAsia="ko-KR"/>
              </w:rPr>
              <w:t>5.1.1</w:t>
            </w:r>
            <w:r w:rsidRPr="00C62C8B">
              <w:rPr>
                <w:lang w:val="en-US" w:eastAsia="ko-KR"/>
              </w:rPr>
              <w:tab/>
              <w:t>PDCP entity establishment</w:t>
            </w:r>
            <w:bookmarkEnd w:id="20"/>
          </w:p>
          <w:p w14:paraId="5A1879B7" w14:textId="77777777" w:rsidR="009A6D86" w:rsidRDefault="0004666A">
            <w:pPr>
              <w:rPr>
                <w:lang w:eastAsia="ko-KR"/>
              </w:rPr>
            </w:pPr>
            <w:r>
              <w:t>When upper layers request a PDCP entity establishment for a radio bearer</w:t>
            </w:r>
            <w:r>
              <w:rPr>
                <w:lang w:eastAsia="ko-KR"/>
              </w:rPr>
              <w:t>, the UE shall:</w:t>
            </w:r>
          </w:p>
          <w:p w14:paraId="780258D7" w14:textId="77777777" w:rsidR="009A6D86" w:rsidRPr="00C62C8B" w:rsidRDefault="0004666A">
            <w:pPr>
              <w:pStyle w:val="B1"/>
              <w:rPr>
                <w:lang w:val="en-US" w:eastAsia="ko-KR"/>
              </w:rPr>
            </w:pPr>
            <w:r w:rsidRPr="00C62C8B">
              <w:rPr>
                <w:lang w:val="en-US" w:eastAsia="ko-KR"/>
              </w:rPr>
              <w:t>-</w:t>
            </w:r>
            <w:r w:rsidRPr="00C62C8B">
              <w:rPr>
                <w:lang w:val="en-US" w:eastAsia="ko-KR"/>
              </w:rPr>
              <w:tab/>
              <w:t>establish a PDCP entity for the radio bearer;</w:t>
            </w:r>
          </w:p>
          <w:p w14:paraId="0D171783" w14:textId="77777777" w:rsidR="009A6D86" w:rsidRPr="00C62C8B" w:rsidRDefault="0004666A">
            <w:pPr>
              <w:pStyle w:val="B1"/>
              <w:rPr>
                <w:lang w:val="en-US" w:eastAsia="ko-KR"/>
              </w:rPr>
            </w:pPr>
            <w:r w:rsidRPr="00C62C8B">
              <w:rPr>
                <w:lang w:val="en-US" w:eastAsia="ko-KR"/>
              </w:rPr>
              <w:t>-</w:t>
            </w:r>
            <w:r w:rsidRPr="00C62C8B">
              <w:rPr>
                <w:lang w:val="en-US" w:eastAsia="ko-KR"/>
              </w:rPr>
              <w:tab/>
              <w:t>set the state variables of the PDCP entity to initial values;</w:t>
            </w:r>
          </w:p>
          <w:p w14:paraId="49EDA32D" w14:textId="77777777" w:rsidR="009A6D86" w:rsidRPr="00C62C8B" w:rsidRDefault="0004666A">
            <w:pPr>
              <w:pStyle w:val="B1"/>
              <w:rPr>
                <w:lang w:val="en-US" w:eastAsia="ko-KR"/>
              </w:rPr>
            </w:pPr>
            <w:r w:rsidRPr="00C62C8B">
              <w:rPr>
                <w:lang w:val="en-US" w:eastAsia="ko-KR"/>
              </w:rPr>
              <w:t>-</w:t>
            </w:r>
            <w:r w:rsidRPr="00C62C8B">
              <w:rPr>
                <w:lang w:val="en-US" w:eastAsia="ko-KR"/>
              </w:rPr>
              <w:tab/>
              <w:t>follow the procedures in clause 5.2.</w:t>
            </w:r>
          </w:p>
          <w:p w14:paraId="3C99E418" w14:textId="77777777" w:rsidR="009A6D86" w:rsidRDefault="0004666A">
            <w:pPr>
              <w:rPr>
                <w:highlight w:val="yellow"/>
                <w:lang w:eastAsia="ko-KR"/>
              </w:rPr>
            </w:pPr>
            <w:r>
              <w:rPr>
                <w:highlight w:val="yellow"/>
              </w:rPr>
              <w:t>When upper layers request a PDCP entity establishment with status variables continuity for a radio bearer</w:t>
            </w:r>
            <w:r>
              <w:rPr>
                <w:highlight w:val="yellow"/>
                <w:lang w:eastAsia="ko-KR"/>
              </w:rPr>
              <w:t>, the UE shall:</w:t>
            </w:r>
          </w:p>
          <w:p w14:paraId="76D03206" w14:textId="77777777" w:rsidR="009A6D86" w:rsidRPr="00C62C8B" w:rsidRDefault="0004666A">
            <w:pPr>
              <w:pStyle w:val="B1"/>
              <w:rPr>
                <w:highlight w:val="yellow"/>
                <w:lang w:val="en-US" w:eastAsia="ko-KR"/>
              </w:rPr>
            </w:pPr>
            <w:r w:rsidRPr="00C62C8B">
              <w:rPr>
                <w:highlight w:val="yellow"/>
                <w:lang w:val="en-US" w:eastAsia="ko-KR"/>
              </w:rPr>
              <w:t>-</w:t>
            </w:r>
            <w:r w:rsidRPr="00C62C8B">
              <w:rPr>
                <w:highlight w:val="yellow"/>
                <w:lang w:val="en-US" w:eastAsia="ko-KR"/>
              </w:rPr>
              <w:tab/>
              <w:t>establish a PDCP entity for the target of the radio bearer;</w:t>
            </w:r>
          </w:p>
          <w:p w14:paraId="2C1C110F" w14:textId="77777777" w:rsidR="009A6D86" w:rsidRPr="00C62C8B" w:rsidRDefault="0004666A">
            <w:pPr>
              <w:pStyle w:val="B1"/>
              <w:rPr>
                <w:highlight w:val="yellow"/>
                <w:lang w:val="en-US" w:eastAsia="ko-KR"/>
              </w:rPr>
            </w:pPr>
            <w:r w:rsidRPr="00C62C8B">
              <w:rPr>
                <w:highlight w:val="yellow"/>
                <w:lang w:val="en-US" w:eastAsia="ko-KR"/>
              </w:rPr>
              <w:lastRenderedPageBreak/>
              <w:t>-</w:t>
            </w:r>
            <w:r w:rsidRPr="00C62C8B">
              <w:rPr>
                <w:highlight w:val="yellow"/>
                <w:lang w:val="en-US" w:eastAsia="ko-KR"/>
              </w:rPr>
              <w:tab/>
              <w:t>set the state variables of the PDCP entity for the target to the value stored in the PDCP entity for the source of the radio bearer;</w:t>
            </w:r>
          </w:p>
          <w:p w14:paraId="4BC7301C" w14:textId="77777777" w:rsidR="009A6D86" w:rsidRPr="00C62C8B" w:rsidRDefault="0004666A">
            <w:pPr>
              <w:pStyle w:val="B1"/>
              <w:rPr>
                <w:lang w:val="en-US" w:eastAsia="ko-KR"/>
              </w:rPr>
            </w:pPr>
            <w:r w:rsidRPr="00C62C8B">
              <w:rPr>
                <w:highlight w:val="yellow"/>
                <w:lang w:val="en-US" w:eastAsia="ko-KR"/>
              </w:rPr>
              <w:t>-</w:t>
            </w:r>
            <w:r w:rsidRPr="00C62C8B">
              <w:rPr>
                <w:highlight w:val="yellow"/>
                <w:lang w:val="en-US" w:eastAsia="ko-KR"/>
              </w:rPr>
              <w:tab/>
              <w:t>follow the procedures in clause 5.2.</w:t>
            </w:r>
            <w:r w:rsidRPr="00C62C8B">
              <w:rPr>
                <w:rFonts w:eastAsia="DengXian"/>
                <w:lang w:val="en-US"/>
              </w:rPr>
              <w:t xml:space="preserve"> </w:t>
            </w:r>
          </w:p>
        </w:tc>
      </w:tr>
      <w:tr w:rsidR="009A6D86" w14:paraId="36850335" w14:textId="77777777">
        <w:tc>
          <w:tcPr>
            <w:tcW w:w="1460" w:type="dxa"/>
            <w:shd w:val="clear" w:color="auto" w:fill="auto"/>
            <w:vAlign w:val="center"/>
          </w:tcPr>
          <w:p w14:paraId="55FAEF57" w14:textId="77777777" w:rsidR="009A6D86" w:rsidRDefault="0004666A">
            <w:pPr>
              <w:spacing w:before="60" w:after="60"/>
              <w:rPr>
                <w:rFonts w:eastAsia="DengXian"/>
                <w:lang w:eastAsia="zh-CN"/>
              </w:rPr>
            </w:pPr>
            <w:r>
              <w:rPr>
                <w:rFonts w:eastAsia="DengXian"/>
                <w:lang w:eastAsia="zh-CN"/>
              </w:rPr>
              <w:lastRenderedPageBreak/>
              <w:t>Ericsson</w:t>
            </w:r>
          </w:p>
        </w:tc>
        <w:tc>
          <w:tcPr>
            <w:tcW w:w="1527" w:type="dxa"/>
          </w:tcPr>
          <w:p w14:paraId="16BCAF08" w14:textId="77777777" w:rsidR="009A6D86" w:rsidRDefault="0004666A">
            <w:pPr>
              <w:spacing w:before="60" w:after="60"/>
              <w:rPr>
                <w:rFonts w:eastAsia="DengXian"/>
                <w:lang w:eastAsia="zh-CN"/>
              </w:rPr>
            </w:pPr>
            <w:r>
              <w:rPr>
                <w:rFonts w:eastAsia="DengXian"/>
                <w:lang w:eastAsia="zh-CN"/>
              </w:rPr>
              <w:t>-</w:t>
            </w:r>
          </w:p>
        </w:tc>
        <w:tc>
          <w:tcPr>
            <w:tcW w:w="6372" w:type="dxa"/>
            <w:shd w:val="clear" w:color="auto" w:fill="auto"/>
            <w:vAlign w:val="center"/>
          </w:tcPr>
          <w:p w14:paraId="5F9371E3" w14:textId="77777777" w:rsidR="009A6D86" w:rsidRDefault="0004666A">
            <w:pPr>
              <w:spacing w:before="60" w:after="60"/>
              <w:rPr>
                <w:rFonts w:eastAsia="DengXian"/>
                <w:lang w:eastAsia="zh-CN"/>
              </w:rPr>
            </w:pPr>
            <w:r>
              <w:rPr>
                <w:rFonts w:eastAsia="DengXian"/>
                <w:lang w:eastAsia="zh-CN"/>
              </w:rPr>
              <w:t>See comment to 2.3-5-2-1. We think we should try to align the handling for SRBs and non-DAPS DRBs. The change proposed by Huawei above is only needed if we establish a new PDCP entity for the SRBs. If we instead re-establish the PDCP entity when the security key is changed as we do for non-DAPS DRBs, fewer changes may be required.</w:t>
            </w:r>
          </w:p>
        </w:tc>
      </w:tr>
      <w:tr w:rsidR="009A6D86" w14:paraId="67A87385" w14:textId="77777777">
        <w:tc>
          <w:tcPr>
            <w:tcW w:w="1460" w:type="dxa"/>
            <w:shd w:val="clear" w:color="auto" w:fill="auto"/>
            <w:vAlign w:val="center"/>
          </w:tcPr>
          <w:p w14:paraId="27D8D7C1"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44D9D63D" w14:textId="77777777" w:rsidR="009A6D86" w:rsidRDefault="009A6D86">
            <w:pPr>
              <w:spacing w:before="60" w:after="60"/>
              <w:rPr>
                <w:rFonts w:eastAsia="DengXian"/>
                <w:lang w:eastAsia="zh-CN"/>
              </w:rPr>
            </w:pPr>
          </w:p>
        </w:tc>
        <w:tc>
          <w:tcPr>
            <w:tcW w:w="6372" w:type="dxa"/>
            <w:shd w:val="clear" w:color="auto" w:fill="auto"/>
            <w:vAlign w:val="center"/>
          </w:tcPr>
          <w:p w14:paraId="73FCB4CE" w14:textId="77777777" w:rsidR="009A6D86" w:rsidRDefault="0004666A">
            <w:pPr>
              <w:spacing w:before="60" w:after="60"/>
              <w:rPr>
                <w:rFonts w:eastAsia="Malgun Gothic"/>
                <w:lang w:eastAsia="ko-KR"/>
              </w:rPr>
            </w:pPr>
            <w:r>
              <w:rPr>
                <w:rFonts w:eastAsia="DengXian"/>
                <w:lang w:eastAsia="zh-CN"/>
              </w:rPr>
              <w:t>See</w:t>
            </w:r>
            <w:r>
              <w:rPr>
                <w:rFonts w:eastAsia="Malgun Gothic" w:hint="eastAsia"/>
                <w:lang w:eastAsia="ko-KR"/>
              </w:rPr>
              <w:t xml:space="preserve"> our</w:t>
            </w:r>
            <w:r>
              <w:rPr>
                <w:rFonts w:eastAsia="DengXian"/>
                <w:lang w:eastAsia="zh-CN"/>
              </w:rPr>
              <w:t xml:space="preserve"> comment </w:t>
            </w:r>
            <w:r>
              <w:rPr>
                <w:rFonts w:eastAsia="Malgun Gothic" w:hint="eastAsia"/>
                <w:lang w:eastAsia="ko-KR"/>
              </w:rPr>
              <w:t>on</w:t>
            </w:r>
            <w:r>
              <w:rPr>
                <w:rFonts w:eastAsia="DengXian"/>
                <w:lang w:eastAsia="zh-CN"/>
              </w:rPr>
              <w:t xml:space="preserve"> </w:t>
            </w:r>
            <w:r>
              <w:rPr>
                <w:rFonts w:eastAsia="Malgun Gothic" w:hint="eastAsia"/>
                <w:lang w:eastAsia="ko-KR"/>
              </w:rPr>
              <w:t xml:space="preserve">Question </w:t>
            </w:r>
            <w:r>
              <w:rPr>
                <w:rFonts w:eastAsia="DengXian"/>
                <w:lang w:eastAsia="zh-CN"/>
              </w:rPr>
              <w:t>2.3-5-2-1</w:t>
            </w:r>
            <w:r>
              <w:rPr>
                <w:rFonts w:eastAsia="Malgun Gothic" w:hint="eastAsia"/>
                <w:lang w:eastAsia="ko-KR"/>
              </w:rPr>
              <w:t xml:space="preserve">. To minimize the specification impact, we have some sympathy with Ericsson. </w:t>
            </w:r>
          </w:p>
          <w:p w14:paraId="40B12A16" w14:textId="77777777" w:rsidR="009A6D86" w:rsidRDefault="0004666A">
            <w:pPr>
              <w:spacing w:before="60" w:after="60"/>
              <w:rPr>
                <w:rFonts w:eastAsia="DengXian"/>
                <w:lang w:eastAsia="zh-CN"/>
              </w:rPr>
            </w:pPr>
            <w:r>
              <w:rPr>
                <w:rFonts w:eastAsia="Malgun Gothic"/>
                <w:lang w:eastAsia="ko-KR"/>
              </w:rPr>
              <w:t>I</w:t>
            </w:r>
            <w:r>
              <w:rPr>
                <w:rFonts w:eastAsia="Malgun Gothic" w:hint="eastAsia"/>
                <w:lang w:eastAsia="ko-KR"/>
              </w:rPr>
              <w:t xml:space="preserve">f the </w:t>
            </w:r>
            <w:r>
              <w:rPr>
                <w:rFonts w:eastAsia="Malgun Gothic"/>
                <w:lang w:eastAsia="ko-KR"/>
              </w:rPr>
              <w:t>majority</w:t>
            </w:r>
            <w:r>
              <w:rPr>
                <w:rFonts w:eastAsia="Malgun Gothic" w:hint="eastAsia"/>
                <w:lang w:eastAsia="ko-KR"/>
              </w:rPr>
              <w:t xml:space="preserve"> want to keep the above text, then some change on PDCP specification would be needed.</w:t>
            </w:r>
          </w:p>
        </w:tc>
      </w:tr>
      <w:tr w:rsidR="009A6D86" w14:paraId="69BB0427" w14:textId="77777777">
        <w:tc>
          <w:tcPr>
            <w:tcW w:w="1460" w:type="dxa"/>
            <w:shd w:val="clear" w:color="auto" w:fill="auto"/>
            <w:vAlign w:val="center"/>
          </w:tcPr>
          <w:p w14:paraId="446493E0" w14:textId="77777777" w:rsidR="009A6D86" w:rsidRDefault="0004666A">
            <w:pPr>
              <w:spacing w:before="60" w:after="60"/>
              <w:rPr>
                <w:rFonts w:eastAsia="Malgun Gothic"/>
                <w:lang w:eastAsia="ko-KR"/>
              </w:rPr>
            </w:pPr>
            <w:r>
              <w:rPr>
                <w:rFonts w:eastAsia="DengXian"/>
                <w:lang w:eastAsia="zh-CN"/>
              </w:rPr>
              <w:t>NEC</w:t>
            </w:r>
          </w:p>
        </w:tc>
        <w:tc>
          <w:tcPr>
            <w:tcW w:w="1527" w:type="dxa"/>
          </w:tcPr>
          <w:p w14:paraId="6189DB0E"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0A58A65" w14:textId="77777777" w:rsidR="009A6D86" w:rsidRDefault="0004666A">
            <w:pPr>
              <w:spacing w:before="60" w:after="60"/>
              <w:rPr>
                <w:rFonts w:eastAsia="DengXian"/>
                <w:lang w:eastAsia="zh-CN"/>
              </w:rPr>
            </w:pPr>
            <w:r>
              <w:rPr>
                <w:rFonts w:eastAsia="DengXian"/>
                <w:lang w:eastAsia="zh-CN"/>
              </w:rPr>
              <w:t xml:space="preserve">We can still call it “establish” with the </w:t>
            </w:r>
            <w:r>
              <w:rPr>
                <w:lang w:val="en-US"/>
              </w:rPr>
              <w:t>state variables continuation.</w:t>
            </w:r>
          </w:p>
        </w:tc>
      </w:tr>
      <w:tr w:rsidR="009A6D86" w14:paraId="484F476A" w14:textId="77777777">
        <w:tc>
          <w:tcPr>
            <w:tcW w:w="1460" w:type="dxa"/>
            <w:shd w:val="clear" w:color="auto" w:fill="auto"/>
            <w:vAlign w:val="center"/>
          </w:tcPr>
          <w:p w14:paraId="469B469A"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4DF05F9B" w14:textId="77777777" w:rsidR="009A6D86" w:rsidRDefault="0004666A">
            <w:pPr>
              <w:spacing w:before="60" w:after="60"/>
              <w:rPr>
                <w:rFonts w:eastAsia="DengXian"/>
                <w:lang w:eastAsia="zh-CN"/>
              </w:rPr>
            </w:pPr>
            <w:r>
              <w:rPr>
                <w:rFonts w:eastAsia="Malgun Gothic" w:hint="eastAsia"/>
                <w:lang w:eastAsia="ko-KR"/>
              </w:rPr>
              <w:t>Yes</w:t>
            </w:r>
            <w:r>
              <w:rPr>
                <w:rFonts w:eastAsia="Malgun Gothic"/>
                <w:lang w:eastAsia="ko-KR"/>
              </w:rPr>
              <w:t>, but</w:t>
            </w:r>
          </w:p>
        </w:tc>
        <w:tc>
          <w:tcPr>
            <w:tcW w:w="6372" w:type="dxa"/>
            <w:shd w:val="clear" w:color="auto" w:fill="auto"/>
            <w:vAlign w:val="center"/>
          </w:tcPr>
          <w:p w14:paraId="19909919" w14:textId="77777777" w:rsidR="009A6D86" w:rsidRDefault="0004666A">
            <w:pPr>
              <w:spacing w:before="60" w:after="60"/>
              <w:rPr>
                <w:rFonts w:eastAsia="Malgun Gothic"/>
                <w:lang w:eastAsia="ko-KR"/>
              </w:rPr>
            </w:pPr>
            <w:r>
              <w:rPr>
                <w:rFonts w:eastAsia="Malgun Gothic" w:hint="eastAsia"/>
                <w:lang w:eastAsia="ko-KR"/>
              </w:rPr>
              <w:t xml:space="preserve">We prefer to add the text in the bullet of setting the initial values, as shown below. </w:t>
            </w:r>
            <w:r>
              <w:rPr>
                <w:rFonts w:eastAsia="Malgun Gothic"/>
                <w:lang w:eastAsia="ko-KR"/>
              </w:rPr>
              <w:t>RRC specification also needs to update to provide the values of state variables.</w:t>
            </w:r>
          </w:p>
          <w:p w14:paraId="5B4E1B1D" w14:textId="77777777" w:rsidR="009A6D86" w:rsidRDefault="009A6D86">
            <w:pPr>
              <w:spacing w:before="60" w:after="60"/>
              <w:rPr>
                <w:rFonts w:eastAsia="Malgun Gothic"/>
                <w:lang w:eastAsia="ko-KR"/>
              </w:rPr>
            </w:pPr>
          </w:p>
          <w:p w14:paraId="5E7308DE" w14:textId="77777777" w:rsidR="009A6D86" w:rsidRPr="00C62C8B" w:rsidRDefault="0004666A">
            <w:pPr>
              <w:pStyle w:val="Heading3"/>
              <w:rPr>
                <w:lang w:val="en-US" w:eastAsia="ko-KR"/>
              </w:rPr>
            </w:pPr>
            <w:r w:rsidRPr="00C62C8B">
              <w:rPr>
                <w:lang w:val="en-US" w:eastAsia="ko-KR"/>
              </w:rPr>
              <w:t>5.1.1</w:t>
            </w:r>
            <w:r w:rsidRPr="00C62C8B">
              <w:rPr>
                <w:lang w:val="en-US" w:eastAsia="ko-KR"/>
              </w:rPr>
              <w:tab/>
              <w:t>PDCP entity establishment</w:t>
            </w:r>
          </w:p>
          <w:p w14:paraId="7E28049C" w14:textId="77777777" w:rsidR="009A6D86" w:rsidRDefault="0004666A">
            <w:pPr>
              <w:rPr>
                <w:lang w:eastAsia="ko-KR"/>
              </w:rPr>
            </w:pPr>
            <w:r>
              <w:t>When upper layers request a PDCP entity establishment for a radio bearer</w:t>
            </w:r>
            <w:r>
              <w:rPr>
                <w:lang w:eastAsia="ko-KR"/>
              </w:rPr>
              <w:t>, the UE shall:</w:t>
            </w:r>
          </w:p>
          <w:p w14:paraId="6045DE50" w14:textId="77777777" w:rsidR="009A6D86" w:rsidRDefault="0004666A">
            <w:pPr>
              <w:pStyle w:val="B1"/>
              <w:rPr>
                <w:lang w:val="en-GB" w:eastAsia="ko-KR"/>
              </w:rPr>
            </w:pPr>
            <w:r>
              <w:rPr>
                <w:lang w:val="en-GB" w:eastAsia="ko-KR"/>
              </w:rPr>
              <w:t>-</w:t>
            </w:r>
            <w:r>
              <w:rPr>
                <w:lang w:val="en-GB" w:eastAsia="ko-KR"/>
              </w:rPr>
              <w:tab/>
              <w:t>establish a PDCP entity for the radio bearer;</w:t>
            </w:r>
          </w:p>
          <w:p w14:paraId="736E96D3" w14:textId="77777777" w:rsidR="009A6D86" w:rsidRDefault="0004666A">
            <w:pPr>
              <w:pStyle w:val="B1"/>
              <w:rPr>
                <w:lang w:val="en-GB" w:eastAsia="ko-KR"/>
              </w:rPr>
            </w:pPr>
            <w:r>
              <w:rPr>
                <w:lang w:val="en-GB" w:eastAsia="ko-KR"/>
              </w:rPr>
              <w:t>-</w:t>
            </w:r>
            <w:r>
              <w:rPr>
                <w:lang w:val="en-GB" w:eastAsia="ko-KR"/>
              </w:rPr>
              <w:tab/>
              <w:t xml:space="preserve">set the state variables of the PDCP entity to initial values </w:t>
            </w:r>
            <w:r>
              <w:rPr>
                <w:highlight w:val="yellow"/>
                <w:lang w:val="en-GB" w:eastAsia="ko-KR"/>
              </w:rPr>
              <w:t>unless the upper layers indicate the values. If the upper layers indicate the values, set the state variables of the PDCP entity to the values indicated by the upper layers</w:t>
            </w:r>
            <w:r>
              <w:rPr>
                <w:lang w:val="en-GB" w:eastAsia="ko-KR"/>
              </w:rPr>
              <w:t>;</w:t>
            </w:r>
          </w:p>
          <w:p w14:paraId="749D0ED7" w14:textId="77777777" w:rsidR="009A6D86" w:rsidRPr="00C62C8B" w:rsidRDefault="0004666A">
            <w:pPr>
              <w:pStyle w:val="B1"/>
              <w:rPr>
                <w:rFonts w:eastAsia="DengXian"/>
                <w:lang w:val="en-US"/>
              </w:rPr>
            </w:pPr>
            <w:r>
              <w:rPr>
                <w:lang w:val="en-GB" w:eastAsia="ko-KR"/>
              </w:rPr>
              <w:t>-</w:t>
            </w:r>
            <w:r>
              <w:rPr>
                <w:lang w:val="en-GB" w:eastAsia="ko-KR"/>
              </w:rPr>
              <w:tab/>
              <w:t>follow the procedures in clause 5.2.</w:t>
            </w:r>
          </w:p>
        </w:tc>
      </w:tr>
      <w:tr w:rsidR="009A6D86" w14:paraId="0C73F087" w14:textId="77777777">
        <w:tc>
          <w:tcPr>
            <w:tcW w:w="1460" w:type="dxa"/>
            <w:shd w:val="clear" w:color="auto" w:fill="auto"/>
            <w:vAlign w:val="center"/>
          </w:tcPr>
          <w:p w14:paraId="24738A59"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7F8F2DD4"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32DE1261" w14:textId="77777777" w:rsidR="009A6D86" w:rsidRDefault="0004666A">
            <w:pPr>
              <w:spacing w:before="60" w:after="60"/>
              <w:rPr>
                <w:rFonts w:eastAsia="Malgun Gothic"/>
                <w:lang w:eastAsia="ko-KR"/>
              </w:rPr>
            </w:pPr>
            <w:r>
              <w:rPr>
                <w:rFonts w:eastAsia="Malgun Gothic"/>
                <w:lang w:eastAsia="ko-KR"/>
              </w:rPr>
              <w:t>Same view as Huawei</w:t>
            </w:r>
          </w:p>
        </w:tc>
      </w:tr>
      <w:tr w:rsidR="009A6D86" w14:paraId="2CC29B00" w14:textId="77777777">
        <w:tc>
          <w:tcPr>
            <w:tcW w:w="1460" w:type="dxa"/>
            <w:shd w:val="clear" w:color="auto" w:fill="auto"/>
            <w:vAlign w:val="center"/>
          </w:tcPr>
          <w:p w14:paraId="56DF23FD"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49747C8C"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14DAE652" w14:textId="77777777" w:rsidR="009A6D86" w:rsidRDefault="0004666A">
            <w:pPr>
              <w:spacing w:before="60" w:after="60"/>
              <w:rPr>
                <w:rFonts w:eastAsia="Malgun Gothic"/>
                <w:lang w:eastAsia="ko-KR"/>
              </w:rPr>
            </w:pPr>
            <w:r>
              <w:rPr>
                <w:rFonts w:eastAsiaTheme="minorEastAsia" w:hint="eastAsia"/>
              </w:rPr>
              <w:t>Agree with Huawei.</w:t>
            </w:r>
          </w:p>
        </w:tc>
      </w:tr>
      <w:tr w:rsidR="009A6D86" w14:paraId="4BA108B4" w14:textId="77777777">
        <w:tc>
          <w:tcPr>
            <w:tcW w:w="1460" w:type="dxa"/>
            <w:shd w:val="clear" w:color="auto" w:fill="auto"/>
            <w:vAlign w:val="center"/>
          </w:tcPr>
          <w:p w14:paraId="40C12638" w14:textId="77777777" w:rsidR="009A6D86" w:rsidRDefault="0004666A">
            <w:pPr>
              <w:spacing w:before="60" w:after="60"/>
              <w:rPr>
                <w:rFonts w:eastAsiaTheme="minorEastAsia"/>
              </w:rPr>
            </w:pPr>
            <w:r>
              <w:rPr>
                <w:rFonts w:eastAsia="Malgun Gothic" w:hint="eastAsia"/>
                <w:lang w:eastAsia="zh-CN"/>
              </w:rPr>
              <w:t>OPPO</w:t>
            </w:r>
          </w:p>
        </w:tc>
        <w:tc>
          <w:tcPr>
            <w:tcW w:w="1527" w:type="dxa"/>
          </w:tcPr>
          <w:p w14:paraId="4CE3F64E" w14:textId="77777777" w:rsidR="009A6D86" w:rsidRDefault="0004666A">
            <w:pPr>
              <w:spacing w:before="60" w:after="60"/>
              <w:rPr>
                <w:rFonts w:eastAsiaTheme="minorEastAsia"/>
              </w:rPr>
            </w:pPr>
            <w:r>
              <w:rPr>
                <w:rFonts w:eastAsia="Malgun Gothic"/>
                <w:lang w:eastAsia="zh-CN"/>
              </w:rPr>
              <w:t>Y</w:t>
            </w:r>
            <w:r>
              <w:rPr>
                <w:rFonts w:eastAsia="Malgun Gothic" w:hint="eastAsia"/>
                <w:lang w:eastAsia="zh-CN"/>
              </w:rPr>
              <w:t xml:space="preserve">es </w:t>
            </w:r>
          </w:p>
        </w:tc>
        <w:tc>
          <w:tcPr>
            <w:tcW w:w="6372" w:type="dxa"/>
            <w:shd w:val="clear" w:color="auto" w:fill="auto"/>
            <w:vAlign w:val="center"/>
          </w:tcPr>
          <w:p w14:paraId="606CDE82" w14:textId="77777777" w:rsidR="009A6D86" w:rsidRDefault="0004666A">
            <w:pPr>
              <w:spacing w:before="60" w:after="60"/>
              <w:rPr>
                <w:rFonts w:eastAsiaTheme="minorEastAsia"/>
              </w:rPr>
            </w:pPr>
            <w:r>
              <w:rPr>
                <w:rFonts w:eastAsia="Malgun Gothic"/>
                <w:lang w:eastAsia="zh-CN"/>
              </w:rPr>
              <w:t>W</w:t>
            </w:r>
            <w:r>
              <w:rPr>
                <w:rFonts w:eastAsia="Malgun Gothic" w:hint="eastAsia"/>
                <w:lang w:eastAsia="zh-CN"/>
              </w:rPr>
              <w:t xml:space="preserve">e </w:t>
            </w:r>
            <w:r>
              <w:rPr>
                <w:rFonts w:eastAsia="Malgun Gothic"/>
                <w:lang w:eastAsia="zh-CN"/>
              </w:rPr>
              <w:t>can call it “establish” as in RRC, and in PDCP spec we can add new branch on whether the state variables will continue.</w:t>
            </w:r>
          </w:p>
        </w:tc>
      </w:tr>
      <w:tr w:rsidR="009A6D86" w14:paraId="5CC11B9A" w14:textId="77777777">
        <w:tc>
          <w:tcPr>
            <w:tcW w:w="1460" w:type="dxa"/>
            <w:shd w:val="clear" w:color="auto" w:fill="auto"/>
            <w:vAlign w:val="center"/>
          </w:tcPr>
          <w:p w14:paraId="7BD7B54F" w14:textId="77777777" w:rsidR="009A6D86" w:rsidRDefault="0004666A">
            <w:pPr>
              <w:spacing w:before="60" w:after="60"/>
              <w:rPr>
                <w:rFonts w:eastAsia="Malgun Gothic"/>
                <w:lang w:eastAsia="zh-CN"/>
              </w:rPr>
            </w:pPr>
            <w:r>
              <w:rPr>
                <w:rFonts w:eastAsia="Malgun Gothic"/>
                <w:lang w:eastAsia="zh-CN"/>
              </w:rPr>
              <w:t>QC</w:t>
            </w:r>
          </w:p>
        </w:tc>
        <w:tc>
          <w:tcPr>
            <w:tcW w:w="1527" w:type="dxa"/>
          </w:tcPr>
          <w:p w14:paraId="1D538253"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27BB6FEA" w14:textId="77777777" w:rsidR="009A6D86" w:rsidRDefault="0004666A">
            <w:pPr>
              <w:spacing w:before="60" w:after="60"/>
              <w:rPr>
                <w:rFonts w:eastAsia="Malgun Gothic"/>
                <w:lang w:eastAsia="zh-CN"/>
              </w:rPr>
            </w:pPr>
            <w:r>
              <w:rPr>
                <w:rFonts w:eastAsia="Malgun Gothic"/>
                <w:lang w:eastAsia="zh-CN"/>
              </w:rPr>
              <w:t>Same view as Huawei</w:t>
            </w:r>
          </w:p>
        </w:tc>
      </w:tr>
      <w:tr w:rsidR="009A6D86" w14:paraId="4479A43A" w14:textId="77777777">
        <w:tc>
          <w:tcPr>
            <w:tcW w:w="1460" w:type="dxa"/>
            <w:shd w:val="clear" w:color="auto" w:fill="auto"/>
            <w:vAlign w:val="center"/>
          </w:tcPr>
          <w:p w14:paraId="774CDA9A" w14:textId="77777777" w:rsidR="009A6D86" w:rsidRDefault="0004666A">
            <w:pPr>
              <w:spacing w:before="60" w:after="60"/>
              <w:rPr>
                <w:rFonts w:eastAsia="Malgun Gothic"/>
                <w:lang w:eastAsia="zh-CN"/>
              </w:rPr>
            </w:pPr>
            <w:r>
              <w:rPr>
                <w:rFonts w:eastAsia="Malgun Gothic"/>
                <w:lang w:eastAsia="zh-CN"/>
              </w:rPr>
              <w:t>Nokia</w:t>
            </w:r>
          </w:p>
        </w:tc>
        <w:tc>
          <w:tcPr>
            <w:tcW w:w="1527" w:type="dxa"/>
          </w:tcPr>
          <w:p w14:paraId="5A6B4938" w14:textId="77777777" w:rsidR="009A6D86" w:rsidRDefault="009A6D86">
            <w:pPr>
              <w:spacing w:before="60" w:after="60"/>
              <w:rPr>
                <w:rFonts w:eastAsia="Malgun Gothic"/>
                <w:lang w:eastAsia="zh-CN"/>
              </w:rPr>
            </w:pPr>
          </w:p>
        </w:tc>
        <w:tc>
          <w:tcPr>
            <w:tcW w:w="6372" w:type="dxa"/>
            <w:shd w:val="clear" w:color="auto" w:fill="auto"/>
            <w:vAlign w:val="center"/>
          </w:tcPr>
          <w:p w14:paraId="60E4CC2C" w14:textId="77777777" w:rsidR="009A6D86" w:rsidRDefault="0004666A">
            <w:pPr>
              <w:spacing w:before="60" w:after="60"/>
              <w:rPr>
                <w:rFonts w:eastAsia="Malgun Gothic"/>
                <w:lang w:eastAsia="zh-CN"/>
              </w:rPr>
            </w:pPr>
            <w:r>
              <w:rPr>
                <w:rFonts w:eastAsia="Malgun Gothic"/>
                <w:lang w:eastAsia="zh-CN"/>
              </w:rPr>
              <w:t xml:space="preserve">We share what Samsung and Ericsson stated above. </w:t>
            </w:r>
          </w:p>
        </w:tc>
      </w:tr>
      <w:tr w:rsidR="009A6D86" w14:paraId="195C884B" w14:textId="77777777">
        <w:tc>
          <w:tcPr>
            <w:tcW w:w="1460" w:type="dxa"/>
            <w:shd w:val="clear" w:color="auto" w:fill="auto"/>
            <w:vAlign w:val="center"/>
          </w:tcPr>
          <w:p w14:paraId="099E22A9" w14:textId="77777777" w:rsidR="009A6D86" w:rsidRDefault="0004666A">
            <w:pPr>
              <w:spacing w:before="60" w:after="60"/>
              <w:rPr>
                <w:rFonts w:eastAsia="Malgun Gothic"/>
                <w:lang w:eastAsia="zh-CN"/>
              </w:rPr>
            </w:pPr>
            <w:r>
              <w:rPr>
                <w:rFonts w:eastAsia="Malgun Gothic"/>
                <w:lang w:eastAsia="zh-CN"/>
              </w:rPr>
              <w:t>Apple</w:t>
            </w:r>
          </w:p>
        </w:tc>
        <w:tc>
          <w:tcPr>
            <w:tcW w:w="1527" w:type="dxa"/>
          </w:tcPr>
          <w:p w14:paraId="12A45BDA"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46648559" w14:textId="77777777" w:rsidR="009A6D86" w:rsidRDefault="0004666A">
            <w:pPr>
              <w:spacing w:before="60" w:after="60"/>
              <w:rPr>
                <w:rFonts w:eastAsia="Malgun Gothic"/>
                <w:lang w:eastAsia="zh-CN"/>
              </w:rPr>
            </w:pPr>
            <w:r>
              <w:rPr>
                <w:rFonts w:eastAsia="Malgun Gothic"/>
                <w:lang w:eastAsia="zh-CN"/>
              </w:rPr>
              <w:t>We share Huawei’s view.</w:t>
            </w:r>
          </w:p>
        </w:tc>
      </w:tr>
      <w:tr w:rsidR="009A6D86" w14:paraId="5E0263AC" w14:textId="77777777">
        <w:tc>
          <w:tcPr>
            <w:tcW w:w="1460" w:type="dxa"/>
            <w:shd w:val="clear" w:color="auto" w:fill="auto"/>
            <w:vAlign w:val="center"/>
          </w:tcPr>
          <w:p w14:paraId="0DE55A60" w14:textId="77777777" w:rsidR="009A6D86" w:rsidRDefault="0004666A">
            <w:pPr>
              <w:spacing w:before="60" w:after="60"/>
              <w:rPr>
                <w:rFonts w:eastAsia="Malgun Gothic"/>
                <w:lang w:eastAsia="zh-CN"/>
              </w:rPr>
            </w:pPr>
            <w:r>
              <w:rPr>
                <w:rFonts w:eastAsia="Malgun Gothic"/>
                <w:lang w:eastAsia="zh-CN"/>
              </w:rPr>
              <w:t>vivo</w:t>
            </w:r>
          </w:p>
        </w:tc>
        <w:tc>
          <w:tcPr>
            <w:tcW w:w="1527" w:type="dxa"/>
          </w:tcPr>
          <w:p w14:paraId="32C8C009"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5A7BE4B9" w14:textId="77777777" w:rsidR="009A6D86" w:rsidRDefault="0004666A">
            <w:pPr>
              <w:spacing w:before="60" w:after="60"/>
              <w:rPr>
                <w:rFonts w:eastAsia="Malgun Gothic"/>
                <w:lang w:eastAsia="zh-CN"/>
              </w:rPr>
            </w:pPr>
            <w:r>
              <w:rPr>
                <w:rFonts w:eastAsia="Malgun Gothic"/>
                <w:lang w:eastAsia="zh-CN"/>
              </w:rPr>
              <w:t>Agree with Huawei.</w:t>
            </w:r>
          </w:p>
        </w:tc>
      </w:tr>
      <w:tr w:rsidR="009A6D86" w14:paraId="34FA67E4" w14:textId="77777777">
        <w:tc>
          <w:tcPr>
            <w:tcW w:w="1460" w:type="dxa"/>
            <w:shd w:val="clear" w:color="auto" w:fill="auto"/>
            <w:vAlign w:val="center"/>
          </w:tcPr>
          <w:p w14:paraId="1CB6AEDA" w14:textId="77777777" w:rsidR="009A6D86" w:rsidRDefault="0004666A">
            <w:pPr>
              <w:spacing w:before="60" w:after="60"/>
              <w:rPr>
                <w:rFonts w:eastAsia="Malgun Gothic"/>
                <w:lang w:eastAsia="zh-CN"/>
              </w:rPr>
            </w:pPr>
            <w:r>
              <w:rPr>
                <w:rFonts w:eastAsiaTheme="minorEastAsia"/>
              </w:rPr>
              <w:t>D</w:t>
            </w:r>
            <w:r>
              <w:rPr>
                <w:rFonts w:eastAsiaTheme="minorEastAsia" w:hint="eastAsia"/>
              </w:rPr>
              <w:t>ocomo</w:t>
            </w:r>
          </w:p>
        </w:tc>
        <w:tc>
          <w:tcPr>
            <w:tcW w:w="1527" w:type="dxa"/>
          </w:tcPr>
          <w:p w14:paraId="275EB438" w14:textId="77777777" w:rsidR="009A6D86" w:rsidRDefault="009A6D86">
            <w:pPr>
              <w:spacing w:before="60" w:after="60"/>
              <w:rPr>
                <w:rFonts w:eastAsia="Malgun Gothic"/>
                <w:lang w:eastAsia="zh-CN"/>
              </w:rPr>
            </w:pPr>
          </w:p>
        </w:tc>
        <w:tc>
          <w:tcPr>
            <w:tcW w:w="6372" w:type="dxa"/>
            <w:shd w:val="clear" w:color="auto" w:fill="auto"/>
            <w:vAlign w:val="center"/>
          </w:tcPr>
          <w:p w14:paraId="773485B5" w14:textId="77777777" w:rsidR="009A6D86" w:rsidRDefault="0004666A">
            <w:pPr>
              <w:spacing w:before="60" w:after="60"/>
              <w:rPr>
                <w:rFonts w:eastAsia="Malgun Gothic"/>
                <w:lang w:eastAsia="zh-CN"/>
              </w:rPr>
            </w:pPr>
            <w:r>
              <w:rPr>
                <w:rFonts w:eastAsiaTheme="minorEastAsia"/>
              </w:rPr>
              <w:t>Share view as Ericsson</w:t>
            </w:r>
          </w:p>
        </w:tc>
      </w:tr>
      <w:tr w:rsidR="009A6D86" w14:paraId="19EFEE7A" w14:textId="77777777">
        <w:tc>
          <w:tcPr>
            <w:tcW w:w="1460" w:type="dxa"/>
            <w:shd w:val="clear" w:color="auto" w:fill="auto"/>
            <w:vAlign w:val="center"/>
          </w:tcPr>
          <w:p w14:paraId="0570687A" w14:textId="77777777" w:rsidR="009A6D86" w:rsidRDefault="0004666A">
            <w:pPr>
              <w:spacing w:before="60" w:after="60"/>
              <w:rPr>
                <w:rFonts w:eastAsiaTheme="minorEastAsia"/>
              </w:rPr>
            </w:pPr>
            <w:r>
              <w:rPr>
                <w:rFonts w:eastAsiaTheme="minorEastAsia"/>
              </w:rPr>
              <w:t>CATT</w:t>
            </w:r>
          </w:p>
        </w:tc>
        <w:tc>
          <w:tcPr>
            <w:tcW w:w="1527" w:type="dxa"/>
          </w:tcPr>
          <w:p w14:paraId="4464D135"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6ABAC3A1" w14:textId="77777777" w:rsidR="009A6D86" w:rsidRDefault="0004666A">
            <w:pPr>
              <w:spacing w:before="60" w:after="60"/>
              <w:rPr>
                <w:rFonts w:eastAsiaTheme="minorEastAsia"/>
              </w:rPr>
            </w:pPr>
            <w:r>
              <w:rPr>
                <w:rFonts w:eastAsiaTheme="minorEastAsia"/>
              </w:rPr>
              <w:t>Agree with Huawei</w:t>
            </w:r>
          </w:p>
        </w:tc>
      </w:tr>
      <w:tr w:rsidR="009A6D86" w14:paraId="2FADE10F" w14:textId="77777777">
        <w:tc>
          <w:tcPr>
            <w:tcW w:w="1460" w:type="dxa"/>
            <w:shd w:val="clear" w:color="auto" w:fill="auto"/>
            <w:vAlign w:val="center"/>
          </w:tcPr>
          <w:p w14:paraId="249C82E2" w14:textId="77777777" w:rsidR="009A6D86" w:rsidRDefault="0004666A">
            <w:pPr>
              <w:spacing w:before="60" w:after="60"/>
              <w:rPr>
                <w:rFonts w:eastAsiaTheme="minorEastAsia"/>
              </w:rPr>
            </w:pPr>
            <w:r>
              <w:rPr>
                <w:rFonts w:eastAsiaTheme="minorEastAsia"/>
              </w:rPr>
              <w:t>MediaTek</w:t>
            </w:r>
          </w:p>
        </w:tc>
        <w:tc>
          <w:tcPr>
            <w:tcW w:w="1527" w:type="dxa"/>
          </w:tcPr>
          <w:p w14:paraId="2355D34C"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2E97D11E" w14:textId="77777777" w:rsidR="009A6D86" w:rsidRDefault="0004666A">
            <w:pPr>
              <w:spacing w:before="60" w:after="60"/>
              <w:rPr>
                <w:rFonts w:eastAsiaTheme="minorEastAsia"/>
              </w:rPr>
            </w:pPr>
            <w:r>
              <w:rPr>
                <w:rFonts w:eastAsiaTheme="minorEastAsia"/>
              </w:rPr>
              <w:t>We can use the term “establish”. However, the text proposal by Huawei may cause some confusion in that the first part (When upper layers request a PDCP entity establishment for a radio bearer) logically covers the second part (When upper layers request a PDCP entity establishment with status variables continuity for a radio bearer).</w:t>
            </w:r>
          </w:p>
          <w:p w14:paraId="113E42D2" w14:textId="77777777" w:rsidR="009A6D86" w:rsidRDefault="0004666A">
            <w:pPr>
              <w:spacing w:before="60" w:after="60"/>
              <w:rPr>
                <w:rFonts w:eastAsiaTheme="minorEastAsia"/>
              </w:rPr>
            </w:pPr>
            <w:r>
              <w:rPr>
                <w:rFonts w:eastAsiaTheme="minorEastAsia"/>
              </w:rPr>
              <w:t>We propose the following modification:</w:t>
            </w:r>
          </w:p>
          <w:p w14:paraId="1C961A61" w14:textId="77777777" w:rsidR="009A6D86" w:rsidRDefault="0004666A">
            <w:pPr>
              <w:spacing w:before="60" w:after="60"/>
              <w:rPr>
                <w:rFonts w:eastAsiaTheme="minorEastAsia"/>
              </w:rPr>
            </w:pPr>
            <w:r>
              <w:rPr>
                <w:rFonts w:eastAsiaTheme="minorEastAsia"/>
              </w:rPr>
              <w:t>5.1.1</w:t>
            </w:r>
            <w:r>
              <w:rPr>
                <w:rFonts w:eastAsiaTheme="minorEastAsia"/>
              </w:rPr>
              <w:tab/>
              <w:t>PDCP entity establishment</w:t>
            </w:r>
          </w:p>
          <w:p w14:paraId="457EB588" w14:textId="77777777" w:rsidR="009A6D86" w:rsidRDefault="0004666A">
            <w:pPr>
              <w:spacing w:before="60" w:after="60"/>
              <w:rPr>
                <w:rFonts w:eastAsiaTheme="minorEastAsia"/>
              </w:rPr>
            </w:pPr>
            <w:r>
              <w:rPr>
                <w:rFonts w:eastAsiaTheme="minorEastAsia"/>
              </w:rPr>
              <w:lastRenderedPageBreak/>
              <w:t>When upper layers request a PDCP entity establishment for a radio bearer, the UE shall:</w:t>
            </w:r>
          </w:p>
          <w:p w14:paraId="29070863" w14:textId="77777777" w:rsidR="009A6D86" w:rsidRDefault="0004666A">
            <w:pPr>
              <w:spacing w:before="60" w:after="60"/>
              <w:rPr>
                <w:rFonts w:eastAsiaTheme="minorEastAsia"/>
              </w:rPr>
            </w:pPr>
            <w:r>
              <w:rPr>
                <w:rFonts w:eastAsiaTheme="minorEastAsia"/>
              </w:rPr>
              <w:t>-</w:t>
            </w:r>
            <w:r>
              <w:rPr>
                <w:rFonts w:eastAsiaTheme="minorEastAsia"/>
              </w:rPr>
              <w:tab/>
              <w:t>establish a PDCP entity for the radio bearer;</w:t>
            </w:r>
          </w:p>
          <w:p w14:paraId="0DD9799C" w14:textId="77777777" w:rsidR="009A6D86" w:rsidRDefault="0004666A">
            <w:pPr>
              <w:spacing w:before="60" w:after="60"/>
              <w:rPr>
                <w:rFonts w:eastAsiaTheme="minorEastAsia"/>
              </w:rPr>
            </w:pPr>
            <w:r>
              <w:rPr>
                <w:rFonts w:eastAsiaTheme="minorEastAsia"/>
              </w:rPr>
              <w:t>-</w:t>
            </w:r>
            <w:r>
              <w:rPr>
                <w:rFonts w:eastAsiaTheme="minorEastAsia"/>
              </w:rPr>
              <w:tab/>
              <w:t>if the request indicates status variables continuity, set the state variables of the PDCP entity for the target to the value stored in the PDCP entity for the source of the radio bearer; otherwise, set the state variables of the PDCP entity to initial values;</w:t>
            </w:r>
          </w:p>
          <w:p w14:paraId="6B1B1FA0" w14:textId="77777777" w:rsidR="009A6D86" w:rsidRDefault="0004666A">
            <w:pPr>
              <w:spacing w:before="60" w:after="60"/>
              <w:rPr>
                <w:rFonts w:eastAsiaTheme="minorEastAsia"/>
              </w:rPr>
            </w:pPr>
            <w:r>
              <w:rPr>
                <w:rFonts w:eastAsiaTheme="minorEastAsia"/>
              </w:rPr>
              <w:t>-</w:t>
            </w:r>
            <w:r>
              <w:rPr>
                <w:rFonts w:eastAsiaTheme="minorEastAsia"/>
              </w:rPr>
              <w:tab/>
              <w:t>follow the procedures in clause 5.2.</w:t>
            </w:r>
          </w:p>
          <w:p w14:paraId="0A9921AF" w14:textId="77777777" w:rsidR="009A6D86" w:rsidRDefault="009A6D86">
            <w:pPr>
              <w:spacing w:before="60" w:after="60"/>
              <w:rPr>
                <w:rFonts w:eastAsiaTheme="minorEastAsia"/>
              </w:rPr>
            </w:pPr>
          </w:p>
        </w:tc>
      </w:tr>
      <w:tr w:rsidR="009A6D86" w14:paraId="6B36AA08" w14:textId="77777777">
        <w:tc>
          <w:tcPr>
            <w:tcW w:w="1460" w:type="dxa"/>
            <w:shd w:val="clear" w:color="auto" w:fill="auto"/>
            <w:vAlign w:val="center"/>
          </w:tcPr>
          <w:p w14:paraId="3C9FD5EA" w14:textId="77777777" w:rsidR="009A6D86" w:rsidRDefault="0004666A">
            <w:pPr>
              <w:spacing w:before="60" w:after="60"/>
              <w:rPr>
                <w:rFonts w:eastAsiaTheme="minorEastAsia"/>
              </w:rPr>
            </w:pPr>
            <w:r>
              <w:rPr>
                <w:rFonts w:eastAsiaTheme="minorEastAsia"/>
              </w:rPr>
              <w:lastRenderedPageBreak/>
              <w:t>Intel</w:t>
            </w:r>
          </w:p>
        </w:tc>
        <w:tc>
          <w:tcPr>
            <w:tcW w:w="1527" w:type="dxa"/>
          </w:tcPr>
          <w:p w14:paraId="5ADE4733"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1C5E5D86" w14:textId="77777777" w:rsidR="009A6D86" w:rsidRDefault="0004666A">
            <w:pPr>
              <w:spacing w:before="60" w:after="60"/>
              <w:rPr>
                <w:rFonts w:eastAsiaTheme="minorEastAsia"/>
              </w:rPr>
            </w:pPr>
            <w:r>
              <w:rPr>
                <w:rFonts w:eastAsiaTheme="minorEastAsia"/>
              </w:rPr>
              <w:t xml:space="preserve">Agree with Huawei </w:t>
            </w:r>
          </w:p>
        </w:tc>
      </w:tr>
      <w:tr w:rsidR="009A6D86" w14:paraId="0A6C0AA5" w14:textId="77777777">
        <w:tc>
          <w:tcPr>
            <w:tcW w:w="1460" w:type="dxa"/>
            <w:shd w:val="clear" w:color="auto" w:fill="auto"/>
            <w:vAlign w:val="center"/>
          </w:tcPr>
          <w:p w14:paraId="2B25D245"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65006121" w14:textId="77777777" w:rsidR="009A6D86" w:rsidRDefault="009A6D86">
            <w:pPr>
              <w:spacing w:before="60" w:after="60"/>
              <w:rPr>
                <w:rFonts w:eastAsia="Malgun Gothic"/>
                <w:lang w:eastAsia="zh-CN"/>
              </w:rPr>
            </w:pPr>
          </w:p>
        </w:tc>
        <w:tc>
          <w:tcPr>
            <w:tcW w:w="6372" w:type="dxa"/>
            <w:shd w:val="clear" w:color="auto" w:fill="auto"/>
            <w:vAlign w:val="center"/>
          </w:tcPr>
          <w:p w14:paraId="5A9B1471" w14:textId="77777777" w:rsidR="009A6D86" w:rsidRDefault="0004666A">
            <w:pPr>
              <w:spacing w:before="60" w:after="60"/>
              <w:rPr>
                <w:rFonts w:eastAsiaTheme="minorEastAsia"/>
              </w:rPr>
            </w:pPr>
            <w:r>
              <w:rPr>
                <w:rFonts w:eastAsia="Malgun Gothic" w:hint="eastAsia"/>
                <w:lang w:val="en-US" w:eastAsia="zh-CN"/>
              </w:rPr>
              <w:t>Agree with Ericsson and Samsung.</w:t>
            </w:r>
          </w:p>
        </w:tc>
      </w:tr>
    </w:tbl>
    <w:p w14:paraId="700A972B" w14:textId="499D2580"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8</w:t>
      </w:r>
      <w:r>
        <w:rPr>
          <w:rFonts w:ascii="Arial" w:hAnsi="Arial" w:cs="Arial"/>
        </w:rPr>
        <w:t xml:space="preserve"> companies provided inputs</w:t>
      </w:r>
    </w:p>
    <w:p w14:paraId="6156360B" w14:textId="77777777" w:rsidR="009A6D86" w:rsidRDefault="0004666A">
      <w:pPr>
        <w:rPr>
          <w:rFonts w:ascii="Arial" w:hAnsi="Arial" w:cs="Arial"/>
          <w:b/>
        </w:rPr>
      </w:pPr>
      <w:r>
        <w:rPr>
          <w:rFonts w:ascii="Arial" w:hAnsi="Arial" w:cs="Arial"/>
          <w:b/>
        </w:rPr>
        <w:t>Need PDCP changes: 13 companies; 1 company expressed RRC also needs to be changed;</w:t>
      </w:r>
    </w:p>
    <w:p w14:paraId="436433B7" w14:textId="2CB483D5" w:rsidR="009A6D86" w:rsidRDefault="0004666A">
      <w:pPr>
        <w:rPr>
          <w:rFonts w:ascii="Arial" w:hAnsi="Arial" w:cs="Arial"/>
          <w:b/>
        </w:rPr>
      </w:pPr>
      <w:r>
        <w:rPr>
          <w:rFonts w:ascii="Arial" w:hAnsi="Arial" w:cs="Arial"/>
          <w:b/>
        </w:rPr>
        <w:t xml:space="preserve">To align handling on SRB and non-DAPS DRB: </w:t>
      </w:r>
      <w:proofErr w:type="spellStart"/>
      <w:r>
        <w:rPr>
          <w:rFonts w:ascii="Arial" w:hAnsi="Arial" w:cs="Arial"/>
          <w:b/>
        </w:rPr>
        <w:t>Reestablish</w:t>
      </w:r>
      <w:proofErr w:type="spellEnd"/>
      <w:r>
        <w:rPr>
          <w:rFonts w:ascii="Arial" w:hAnsi="Arial" w:cs="Arial"/>
          <w:b/>
        </w:rPr>
        <w:t xml:space="preserve"> PDCP if key is changed; </w:t>
      </w:r>
      <w:r>
        <w:rPr>
          <w:rFonts w:ascii="Arial" w:eastAsia="SimSun" w:hAnsi="Arial" w:cs="Arial" w:hint="eastAsia"/>
          <w:b/>
          <w:lang w:val="en-US" w:eastAsia="zh-CN"/>
        </w:rPr>
        <w:t>5</w:t>
      </w:r>
      <w:r>
        <w:rPr>
          <w:rFonts w:ascii="Arial" w:hAnsi="Arial" w:cs="Arial"/>
          <w:b/>
        </w:rPr>
        <w:t xml:space="preserve">, </w:t>
      </w:r>
    </w:p>
    <w:p w14:paraId="7620C6A6" w14:textId="77777777" w:rsidR="009A6D86" w:rsidRDefault="0004666A">
      <w:pPr>
        <w:rPr>
          <w:rFonts w:ascii="Arial" w:hAnsi="Arial" w:cs="Arial"/>
          <w:b/>
        </w:rPr>
      </w:pPr>
      <w:r>
        <w:rPr>
          <w:rFonts w:ascii="Arial" w:hAnsi="Arial" w:cs="Arial"/>
          <w:b/>
        </w:rPr>
        <w:t xml:space="preserve">Note, the issue on common handling for SRB and non-DAPS </w:t>
      </w:r>
      <w:proofErr w:type="spellStart"/>
      <w:r>
        <w:rPr>
          <w:rFonts w:ascii="Arial" w:hAnsi="Arial" w:cs="Arial"/>
          <w:b/>
        </w:rPr>
        <w:t>DRBhas</w:t>
      </w:r>
      <w:proofErr w:type="spellEnd"/>
      <w:r>
        <w:rPr>
          <w:rFonts w:ascii="Arial" w:hAnsi="Arial" w:cs="Arial"/>
          <w:b/>
        </w:rPr>
        <w:t xml:space="preserve"> been added in phase 2. If there is different majority there, we will change the proposal here. </w:t>
      </w:r>
    </w:p>
    <w:p w14:paraId="6271BFF8" w14:textId="77777777" w:rsidR="009A6D86" w:rsidRDefault="009A6D86">
      <w:pPr>
        <w:rPr>
          <w:rFonts w:ascii="Arial" w:hAnsi="Arial" w:cs="Arial"/>
        </w:rPr>
      </w:pPr>
    </w:p>
    <w:p w14:paraId="40DE7C10" w14:textId="77777777" w:rsidR="009A6D86" w:rsidRDefault="0004666A">
      <w:pPr>
        <w:rPr>
          <w:rFonts w:ascii="Arial" w:hAnsi="Arial" w:cs="Arial"/>
        </w:rPr>
      </w:pPr>
      <w:r>
        <w:rPr>
          <w:rFonts w:ascii="Arial" w:hAnsi="Arial" w:cs="Arial"/>
        </w:rPr>
        <w:t>Rapporteur would suggest to agree:</w:t>
      </w:r>
    </w:p>
    <w:p w14:paraId="324A4C07" w14:textId="77777777" w:rsidR="009A6D86" w:rsidRDefault="0004666A">
      <w:bookmarkStart w:id="21" w:name="_Hlk37396929"/>
      <w:r>
        <w:rPr>
          <w:rFonts w:ascii="Arial" w:hAnsi="Arial" w:cs="Arial"/>
        </w:rPr>
        <w:t>Proposal S2.3-5-2:</w:t>
      </w:r>
      <w:r>
        <w:t xml:space="preserve"> </w:t>
      </w:r>
      <w:r>
        <w:rPr>
          <w:rFonts w:ascii="Arial" w:hAnsi="Arial" w:cs="Arial"/>
        </w:rPr>
        <w:t xml:space="preserve">For DAPS HO, capture PDCP handling for SRB in PDCP specification, the detailed text can be further discussed when capture it in PDCP specification. </w:t>
      </w:r>
    </w:p>
    <w:bookmarkEnd w:id="21"/>
    <w:p w14:paraId="675376B1" w14:textId="77777777" w:rsidR="009A6D86" w:rsidRDefault="009A6D86"/>
    <w:p w14:paraId="07FD4F74" w14:textId="77777777" w:rsidR="009A6D86" w:rsidRDefault="009A6D86"/>
    <w:p w14:paraId="1BDDBEE1" w14:textId="77777777" w:rsidR="009A6D86" w:rsidRDefault="0004666A">
      <w:pPr>
        <w:rPr>
          <w:rFonts w:ascii="Arial" w:hAnsi="Arial" w:cs="Arial"/>
          <w:b/>
        </w:rPr>
      </w:pPr>
      <w:r>
        <w:rPr>
          <w:rFonts w:ascii="Arial" w:hAnsi="Arial" w:cs="Arial"/>
          <w:b/>
        </w:rPr>
        <w:t xml:space="preserve">Question 2.3-5-2-3: related to question 2.3-5-2-2, whether </w:t>
      </w:r>
      <w:proofErr w:type="spellStart"/>
      <w:r>
        <w:rPr>
          <w:rFonts w:ascii="Arial" w:hAnsi="Arial" w:cs="Arial"/>
          <w:b/>
          <w:i/>
          <w:iCs/>
        </w:rPr>
        <w:t>reestablishPDCP</w:t>
      </w:r>
      <w:proofErr w:type="spellEnd"/>
      <w:r>
        <w:rPr>
          <w:rFonts w:ascii="Arial" w:hAnsi="Arial" w:cs="Arial"/>
          <w:b/>
        </w:rPr>
        <w:t xml:space="preserve"> is needed for SRB in DAPS HO in case of key change?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712F4BB8" w14:textId="77777777">
        <w:tc>
          <w:tcPr>
            <w:tcW w:w="1460" w:type="dxa"/>
            <w:shd w:val="clear" w:color="auto" w:fill="BFBFBF"/>
            <w:vAlign w:val="center"/>
          </w:tcPr>
          <w:p w14:paraId="24F077E2" w14:textId="77777777" w:rsidR="009A6D86" w:rsidRDefault="0004666A">
            <w:pPr>
              <w:spacing w:before="60" w:after="60"/>
              <w:rPr>
                <w:b/>
                <w:lang w:eastAsia="zh-CN"/>
              </w:rPr>
            </w:pPr>
            <w:r>
              <w:rPr>
                <w:b/>
                <w:lang w:eastAsia="zh-CN"/>
              </w:rPr>
              <w:t>Company</w:t>
            </w:r>
          </w:p>
        </w:tc>
        <w:tc>
          <w:tcPr>
            <w:tcW w:w="1527" w:type="dxa"/>
            <w:shd w:val="clear" w:color="auto" w:fill="BFBFBF"/>
          </w:tcPr>
          <w:p w14:paraId="3833F125"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3BB6DC54" w14:textId="77777777" w:rsidR="009A6D86" w:rsidRDefault="0004666A">
            <w:pPr>
              <w:spacing w:before="60" w:after="60"/>
              <w:rPr>
                <w:b/>
                <w:lang w:eastAsia="zh-CN"/>
              </w:rPr>
            </w:pPr>
            <w:r>
              <w:rPr>
                <w:b/>
                <w:lang w:eastAsia="zh-CN"/>
              </w:rPr>
              <w:t xml:space="preserve">Remark </w:t>
            </w:r>
          </w:p>
        </w:tc>
      </w:tr>
      <w:tr w:rsidR="009A6D86" w14:paraId="178C8E14" w14:textId="77777777">
        <w:tc>
          <w:tcPr>
            <w:tcW w:w="1460" w:type="dxa"/>
            <w:shd w:val="clear" w:color="auto" w:fill="auto"/>
            <w:vAlign w:val="center"/>
          </w:tcPr>
          <w:p w14:paraId="3E78BD71"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1527" w:type="dxa"/>
          </w:tcPr>
          <w:p w14:paraId="39086B99"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1314945E" w14:textId="77777777" w:rsidR="009A6D86" w:rsidRDefault="0004666A">
            <w:pPr>
              <w:spacing w:before="60" w:after="60"/>
              <w:rPr>
                <w:rFonts w:eastAsia="DengXian"/>
                <w:lang w:eastAsia="zh-CN"/>
              </w:rPr>
            </w:pPr>
            <w:r>
              <w:rPr>
                <w:rFonts w:eastAsia="DengXian"/>
                <w:lang w:eastAsia="zh-CN"/>
              </w:rPr>
              <w:t>Same comments as for Question 2.3-5-2-2</w:t>
            </w:r>
          </w:p>
        </w:tc>
      </w:tr>
      <w:tr w:rsidR="009A6D86" w14:paraId="12D45AB1" w14:textId="77777777">
        <w:tc>
          <w:tcPr>
            <w:tcW w:w="1460" w:type="dxa"/>
            <w:shd w:val="clear" w:color="auto" w:fill="auto"/>
            <w:vAlign w:val="center"/>
          </w:tcPr>
          <w:p w14:paraId="06334406"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77C55AD7" w14:textId="77777777" w:rsidR="009A6D86" w:rsidRDefault="0004666A">
            <w:pPr>
              <w:spacing w:before="60" w:after="60"/>
              <w:rPr>
                <w:rFonts w:eastAsia="DengXian"/>
                <w:lang w:eastAsia="zh-CN"/>
              </w:rPr>
            </w:pPr>
            <w:r>
              <w:rPr>
                <w:rFonts w:eastAsia="DengXian"/>
                <w:lang w:eastAsia="zh-CN"/>
              </w:rPr>
              <w:t>-</w:t>
            </w:r>
          </w:p>
        </w:tc>
        <w:tc>
          <w:tcPr>
            <w:tcW w:w="6372" w:type="dxa"/>
            <w:shd w:val="clear" w:color="auto" w:fill="auto"/>
            <w:vAlign w:val="center"/>
          </w:tcPr>
          <w:p w14:paraId="693AE0F1" w14:textId="77777777" w:rsidR="009A6D86" w:rsidRDefault="0004666A">
            <w:pPr>
              <w:spacing w:before="60" w:after="60"/>
              <w:rPr>
                <w:rFonts w:eastAsia="DengXian"/>
                <w:lang w:eastAsia="zh-CN"/>
              </w:rPr>
            </w:pPr>
            <w:r>
              <w:rPr>
                <w:rFonts w:eastAsia="DengXian"/>
                <w:lang w:eastAsia="zh-CN"/>
              </w:rPr>
              <w:t>See comment to 2.3-5-2-2.</w:t>
            </w:r>
          </w:p>
        </w:tc>
      </w:tr>
      <w:tr w:rsidR="009A6D86" w14:paraId="1100C786" w14:textId="77777777">
        <w:tc>
          <w:tcPr>
            <w:tcW w:w="1460" w:type="dxa"/>
            <w:shd w:val="clear" w:color="auto" w:fill="auto"/>
            <w:vAlign w:val="center"/>
          </w:tcPr>
          <w:p w14:paraId="77A7E34E"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7EC83193" w14:textId="77777777" w:rsidR="009A6D86" w:rsidRDefault="009A6D86">
            <w:pPr>
              <w:spacing w:before="60" w:after="60"/>
              <w:rPr>
                <w:rFonts w:eastAsia="DengXian"/>
                <w:lang w:eastAsia="zh-CN"/>
              </w:rPr>
            </w:pPr>
          </w:p>
        </w:tc>
        <w:tc>
          <w:tcPr>
            <w:tcW w:w="6372" w:type="dxa"/>
            <w:shd w:val="clear" w:color="auto" w:fill="auto"/>
            <w:vAlign w:val="center"/>
          </w:tcPr>
          <w:p w14:paraId="6122D98C" w14:textId="77777777" w:rsidR="009A6D86" w:rsidRDefault="0004666A">
            <w:pPr>
              <w:spacing w:before="60" w:after="60"/>
              <w:rPr>
                <w:rFonts w:eastAsia="Malgun Gothic"/>
                <w:lang w:eastAsia="ko-KR"/>
              </w:rPr>
            </w:pPr>
            <w:r>
              <w:rPr>
                <w:rFonts w:eastAsia="Malgun Gothic" w:hint="eastAsia"/>
                <w:lang w:eastAsia="ko-KR"/>
              </w:rPr>
              <w:t xml:space="preserve">It would be up to how to model the handling of SRB during DAPS handover. It depends on the decision </w:t>
            </w:r>
            <w:r>
              <w:rPr>
                <w:rFonts w:eastAsia="Malgun Gothic"/>
                <w:lang w:eastAsia="ko-KR"/>
              </w:rPr>
              <w:t xml:space="preserve">about Question </w:t>
            </w:r>
            <w:r>
              <w:t>2.3-5-2-</w:t>
            </w:r>
            <w:r>
              <w:rPr>
                <w:rFonts w:eastAsia="Malgun Gothic"/>
                <w:lang w:eastAsia="ko-KR"/>
              </w:rPr>
              <w:t xml:space="preserve">1 and </w:t>
            </w:r>
            <w:r>
              <w:t>2.3-5-2-</w:t>
            </w:r>
            <w:r>
              <w:rPr>
                <w:rFonts w:eastAsia="Malgun Gothic"/>
                <w:lang w:eastAsia="ko-KR"/>
              </w:rPr>
              <w:t>2.</w:t>
            </w:r>
          </w:p>
        </w:tc>
      </w:tr>
      <w:tr w:rsidR="009A6D86" w14:paraId="6C14B3B1" w14:textId="77777777">
        <w:tc>
          <w:tcPr>
            <w:tcW w:w="1460" w:type="dxa"/>
            <w:shd w:val="clear" w:color="auto" w:fill="auto"/>
            <w:vAlign w:val="center"/>
          </w:tcPr>
          <w:p w14:paraId="65F3163A" w14:textId="77777777" w:rsidR="009A6D86" w:rsidRDefault="0004666A">
            <w:pPr>
              <w:spacing w:before="60" w:after="60"/>
              <w:rPr>
                <w:rFonts w:eastAsia="Malgun Gothic"/>
                <w:lang w:eastAsia="ko-KR"/>
              </w:rPr>
            </w:pPr>
            <w:r>
              <w:rPr>
                <w:rFonts w:eastAsia="DengXian"/>
                <w:lang w:eastAsia="zh-CN"/>
              </w:rPr>
              <w:t>NEC</w:t>
            </w:r>
          </w:p>
        </w:tc>
        <w:tc>
          <w:tcPr>
            <w:tcW w:w="1527" w:type="dxa"/>
          </w:tcPr>
          <w:p w14:paraId="39A891E7"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12F214CD" w14:textId="77777777" w:rsidR="009A6D86" w:rsidRDefault="009A6D86">
            <w:pPr>
              <w:spacing w:before="60" w:after="60"/>
              <w:rPr>
                <w:rFonts w:eastAsia="Malgun Gothic"/>
                <w:lang w:eastAsia="ko-KR"/>
              </w:rPr>
            </w:pPr>
          </w:p>
        </w:tc>
      </w:tr>
      <w:tr w:rsidR="009A6D86" w14:paraId="3B4FA968" w14:textId="77777777">
        <w:tc>
          <w:tcPr>
            <w:tcW w:w="1460" w:type="dxa"/>
            <w:shd w:val="clear" w:color="auto" w:fill="auto"/>
            <w:vAlign w:val="center"/>
          </w:tcPr>
          <w:p w14:paraId="713E887B"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0706C834"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2A3B2D90" w14:textId="77777777" w:rsidR="009A6D86" w:rsidRDefault="009A6D86">
            <w:pPr>
              <w:spacing w:before="60" w:after="60"/>
              <w:rPr>
                <w:rFonts w:eastAsia="Malgun Gothic"/>
                <w:lang w:eastAsia="ko-KR"/>
              </w:rPr>
            </w:pPr>
          </w:p>
        </w:tc>
      </w:tr>
      <w:tr w:rsidR="009A6D86" w14:paraId="7E88990B" w14:textId="77777777">
        <w:tc>
          <w:tcPr>
            <w:tcW w:w="1460" w:type="dxa"/>
            <w:shd w:val="clear" w:color="auto" w:fill="auto"/>
            <w:vAlign w:val="center"/>
          </w:tcPr>
          <w:p w14:paraId="7A22C82E"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23667EE7" w14:textId="77777777" w:rsidR="009A6D86" w:rsidRDefault="0004666A">
            <w:pPr>
              <w:spacing w:before="60" w:after="60"/>
              <w:rPr>
                <w:rFonts w:eastAsia="Malgun Gothic"/>
                <w:lang w:eastAsia="ko-KR"/>
              </w:rPr>
            </w:pPr>
            <w:r>
              <w:rPr>
                <w:rFonts w:eastAsia="Malgun Gothic"/>
                <w:lang w:eastAsia="ko-KR"/>
              </w:rPr>
              <w:t>No</w:t>
            </w:r>
          </w:p>
        </w:tc>
        <w:tc>
          <w:tcPr>
            <w:tcW w:w="6372" w:type="dxa"/>
            <w:shd w:val="clear" w:color="auto" w:fill="auto"/>
            <w:vAlign w:val="center"/>
          </w:tcPr>
          <w:p w14:paraId="2E1F36DD" w14:textId="77777777" w:rsidR="009A6D86" w:rsidRDefault="009A6D86">
            <w:pPr>
              <w:spacing w:before="60" w:after="60"/>
              <w:rPr>
                <w:rFonts w:eastAsia="Malgun Gothic"/>
                <w:lang w:eastAsia="ko-KR"/>
              </w:rPr>
            </w:pPr>
          </w:p>
        </w:tc>
      </w:tr>
      <w:tr w:rsidR="009A6D86" w14:paraId="2704F81B" w14:textId="77777777">
        <w:tc>
          <w:tcPr>
            <w:tcW w:w="1460" w:type="dxa"/>
            <w:shd w:val="clear" w:color="auto" w:fill="auto"/>
            <w:vAlign w:val="center"/>
          </w:tcPr>
          <w:p w14:paraId="59643640"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74822DCF" w14:textId="77777777" w:rsidR="009A6D86" w:rsidRDefault="009A6D86">
            <w:pPr>
              <w:spacing w:before="60" w:after="60"/>
              <w:rPr>
                <w:rFonts w:eastAsia="Malgun Gothic"/>
                <w:lang w:eastAsia="ko-KR"/>
              </w:rPr>
            </w:pPr>
          </w:p>
        </w:tc>
        <w:tc>
          <w:tcPr>
            <w:tcW w:w="6372" w:type="dxa"/>
            <w:shd w:val="clear" w:color="auto" w:fill="auto"/>
            <w:vAlign w:val="center"/>
          </w:tcPr>
          <w:p w14:paraId="41244201" w14:textId="77777777" w:rsidR="009A6D86" w:rsidRDefault="0004666A">
            <w:pPr>
              <w:spacing w:before="60" w:after="60"/>
              <w:rPr>
                <w:rFonts w:eastAsia="Malgun Gothic"/>
                <w:lang w:eastAsia="ko-KR"/>
              </w:rPr>
            </w:pPr>
            <w:r>
              <w:rPr>
                <w:rFonts w:eastAsiaTheme="minorEastAsia" w:hint="eastAsia"/>
              </w:rPr>
              <w:t>If PDCP entity for target SRB is established after key change, re-establish</w:t>
            </w:r>
            <w:r>
              <w:rPr>
                <w:rFonts w:eastAsiaTheme="minorEastAsia"/>
              </w:rPr>
              <w:t>ment of the</w:t>
            </w:r>
            <w:r>
              <w:rPr>
                <w:rFonts w:eastAsiaTheme="minorEastAsia" w:hint="eastAsia"/>
              </w:rPr>
              <w:t xml:space="preserve"> PDCP </w:t>
            </w:r>
            <w:r>
              <w:rPr>
                <w:rFonts w:eastAsiaTheme="minorEastAsia"/>
              </w:rPr>
              <w:t>entity is not necessary.</w:t>
            </w:r>
          </w:p>
        </w:tc>
      </w:tr>
      <w:tr w:rsidR="009A6D86" w14:paraId="02F7F0D3" w14:textId="77777777">
        <w:tc>
          <w:tcPr>
            <w:tcW w:w="1460" w:type="dxa"/>
            <w:shd w:val="clear" w:color="auto" w:fill="auto"/>
            <w:vAlign w:val="center"/>
          </w:tcPr>
          <w:p w14:paraId="04AEF230"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468DCEC3" w14:textId="77777777" w:rsidR="009A6D86" w:rsidRDefault="0004666A">
            <w:pPr>
              <w:spacing w:before="60" w:after="60"/>
              <w:rPr>
                <w:rFonts w:eastAsia="Malgun Gothic"/>
                <w:lang w:eastAsia="ko-KR"/>
              </w:rPr>
            </w:pPr>
            <w:r>
              <w:rPr>
                <w:rFonts w:eastAsia="DengXian" w:hint="eastAsia"/>
                <w:lang w:eastAsia="zh-CN"/>
              </w:rPr>
              <w:t>N</w:t>
            </w:r>
            <w:r>
              <w:rPr>
                <w:rFonts w:eastAsia="DengXian"/>
                <w:lang w:eastAsia="zh-CN"/>
              </w:rPr>
              <w:t>o</w:t>
            </w:r>
          </w:p>
        </w:tc>
        <w:tc>
          <w:tcPr>
            <w:tcW w:w="6372" w:type="dxa"/>
            <w:shd w:val="clear" w:color="auto" w:fill="auto"/>
            <w:vAlign w:val="center"/>
          </w:tcPr>
          <w:p w14:paraId="4941F8F0" w14:textId="77777777" w:rsidR="009A6D86" w:rsidRDefault="009A6D86">
            <w:pPr>
              <w:spacing w:before="60" w:after="60"/>
              <w:rPr>
                <w:rFonts w:eastAsiaTheme="minorEastAsia"/>
              </w:rPr>
            </w:pPr>
          </w:p>
        </w:tc>
      </w:tr>
      <w:tr w:rsidR="009A6D86" w14:paraId="4CA55529" w14:textId="77777777">
        <w:tc>
          <w:tcPr>
            <w:tcW w:w="1460" w:type="dxa"/>
            <w:shd w:val="clear" w:color="auto" w:fill="auto"/>
            <w:vAlign w:val="center"/>
          </w:tcPr>
          <w:p w14:paraId="7CDE75C3" w14:textId="77777777" w:rsidR="009A6D86" w:rsidRDefault="0004666A">
            <w:pPr>
              <w:spacing w:before="60" w:after="60"/>
              <w:rPr>
                <w:rFonts w:eastAsia="DengXian"/>
                <w:lang w:eastAsia="zh-CN"/>
              </w:rPr>
            </w:pPr>
            <w:r>
              <w:rPr>
                <w:rFonts w:eastAsia="DengXian"/>
                <w:lang w:eastAsia="zh-CN"/>
              </w:rPr>
              <w:t>QC</w:t>
            </w:r>
          </w:p>
        </w:tc>
        <w:tc>
          <w:tcPr>
            <w:tcW w:w="1527" w:type="dxa"/>
          </w:tcPr>
          <w:p w14:paraId="7D58B2FF"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4ED7ECD4" w14:textId="77777777" w:rsidR="009A6D86" w:rsidRDefault="009A6D86">
            <w:pPr>
              <w:spacing w:before="60" w:after="60"/>
              <w:rPr>
                <w:rFonts w:eastAsiaTheme="minorEastAsia"/>
              </w:rPr>
            </w:pPr>
          </w:p>
        </w:tc>
      </w:tr>
      <w:tr w:rsidR="009A6D86" w14:paraId="14048865" w14:textId="77777777">
        <w:tc>
          <w:tcPr>
            <w:tcW w:w="1460" w:type="dxa"/>
            <w:shd w:val="clear" w:color="auto" w:fill="auto"/>
            <w:vAlign w:val="center"/>
          </w:tcPr>
          <w:p w14:paraId="7DC0DF0E" w14:textId="77777777" w:rsidR="009A6D86" w:rsidRDefault="0004666A">
            <w:pPr>
              <w:spacing w:before="60" w:after="60"/>
              <w:rPr>
                <w:rFonts w:eastAsia="DengXian"/>
                <w:lang w:eastAsia="zh-CN"/>
              </w:rPr>
            </w:pPr>
            <w:r>
              <w:rPr>
                <w:rFonts w:eastAsia="DengXian"/>
                <w:lang w:eastAsia="zh-CN"/>
              </w:rPr>
              <w:t>Apple</w:t>
            </w:r>
          </w:p>
        </w:tc>
        <w:tc>
          <w:tcPr>
            <w:tcW w:w="1527" w:type="dxa"/>
          </w:tcPr>
          <w:p w14:paraId="6B3A2221"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303C4A8B" w14:textId="77777777" w:rsidR="009A6D86" w:rsidRDefault="009A6D86">
            <w:pPr>
              <w:spacing w:before="60" w:after="60"/>
              <w:rPr>
                <w:rFonts w:eastAsiaTheme="minorEastAsia"/>
              </w:rPr>
            </w:pPr>
          </w:p>
        </w:tc>
      </w:tr>
      <w:tr w:rsidR="009A6D86" w14:paraId="554791CB" w14:textId="77777777">
        <w:tc>
          <w:tcPr>
            <w:tcW w:w="1460" w:type="dxa"/>
            <w:shd w:val="clear" w:color="auto" w:fill="auto"/>
            <w:vAlign w:val="center"/>
          </w:tcPr>
          <w:p w14:paraId="0CF152A0" w14:textId="77777777" w:rsidR="009A6D86" w:rsidRDefault="0004666A">
            <w:pPr>
              <w:spacing w:before="60" w:after="60"/>
              <w:rPr>
                <w:rFonts w:eastAsia="DengXian"/>
                <w:lang w:eastAsia="zh-CN"/>
              </w:rPr>
            </w:pPr>
            <w:r>
              <w:rPr>
                <w:rFonts w:eastAsia="DengXian"/>
                <w:lang w:eastAsia="zh-CN"/>
              </w:rPr>
              <w:t>vivo</w:t>
            </w:r>
          </w:p>
        </w:tc>
        <w:tc>
          <w:tcPr>
            <w:tcW w:w="1527" w:type="dxa"/>
          </w:tcPr>
          <w:p w14:paraId="20FB85FD" w14:textId="77777777" w:rsidR="009A6D86" w:rsidRDefault="009A6D86">
            <w:pPr>
              <w:spacing w:before="60" w:after="60"/>
              <w:rPr>
                <w:rFonts w:eastAsia="DengXian"/>
                <w:lang w:eastAsia="zh-CN"/>
              </w:rPr>
            </w:pPr>
          </w:p>
        </w:tc>
        <w:tc>
          <w:tcPr>
            <w:tcW w:w="6372" w:type="dxa"/>
            <w:shd w:val="clear" w:color="auto" w:fill="auto"/>
            <w:vAlign w:val="center"/>
          </w:tcPr>
          <w:p w14:paraId="6C5007C9" w14:textId="77777777" w:rsidR="009A6D86" w:rsidRDefault="0004666A">
            <w:pPr>
              <w:spacing w:before="60" w:after="60"/>
              <w:rPr>
                <w:rFonts w:eastAsiaTheme="minorEastAsia"/>
              </w:rPr>
            </w:pPr>
            <w:r>
              <w:rPr>
                <w:rFonts w:eastAsiaTheme="minorEastAsia"/>
              </w:rPr>
              <w:t>Agree with Samsung and Sharp.</w:t>
            </w:r>
          </w:p>
        </w:tc>
      </w:tr>
      <w:tr w:rsidR="009A6D86" w14:paraId="636D4424" w14:textId="77777777">
        <w:tc>
          <w:tcPr>
            <w:tcW w:w="1460" w:type="dxa"/>
            <w:shd w:val="clear" w:color="auto" w:fill="auto"/>
            <w:vAlign w:val="center"/>
          </w:tcPr>
          <w:p w14:paraId="35B1089D" w14:textId="77777777" w:rsidR="009A6D86" w:rsidRDefault="0004666A">
            <w:pPr>
              <w:spacing w:before="60" w:after="60"/>
              <w:rPr>
                <w:rFonts w:eastAsia="DengXian"/>
                <w:lang w:eastAsia="zh-CN"/>
              </w:rPr>
            </w:pPr>
            <w:r>
              <w:rPr>
                <w:rFonts w:eastAsia="DengXian"/>
                <w:lang w:eastAsia="zh-CN"/>
              </w:rPr>
              <w:t>CATT</w:t>
            </w:r>
          </w:p>
        </w:tc>
        <w:tc>
          <w:tcPr>
            <w:tcW w:w="1527" w:type="dxa"/>
          </w:tcPr>
          <w:p w14:paraId="63A45024" w14:textId="77777777" w:rsidR="009A6D86" w:rsidRDefault="009A6D86">
            <w:pPr>
              <w:spacing w:before="60" w:after="60"/>
              <w:rPr>
                <w:rFonts w:eastAsia="DengXian"/>
                <w:lang w:eastAsia="zh-CN"/>
              </w:rPr>
            </w:pPr>
          </w:p>
        </w:tc>
        <w:tc>
          <w:tcPr>
            <w:tcW w:w="6372" w:type="dxa"/>
            <w:shd w:val="clear" w:color="auto" w:fill="auto"/>
            <w:vAlign w:val="center"/>
          </w:tcPr>
          <w:p w14:paraId="31A35E81" w14:textId="77777777" w:rsidR="009A6D86" w:rsidRDefault="0004666A">
            <w:pPr>
              <w:spacing w:before="60" w:after="60"/>
              <w:rPr>
                <w:rFonts w:eastAsiaTheme="minorEastAsia"/>
              </w:rPr>
            </w:pPr>
            <w:r>
              <w:rPr>
                <w:rFonts w:eastAsiaTheme="minorEastAsia"/>
              </w:rPr>
              <w:t>Agree with Samsung</w:t>
            </w:r>
          </w:p>
        </w:tc>
      </w:tr>
      <w:tr w:rsidR="009A6D86" w14:paraId="6150F51A" w14:textId="77777777">
        <w:tc>
          <w:tcPr>
            <w:tcW w:w="1460" w:type="dxa"/>
            <w:shd w:val="clear" w:color="auto" w:fill="auto"/>
            <w:vAlign w:val="center"/>
          </w:tcPr>
          <w:p w14:paraId="71DC0BA4" w14:textId="77777777" w:rsidR="009A6D86" w:rsidRDefault="0004666A">
            <w:pPr>
              <w:spacing w:before="60" w:after="60"/>
              <w:rPr>
                <w:rFonts w:eastAsia="DengXian"/>
                <w:lang w:eastAsia="zh-CN"/>
              </w:rPr>
            </w:pPr>
            <w:r>
              <w:rPr>
                <w:rFonts w:eastAsia="DengXian"/>
                <w:lang w:eastAsia="zh-CN"/>
              </w:rPr>
              <w:lastRenderedPageBreak/>
              <w:t>MediaTek</w:t>
            </w:r>
          </w:p>
        </w:tc>
        <w:tc>
          <w:tcPr>
            <w:tcW w:w="1527" w:type="dxa"/>
          </w:tcPr>
          <w:p w14:paraId="21B7885E"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18F7464F" w14:textId="77777777" w:rsidR="009A6D86" w:rsidRDefault="009A6D86">
            <w:pPr>
              <w:spacing w:before="60" w:after="60"/>
              <w:rPr>
                <w:rFonts w:eastAsiaTheme="minorEastAsia"/>
              </w:rPr>
            </w:pPr>
          </w:p>
        </w:tc>
      </w:tr>
      <w:tr w:rsidR="009A6D86" w14:paraId="6BA6884E" w14:textId="77777777">
        <w:tc>
          <w:tcPr>
            <w:tcW w:w="1460" w:type="dxa"/>
            <w:shd w:val="clear" w:color="auto" w:fill="auto"/>
            <w:vAlign w:val="center"/>
          </w:tcPr>
          <w:p w14:paraId="79D7CD52" w14:textId="77777777" w:rsidR="009A6D86" w:rsidRDefault="0004666A">
            <w:pPr>
              <w:spacing w:before="60" w:after="60"/>
              <w:rPr>
                <w:rFonts w:eastAsia="DengXian"/>
                <w:lang w:eastAsia="zh-CN"/>
              </w:rPr>
            </w:pPr>
            <w:r>
              <w:rPr>
                <w:rFonts w:eastAsia="DengXian"/>
                <w:lang w:eastAsia="zh-CN"/>
              </w:rPr>
              <w:t>Intel</w:t>
            </w:r>
          </w:p>
        </w:tc>
        <w:tc>
          <w:tcPr>
            <w:tcW w:w="1527" w:type="dxa"/>
          </w:tcPr>
          <w:p w14:paraId="66ECABB0"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2083642B" w14:textId="77777777" w:rsidR="009A6D86" w:rsidRDefault="009A6D86">
            <w:pPr>
              <w:spacing w:before="60" w:after="60"/>
              <w:rPr>
                <w:rFonts w:eastAsiaTheme="minorEastAsia"/>
              </w:rPr>
            </w:pPr>
          </w:p>
        </w:tc>
      </w:tr>
      <w:tr w:rsidR="009A6D86" w14:paraId="356A4CC7" w14:textId="77777777">
        <w:tc>
          <w:tcPr>
            <w:tcW w:w="1460" w:type="dxa"/>
            <w:shd w:val="clear" w:color="auto" w:fill="auto"/>
            <w:vAlign w:val="center"/>
          </w:tcPr>
          <w:p w14:paraId="6EC80B80"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0B6E0E63" w14:textId="77777777" w:rsidR="009A6D86" w:rsidRDefault="009A6D86">
            <w:pPr>
              <w:spacing w:before="60" w:after="60"/>
              <w:rPr>
                <w:rFonts w:eastAsia="DengXian"/>
                <w:lang w:eastAsia="zh-CN"/>
              </w:rPr>
            </w:pPr>
          </w:p>
        </w:tc>
        <w:tc>
          <w:tcPr>
            <w:tcW w:w="6372" w:type="dxa"/>
            <w:shd w:val="clear" w:color="auto" w:fill="auto"/>
            <w:vAlign w:val="center"/>
          </w:tcPr>
          <w:p w14:paraId="182A9A33" w14:textId="77777777" w:rsidR="009A6D86" w:rsidRDefault="0004666A">
            <w:pPr>
              <w:spacing w:before="60" w:after="60"/>
              <w:rPr>
                <w:rFonts w:eastAsiaTheme="minorEastAsia"/>
              </w:rPr>
            </w:pPr>
            <w:r>
              <w:rPr>
                <w:rFonts w:eastAsia="SimSun" w:hint="eastAsia"/>
                <w:lang w:val="en-US" w:eastAsia="zh-CN"/>
              </w:rPr>
              <w:t>Agree with Samsung.</w:t>
            </w:r>
          </w:p>
        </w:tc>
      </w:tr>
    </w:tbl>
    <w:p w14:paraId="4A103540" w14:textId="77777777" w:rsidR="009A6D86" w:rsidRDefault="009A6D86"/>
    <w:p w14:paraId="6AD7B29C" w14:textId="5AD32762"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6FEC0D1F" w14:textId="77777777" w:rsidR="009A6D86" w:rsidRDefault="0004666A">
      <w:pPr>
        <w:rPr>
          <w:rFonts w:ascii="Arial" w:hAnsi="Arial" w:cs="Arial"/>
          <w:b/>
        </w:rPr>
      </w:pPr>
      <w:proofErr w:type="spellStart"/>
      <w:r>
        <w:rPr>
          <w:rFonts w:ascii="Arial" w:hAnsi="Arial" w:cs="Arial"/>
          <w:b/>
        </w:rPr>
        <w:t>ReestablishPDCP</w:t>
      </w:r>
      <w:proofErr w:type="spellEnd"/>
      <w:r>
        <w:rPr>
          <w:rFonts w:ascii="Arial" w:hAnsi="Arial" w:cs="Arial"/>
          <w:b/>
        </w:rPr>
        <w:t xml:space="preserve"> for SRB in DAPS HO in case of key change: </w:t>
      </w:r>
    </w:p>
    <w:p w14:paraId="4DC0413E" w14:textId="77777777" w:rsidR="009A6D86" w:rsidRDefault="0004666A">
      <w:pPr>
        <w:rPr>
          <w:rFonts w:ascii="Arial" w:hAnsi="Arial" w:cs="Arial"/>
          <w:b/>
        </w:rPr>
      </w:pPr>
      <w:r>
        <w:rPr>
          <w:rFonts w:ascii="Arial" w:hAnsi="Arial" w:cs="Arial"/>
          <w:b/>
        </w:rPr>
        <w:t>No:10 companies</w:t>
      </w:r>
    </w:p>
    <w:p w14:paraId="6393BF6A" w14:textId="719AC572" w:rsidR="009A6D86" w:rsidRDefault="0004666A">
      <w:pPr>
        <w:rPr>
          <w:rFonts w:ascii="Arial" w:hAnsi="Arial" w:cs="Arial"/>
          <w:b/>
        </w:rPr>
      </w:pPr>
      <w:r>
        <w:rPr>
          <w:rFonts w:ascii="Arial" w:hAnsi="Arial" w:cs="Arial"/>
          <w:b/>
        </w:rPr>
        <w:t xml:space="preserve">Depends on the discussion on the modelling, i.e. whether handle SRB and non-DAPS DRB in the same way? </w:t>
      </w:r>
      <w:r>
        <w:rPr>
          <w:rFonts w:ascii="Arial" w:eastAsia="SimSun" w:hAnsi="Arial" w:cs="Arial" w:hint="eastAsia"/>
          <w:b/>
          <w:lang w:val="en-US" w:eastAsia="zh-CN"/>
        </w:rPr>
        <w:t>6</w:t>
      </w:r>
      <w:r>
        <w:rPr>
          <w:rFonts w:ascii="Arial" w:hAnsi="Arial" w:cs="Arial"/>
          <w:b/>
        </w:rPr>
        <w:t xml:space="preserve"> companies</w:t>
      </w:r>
    </w:p>
    <w:p w14:paraId="362321D2" w14:textId="77777777" w:rsidR="009A6D86" w:rsidRDefault="009A6D86">
      <w:pPr>
        <w:rPr>
          <w:rFonts w:ascii="Arial" w:hAnsi="Arial" w:cs="Arial"/>
          <w:b/>
        </w:rPr>
      </w:pPr>
    </w:p>
    <w:p w14:paraId="7CD546BC" w14:textId="77777777" w:rsidR="009A6D86" w:rsidRDefault="0004666A">
      <w:pPr>
        <w:rPr>
          <w:rFonts w:ascii="Arial" w:hAnsi="Arial" w:cs="Arial"/>
          <w:b/>
        </w:rPr>
      </w:pPr>
      <w:r>
        <w:rPr>
          <w:rFonts w:ascii="Arial" w:hAnsi="Arial" w:cs="Arial"/>
          <w:b/>
        </w:rPr>
        <w:t xml:space="preserve">Note, the issue on common handling for SRB and non-DAPS </w:t>
      </w:r>
      <w:proofErr w:type="spellStart"/>
      <w:r>
        <w:rPr>
          <w:rFonts w:ascii="Arial" w:hAnsi="Arial" w:cs="Arial"/>
          <w:b/>
        </w:rPr>
        <w:t>DRBhas</w:t>
      </w:r>
      <w:proofErr w:type="spellEnd"/>
      <w:r>
        <w:rPr>
          <w:rFonts w:ascii="Arial" w:hAnsi="Arial" w:cs="Arial"/>
          <w:b/>
        </w:rPr>
        <w:t xml:space="preserve"> been added in phase 2. If there is different majority there, we will change the proposal here. </w:t>
      </w:r>
    </w:p>
    <w:p w14:paraId="1D078526" w14:textId="77777777" w:rsidR="009A6D86" w:rsidRDefault="0004666A">
      <w:pPr>
        <w:rPr>
          <w:rFonts w:ascii="Arial" w:hAnsi="Arial" w:cs="Arial"/>
        </w:rPr>
      </w:pPr>
      <w:r>
        <w:rPr>
          <w:rFonts w:ascii="Arial" w:hAnsi="Arial" w:cs="Arial"/>
        </w:rPr>
        <w:t>Rapporteur would suggest to agree:</w:t>
      </w:r>
    </w:p>
    <w:p w14:paraId="448BB72E" w14:textId="77777777" w:rsidR="009A6D86" w:rsidRDefault="0004666A">
      <w:bookmarkStart w:id="22" w:name="_Hlk37396977"/>
      <w:r>
        <w:rPr>
          <w:rFonts w:ascii="Arial" w:hAnsi="Arial" w:cs="Arial"/>
        </w:rPr>
        <w:t>RRC S2.3-5-3:</w:t>
      </w:r>
      <w:r>
        <w:t xml:space="preserve"> </w:t>
      </w:r>
      <w:r>
        <w:rPr>
          <w:rFonts w:ascii="Arial" w:hAnsi="Arial" w:cs="Arial"/>
        </w:rPr>
        <w:t xml:space="preserve">For DAPS HO, </w:t>
      </w:r>
      <w:proofErr w:type="spellStart"/>
      <w:r>
        <w:rPr>
          <w:rFonts w:ascii="Arial" w:hAnsi="Arial" w:cs="Arial"/>
        </w:rPr>
        <w:t>reestablishPDCP</w:t>
      </w:r>
      <w:proofErr w:type="spellEnd"/>
      <w:r>
        <w:rPr>
          <w:rFonts w:ascii="Arial" w:hAnsi="Arial" w:cs="Arial"/>
        </w:rPr>
        <w:t xml:space="preserve"> is not needed for SRB, no matter whether key is changed or not. </w:t>
      </w:r>
    </w:p>
    <w:bookmarkEnd w:id="22"/>
    <w:p w14:paraId="3EFF3847" w14:textId="77777777" w:rsidR="009A6D86" w:rsidRDefault="009A6D86"/>
    <w:p w14:paraId="601ECA17" w14:textId="77777777" w:rsidR="009A6D86" w:rsidRDefault="0004666A">
      <w:pPr>
        <w:rPr>
          <w:b/>
          <w:bCs/>
          <w:lang w:val="en-US"/>
        </w:rPr>
      </w:pPr>
      <w:r>
        <w:rPr>
          <w:b/>
          <w:bCs/>
          <w:lang w:val="en-US"/>
        </w:rPr>
        <w:t>For DRB-DAPS bearer:</w:t>
      </w:r>
    </w:p>
    <w:p w14:paraId="183BCD71" w14:textId="77777777" w:rsidR="009A6D86" w:rsidRDefault="0004666A">
      <w:pPr>
        <w:ind w:left="284"/>
        <w:rPr>
          <w:lang w:val="en-US"/>
        </w:rPr>
      </w:pPr>
      <w:r>
        <w:rPr>
          <w:lang w:val="en-US"/>
        </w:rPr>
        <w:t xml:space="preserve">1 Reconfigure PDCP configuration based on the received </w:t>
      </w:r>
      <w:proofErr w:type="spellStart"/>
      <w:r>
        <w:rPr>
          <w:lang w:val="en-US"/>
        </w:rPr>
        <w:t>pdcp</w:t>
      </w:r>
      <w:proofErr w:type="spellEnd"/>
      <w:r>
        <w:rPr>
          <w:lang w:val="en-US"/>
        </w:rPr>
        <w:t>-Config:</w:t>
      </w:r>
    </w:p>
    <w:p w14:paraId="49452FE8" w14:textId="77777777" w:rsidR="009A6D86" w:rsidRDefault="0004666A">
      <w:pPr>
        <w:ind w:firstLine="284"/>
        <w:rPr>
          <w:lang w:val="en-US"/>
        </w:rPr>
      </w:pPr>
      <w:r>
        <w:rPr>
          <w:lang w:val="en-US"/>
        </w:rPr>
        <w:t>2</w:t>
      </w:r>
    </w:p>
    <w:p w14:paraId="7E4BB889" w14:textId="77777777" w:rsidR="009A6D86" w:rsidRDefault="0004666A">
      <w:pPr>
        <w:ind w:firstLine="284"/>
        <w:rPr>
          <w:lang w:val="en-US"/>
        </w:rPr>
      </w:pPr>
      <w:r>
        <w:rPr>
          <w:lang w:val="en-US"/>
        </w:rPr>
        <w:t>If the security key is changed:</w:t>
      </w:r>
    </w:p>
    <w:p w14:paraId="39F35722" w14:textId="77777777" w:rsidR="009A6D86" w:rsidRDefault="0004666A">
      <w:pPr>
        <w:ind w:left="568"/>
        <w:rPr>
          <w:lang w:val="en-US"/>
        </w:rPr>
      </w:pPr>
      <w:r>
        <w:rPr>
          <w:lang w:val="en-US"/>
        </w:rPr>
        <w:t>Configure the ciphering function and the integrity protection function of target for the DAPS PDCP entity with the security configuration received from target;</w:t>
      </w:r>
    </w:p>
    <w:p w14:paraId="47627477" w14:textId="77777777" w:rsidR="009A6D86" w:rsidRDefault="0004666A">
      <w:pPr>
        <w:ind w:firstLine="284"/>
        <w:rPr>
          <w:lang w:val="en-US"/>
        </w:rPr>
      </w:pPr>
      <w:r>
        <w:rPr>
          <w:lang w:val="en-US"/>
        </w:rPr>
        <w:t>If the security key is not changed (</w:t>
      </w:r>
      <w:r>
        <w:rPr>
          <w:b/>
          <w:bCs/>
          <w:lang w:val="en-US"/>
        </w:rPr>
        <w:t>use source key and security configuration</w:t>
      </w:r>
      <w:r>
        <w:rPr>
          <w:lang w:val="en-US"/>
        </w:rPr>
        <w:t>)::</w:t>
      </w:r>
    </w:p>
    <w:p w14:paraId="271ACD27" w14:textId="77777777" w:rsidR="009A6D86" w:rsidRDefault="0004666A">
      <w:pPr>
        <w:ind w:left="568"/>
        <w:rPr>
          <w:lang w:val="en-US"/>
        </w:rPr>
      </w:pPr>
      <w:r>
        <w:rPr>
          <w:lang w:val="en-US"/>
        </w:rPr>
        <w:t>Configure the ciphering function and the integrity protection function of target for the DAPS PDCP entity with the same security configuration as the PDCP entity for the source;</w:t>
      </w:r>
    </w:p>
    <w:p w14:paraId="4A3D156D" w14:textId="77777777" w:rsidR="009A6D86" w:rsidRDefault="009A6D86"/>
    <w:p w14:paraId="246BE2A5" w14:textId="77777777" w:rsidR="009A6D86" w:rsidRDefault="0004666A">
      <w:pPr>
        <w:rPr>
          <w:rFonts w:ascii="Arial" w:hAnsi="Arial" w:cs="Arial"/>
          <w:b/>
        </w:rPr>
      </w:pPr>
      <w:r>
        <w:rPr>
          <w:rFonts w:ascii="Arial" w:hAnsi="Arial" w:cs="Arial"/>
          <w:b/>
        </w:rPr>
        <w:t>Question 2.3-5-2-4: do you have any comments on the handling of DRB upon receiving DAPS HO command as described above?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DE2F8CD" w14:textId="77777777">
        <w:tc>
          <w:tcPr>
            <w:tcW w:w="1460" w:type="dxa"/>
            <w:shd w:val="clear" w:color="auto" w:fill="BFBFBF"/>
            <w:vAlign w:val="center"/>
          </w:tcPr>
          <w:p w14:paraId="59E2AAEF" w14:textId="77777777" w:rsidR="009A6D86" w:rsidRDefault="0004666A">
            <w:pPr>
              <w:spacing w:before="60" w:after="60"/>
              <w:rPr>
                <w:b/>
                <w:lang w:eastAsia="zh-CN"/>
              </w:rPr>
            </w:pPr>
            <w:r>
              <w:rPr>
                <w:b/>
                <w:lang w:eastAsia="zh-CN"/>
              </w:rPr>
              <w:t>Company</w:t>
            </w:r>
          </w:p>
        </w:tc>
        <w:tc>
          <w:tcPr>
            <w:tcW w:w="1527" w:type="dxa"/>
            <w:shd w:val="clear" w:color="auto" w:fill="BFBFBF"/>
          </w:tcPr>
          <w:p w14:paraId="67C4683E"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74DFEF0F" w14:textId="77777777" w:rsidR="009A6D86" w:rsidRDefault="0004666A">
            <w:pPr>
              <w:spacing w:before="60" w:after="60"/>
              <w:rPr>
                <w:b/>
                <w:lang w:eastAsia="zh-CN"/>
              </w:rPr>
            </w:pPr>
            <w:r>
              <w:rPr>
                <w:b/>
                <w:lang w:eastAsia="zh-CN"/>
              </w:rPr>
              <w:t xml:space="preserve">Remark </w:t>
            </w:r>
          </w:p>
        </w:tc>
      </w:tr>
      <w:tr w:rsidR="009A6D86" w14:paraId="7B6E1C23" w14:textId="77777777">
        <w:tc>
          <w:tcPr>
            <w:tcW w:w="1460" w:type="dxa"/>
            <w:shd w:val="clear" w:color="auto" w:fill="auto"/>
            <w:vAlign w:val="center"/>
          </w:tcPr>
          <w:p w14:paraId="176FAF1C" w14:textId="77777777" w:rsidR="009A6D86" w:rsidRDefault="0004666A">
            <w:pPr>
              <w:spacing w:before="60" w:after="60"/>
              <w:rPr>
                <w:lang w:eastAsia="zh-CN"/>
              </w:rPr>
            </w:pPr>
            <w:r>
              <w:rPr>
                <w:lang w:eastAsia="zh-CN"/>
              </w:rPr>
              <w:t>Ericsson</w:t>
            </w:r>
          </w:p>
        </w:tc>
        <w:tc>
          <w:tcPr>
            <w:tcW w:w="1527" w:type="dxa"/>
          </w:tcPr>
          <w:p w14:paraId="329D8875" w14:textId="77777777" w:rsidR="009A6D86" w:rsidRDefault="0004666A">
            <w:pPr>
              <w:spacing w:before="60" w:after="60"/>
              <w:rPr>
                <w:lang w:eastAsia="zh-CN"/>
              </w:rPr>
            </w:pPr>
            <w:r>
              <w:rPr>
                <w:lang w:eastAsia="zh-CN"/>
              </w:rPr>
              <w:t>No</w:t>
            </w:r>
          </w:p>
        </w:tc>
        <w:tc>
          <w:tcPr>
            <w:tcW w:w="6372" w:type="dxa"/>
            <w:shd w:val="clear" w:color="auto" w:fill="auto"/>
            <w:vAlign w:val="center"/>
          </w:tcPr>
          <w:p w14:paraId="6088CEB0" w14:textId="77777777" w:rsidR="009A6D86" w:rsidRDefault="009A6D86">
            <w:pPr>
              <w:spacing w:before="60" w:after="60"/>
              <w:rPr>
                <w:lang w:eastAsia="zh-CN"/>
              </w:rPr>
            </w:pPr>
          </w:p>
        </w:tc>
      </w:tr>
      <w:tr w:rsidR="009A6D86" w14:paraId="65D97AF0" w14:textId="77777777">
        <w:tc>
          <w:tcPr>
            <w:tcW w:w="1460" w:type="dxa"/>
            <w:shd w:val="clear" w:color="auto" w:fill="auto"/>
            <w:vAlign w:val="center"/>
          </w:tcPr>
          <w:p w14:paraId="4A3A61A0" w14:textId="77777777" w:rsidR="009A6D86" w:rsidRDefault="0004666A">
            <w:pPr>
              <w:spacing w:before="60" w:after="60"/>
              <w:rPr>
                <w:rFonts w:eastAsia="DengXian"/>
                <w:lang w:eastAsia="zh-CN"/>
              </w:rPr>
            </w:pPr>
            <w:r>
              <w:rPr>
                <w:rFonts w:eastAsia="DengXian"/>
                <w:lang w:eastAsia="zh-CN"/>
              </w:rPr>
              <w:t>QC</w:t>
            </w:r>
          </w:p>
        </w:tc>
        <w:tc>
          <w:tcPr>
            <w:tcW w:w="1527" w:type="dxa"/>
          </w:tcPr>
          <w:p w14:paraId="3CC01B28"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30DE93D1" w14:textId="77777777" w:rsidR="009A6D86" w:rsidRDefault="009A6D86">
            <w:pPr>
              <w:spacing w:before="60" w:after="60"/>
              <w:rPr>
                <w:rFonts w:eastAsia="DengXian"/>
                <w:lang w:eastAsia="zh-CN"/>
              </w:rPr>
            </w:pPr>
          </w:p>
        </w:tc>
      </w:tr>
      <w:tr w:rsidR="009A6D86" w14:paraId="2FB67560" w14:textId="77777777">
        <w:tc>
          <w:tcPr>
            <w:tcW w:w="1460" w:type="dxa"/>
            <w:shd w:val="clear" w:color="auto" w:fill="auto"/>
            <w:vAlign w:val="center"/>
          </w:tcPr>
          <w:p w14:paraId="634E2400" w14:textId="77777777" w:rsidR="009A6D86" w:rsidRDefault="0004666A">
            <w:pPr>
              <w:spacing w:before="60" w:after="60"/>
              <w:rPr>
                <w:rFonts w:eastAsia="DengXian"/>
                <w:lang w:eastAsia="zh-CN"/>
              </w:rPr>
            </w:pPr>
            <w:r>
              <w:rPr>
                <w:rFonts w:eastAsia="DengXian"/>
                <w:lang w:eastAsia="zh-CN"/>
              </w:rPr>
              <w:t>Apple</w:t>
            </w:r>
          </w:p>
        </w:tc>
        <w:tc>
          <w:tcPr>
            <w:tcW w:w="1527" w:type="dxa"/>
          </w:tcPr>
          <w:p w14:paraId="47C7F389"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CD698F2" w14:textId="77777777" w:rsidR="009A6D86" w:rsidRDefault="009A6D86">
            <w:pPr>
              <w:spacing w:before="60" w:after="60"/>
              <w:rPr>
                <w:rFonts w:eastAsia="DengXian"/>
                <w:lang w:eastAsia="zh-CN"/>
              </w:rPr>
            </w:pPr>
          </w:p>
        </w:tc>
      </w:tr>
    </w:tbl>
    <w:p w14:paraId="05C1A837" w14:textId="77777777" w:rsidR="009A6D86" w:rsidRDefault="009A6D86"/>
    <w:p w14:paraId="715EEC44" w14:textId="77777777" w:rsidR="009A6D86" w:rsidRPr="00C62C8B" w:rsidRDefault="0004666A">
      <w:pPr>
        <w:pStyle w:val="Heading4"/>
        <w:rPr>
          <w:lang w:val="en-US"/>
        </w:rPr>
      </w:pPr>
      <w:r w:rsidRPr="00C62C8B">
        <w:rPr>
          <w:lang w:val="en-US"/>
        </w:rPr>
        <w:t>Issue 2.3-5-</w:t>
      </w:r>
      <w:r>
        <w:rPr>
          <w:lang w:val="en-US"/>
        </w:rPr>
        <w:t>3</w:t>
      </w:r>
      <w:r w:rsidRPr="00C62C8B">
        <w:rPr>
          <w:lang w:val="en-US"/>
        </w:rPr>
        <w:t xml:space="preserve">: </w:t>
      </w:r>
      <w:r>
        <w:rPr>
          <w:lang w:val="en-US"/>
        </w:rPr>
        <w:t>Handling on PDCP for key change/without key change cases upon fallback</w:t>
      </w:r>
      <w:r w:rsidRPr="00C62C8B">
        <w:rPr>
          <w:lang w:val="en-US"/>
        </w:rPr>
        <w:t xml:space="preserve"> </w:t>
      </w:r>
    </w:p>
    <w:p w14:paraId="619AE5EF" w14:textId="77777777" w:rsidR="009A6D86" w:rsidRDefault="0004666A">
      <w:pPr>
        <w:rPr>
          <w:lang w:val="en-US"/>
        </w:rPr>
      </w:pPr>
      <w:r>
        <w:rPr>
          <w:lang w:val="en-US"/>
        </w:rPr>
        <w:t>RAN2 has agreed:</w:t>
      </w:r>
    </w:p>
    <w:p w14:paraId="0E73FE22"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lastRenderedPageBreak/>
        <w:t>9: for SRBs and non-DAPS DRBs, the PDCP COUNT is maintained when DAPS HO without key change and also at fallback to source cell when DAPS handover is performed without key change.</w:t>
      </w:r>
    </w:p>
    <w:p w14:paraId="12E91EF1" w14:textId="77777777" w:rsidR="009A6D86" w:rsidRDefault="009A6D86"/>
    <w:p w14:paraId="1454CD0F" w14:textId="77777777" w:rsidR="009A6D86" w:rsidRDefault="0004666A">
      <w:r>
        <w:t>The related open issues were</w:t>
      </w:r>
    </w:p>
    <w:tbl>
      <w:tblPr>
        <w:tblStyle w:val="TableGrid"/>
        <w:tblW w:w="9631" w:type="dxa"/>
        <w:tblLayout w:type="fixed"/>
        <w:tblLook w:val="04A0" w:firstRow="1" w:lastRow="0" w:firstColumn="1" w:lastColumn="0" w:noHBand="0" w:noVBand="1"/>
      </w:tblPr>
      <w:tblGrid>
        <w:gridCol w:w="9631"/>
      </w:tblGrid>
      <w:tr w:rsidR="009A6D86" w14:paraId="7838E2E5" w14:textId="77777777">
        <w:tc>
          <w:tcPr>
            <w:tcW w:w="9631" w:type="dxa"/>
          </w:tcPr>
          <w:p w14:paraId="144B7332" w14:textId="77777777" w:rsidR="009A6D86" w:rsidRDefault="0004666A">
            <w:commentRangeStart w:id="23"/>
            <w:r>
              <w:t>Proposal 10: RAN2 to discuss “whether and how to specify UE reverts back source cell keys for non-DAPS DRBs”</w:t>
            </w:r>
          </w:p>
          <w:p w14:paraId="2D8F083A" w14:textId="77777777" w:rsidR="009A6D86" w:rsidRDefault="0004666A">
            <w:r>
              <w:t>FFS: how to handle PDCP entities of SRB, DAPS DRB and non-DAPS DRB in case of DAPS HO without key change.</w:t>
            </w:r>
            <w:commentRangeEnd w:id="23"/>
            <w:r>
              <w:rPr>
                <w:rStyle w:val="CommentReference"/>
                <w:rFonts w:eastAsiaTheme="minorEastAsia"/>
                <w:lang w:eastAsia="en-US"/>
              </w:rPr>
              <w:commentReference w:id="23"/>
            </w:r>
          </w:p>
          <w:p w14:paraId="633B6259" w14:textId="77777777" w:rsidR="009A6D86" w:rsidRDefault="009A6D86"/>
        </w:tc>
      </w:tr>
    </w:tbl>
    <w:p w14:paraId="396560FB" w14:textId="77777777" w:rsidR="009A6D86" w:rsidRDefault="009A6D86"/>
    <w:p w14:paraId="01464558" w14:textId="77777777" w:rsidR="009A6D86" w:rsidRDefault="0004666A">
      <w:r>
        <w:t>As described in 5.3.5.8.3:</w:t>
      </w:r>
    </w:p>
    <w:p w14:paraId="7FDEF15E" w14:textId="77777777" w:rsidR="009A6D86" w:rsidRDefault="0004666A">
      <w:pPr>
        <w:rPr>
          <w:b/>
          <w:bCs/>
          <w:lang w:val="en-US"/>
        </w:rPr>
      </w:pPr>
      <w:r>
        <w:rPr>
          <w:b/>
          <w:bCs/>
          <w:lang w:val="en-US"/>
        </w:rPr>
        <w:t>For SRB (fallback):</w:t>
      </w:r>
    </w:p>
    <w:p w14:paraId="26DEB064" w14:textId="77777777" w:rsidR="009A6D86" w:rsidRDefault="0004666A">
      <w:pPr>
        <w:ind w:firstLine="284"/>
        <w:rPr>
          <w:lang w:val="en-US"/>
        </w:rPr>
      </w:pPr>
      <w:r>
        <w:rPr>
          <w:lang w:val="en-US"/>
        </w:rPr>
        <w:t>If the security key is not changed upon DAPS HO (</w:t>
      </w:r>
      <w:r>
        <w:rPr>
          <w:b/>
          <w:bCs/>
          <w:lang w:val="en-US"/>
        </w:rPr>
        <w:t xml:space="preserve">state </w:t>
      </w:r>
      <w:proofErr w:type="spellStart"/>
      <w:r>
        <w:rPr>
          <w:b/>
          <w:bCs/>
          <w:lang w:val="en-US"/>
        </w:rPr>
        <w:t>vaiables</w:t>
      </w:r>
      <w:proofErr w:type="spellEnd"/>
      <w:r>
        <w:rPr>
          <w:b/>
          <w:bCs/>
          <w:lang w:val="en-US"/>
        </w:rPr>
        <w:t xml:space="preserve"> (e.g. counter) are maintained based on target</w:t>
      </w:r>
      <w:r>
        <w:rPr>
          <w:lang w:val="en-US"/>
        </w:rPr>
        <w:t>)::</w:t>
      </w:r>
    </w:p>
    <w:p w14:paraId="4821BA7A" w14:textId="77777777" w:rsidR="009A6D86" w:rsidRDefault="0004666A">
      <w:pPr>
        <w:ind w:left="568"/>
        <w:rPr>
          <w:lang w:val="en-US"/>
        </w:rPr>
      </w:pPr>
      <w:r>
        <w:rPr>
          <w:lang w:val="en-US"/>
        </w:rPr>
        <w:t>Configure</w:t>
      </w:r>
      <w:r>
        <w:t xml:space="preserve"> </w:t>
      </w:r>
      <w:r>
        <w:rPr>
          <w:lang w:val="en-US"/>
        </w:rPr>
        <w:t>the</w:t>
      </w:r>
      <w:r>
        <w:t xml:space="preserve"> PDCP entity for the </w:t>
      </w:r>
      <w:r>
        <w:rPr>
          <w:lang w:val="en-US"/>
        </w:rPr>
        <w:t>source</w:t>
      </w:r>
      <w:r>
        <w:t xml:space="preserve"> with the same state variables as the PDCP entity for the </w:t>
      </w:r>
      <w:r>
        <w:rPr>
          <w:lang w:val="en-US"/>
        </w:rPr>
        <w:t>target</w:t>
      </w:r>
      <w:r>
        <w:t>;</w:t>
      </w:r>
      <w:r>
        <w:rPr>
          <w:lang w:val="en-US"/>
        </w:rPr>
        <w:t>;</w:t>
      </w:r>
    </w:p>
    <w:p w14:paraId="50FBC578" w14:textId="77777777" w:rsidR="009A6D86" w:rsidRDefault="0004666A">
      <w:pPr>
        <w:rPr>
          <w:lang w:val="en-US"/>
        </w:rPr>
      </w:pPr>
      <w:r>
        <w:rPr>
          <w:lang w:val="en-US"/>
        </w:rPr>
        <w:tab/>
        <w:t>If the security key is changed upon DAPS HO  (</w:t>
      </w:r>
      <w:r>
        <w:rPr>
          <w:b/>
          <w:bCs/>
          <w:lang w:val="en-US"/>
        </w:rPr>
        <w:t xml:space="preserve">state </w:t>
      </w:r>
      <w:proofErr w:type="spellStart"/>
      <w:r>
        <w:rPr>
          <w:b/>
          <w:bCs/>
          <w:lang w:val="en-US"/>
        </w:rPr>
        <w:t>vaiables</w:t>
      </w:r>
      <w:proofErr w:type="spellEnd"/>
      <w:r>
        <w:rPr>
          <w:b/>
          <w:bCs/>
          <w:lang w:val="en-US"/>
        </w:rPr>
        <w:t xml:space="preserve"> (e.g. counter) are maintained based on source</w:t>
      </w:r>
      <w:r>
        <w:rPr>
          <w:lang w:val="en-US"/>
        </w:rPr>
        <w:t>)</w:t>
      </w:r>
    </w:p>
    <w:p w14:paraId="65D35CB1" w14:textId="77777777" w:rsidR="009A6D86" w:rsidRDefault="0004666A">
      <w:pPr>
        <w:rPr>
          <w:lang w:val="en-US"/>
        </w:rPr>
      </w:pPr>
      <w:r>
        <w:rPr>
          <w:lang w:val="en-US"/>
        </w:rPr>
        <w:tab/>
      </w:r>
      <w:r>
        <w:rPr>
          <w:lang w:val="en-US"/>
        </w:rPr>
        <w:tab/>
        <w:t>No change is needed since we did not touch source SRB configuration during DAPS HO;</w:t>
      </w:r>
    </w:p>
    <w:p w14:paraId="7897D2CE" w14:textId="77777777" w:rsidR="009A6D86" w:rsidRDefault="0004666A">
      <w:pPr>
        <w:rPr>
          <w:rFonts w:ascii="Arial" w:hAnsi="Arial" w:cs="Arial"/>
          <w:b/>
        </w:rPr>
      </w:pPr>
      <w:r>
        <w:rPr>
          <w:rFonts w:ascii="Arial" w:hAnsi="Arial" w:cs="Arial"/>
          <w:b/>
        </w:rPr>
        <w:t>Question 2.3-5-3-1: do you have any comments on the handling of SRB upon fallback case as described above?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A189DC4" w14:textId="77777777">
        <w:tc>
          <w:tcPr>
            <w:tcW w:w="1460" w:type="dxa"/>
            <w:shd w:val="clear" w:color="auto" w:fill="BFBFBF"/>
            <w:vAlign w:val="center"/>
          </w:tcPr>
          <w:p w14:paraId="737F273D" w14:textId="77777777" w:rsidR="009A6D86" w:rsidRDefault="0004666A">
            <w:pPr>
              <w:spacing w:before="60" w:after="60"/>
              <w:rPr>
                <w:b/>
                <w:lang w:eastAsia="zh-CN"/>
              </w:rPr>
            </w:pPr>
            <w:r>
              <w:rPr>
                <w:b/>
                <w:lang w:eastAsia="zh-CN"/>
              </w:rPr>
              <w:t>Company</w:t>
            </w:r>
          </w:p>
        </w:tc>
        <w:tc>
          <w:tcPr>
            <w:tcW w:w="1527" w:type="dxa"/>
            <w:shd w:val="clear" w:color="auto" w:fill="BFBFBF"/>
          </w:tcPr>
          <w:p w14:paraId="7011397B"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5FD71A4B" w14:textId="77777777" w:rsidR="009A6D86" w:rsidRDefault="0004666A">
            <w:pPr>
              <w:spacing w:before="60" w:after="60"/>
              <w:rPr>
                <w:b/>
                <w:lang w:eastAsia="zh-CN"/>
              </w:rPr>
            </w:pPr>
            <w:r>
              <w:rPr>
                <w:b/>
                <w:lang w:eastAsia="zh-CN"/>
              </w:rPr>
              <w:t xml:space="preserve">Remark </w:t>
            </w:r>
          </w:p>
        </w:tc>
      </w:tr>
      <w:tr w:rsidR="009A6D86" w14:paraId="70AF255F" w14:textId="77777777">
        <w:tc>
          <w:tcPr>
            <w:tcW w:w="1460" w:type="dxa"/>
            <w:shd w:val="clear" w:color="auto" w:fill="auto"/>
            <w:vAlign w:val="center"/>
          </w:tcPr>
          <w:p w14:paraId="7D693EF7" w14:textId="77777777" w:rsidR="009A6D86" w:rsidRDefault="0004666A">
            <w:pPr>
              <w:spacing w:before="60" w:after="60"/>
              <w:rPr>
                <w:lang w:eastAsia="zh-CN"/>
              </w:rPr>
            </w:pPr>
            <w:r>
              <w:rPr>
                <w:lang w:eastAsia="zh-CN"/>
              </w:rPr>
              <w:t>Ericsson</w:t>
            </w:r>
          </w:p>
        </w:tc>
        <w:tc>
          <w:tcPr>
            <w:tcW w:w="1527" w:type="dxa"/>
          </w:tcPr>
          <w:p w14:paraId="49A196F8" w14:textId="77777777" w:rsidR="009A6D86" w:rsidRDefault="0004666A">
            <w:pPr>
              <w:spacing w:before="60" w:after="60"/>
              <w:rPr>
                <w:lang w:eastAsia="zh-CN"/>
              </w:rPr>
            </w:pPr>
            <w:r>
              <w:rPr>
                <w:lang w:eastAsia="zh-CN"/>
              </w:rPr>
              <w:t>No</w:t>
            </w:r>
          </w:p>
        </w:tc>
        <w:tc>
          <w:tcPr>
            <w:tcW w:w="6372" w:type="dxa"/>
            <w:shd w:val="clear" w:color="auto" w:fill="auto"/>
            <w:vAlign w:val="center"/>
          </w:tcPr>
          <w:p w14:paraId="57299111" w14:textId="77777777" w:rsidR="009A6D86" w:rsidRDefault="009A6D86">
            <w:pPr>
              <w:spacing w:before="60" w:after="60"/>
              <w:rPr>
                <w:lang w:eastAsia="zh-CN"/>
              </w:rPr>
            </w:pPr>
          </w:p>
        </w:tc>
      </w:tr>
      <w:tr w:rsidR="009A6D86" w14:paraId="189DF843" w14:textId="77777777">
        <w:tc>
          <w:tcPr>
            <w:tcW w:w="1460" w:type="dxa"/>
            <w:shd w:val="clear" w:color="auto" w:fill="auto"/>
            <w:vAlign w:val="center"/>
          </w:tcPr>
          <w:p w14:paraId="0A399272" w14:textId="77777777" w:rsidR="009A6D86" w:rsidRDefault="0004666A">
            <w:pPr>
              <w:spacing w:before="60" w:after="60"/>
              <w:rPr>
                <w:rFonts w:eastAsia="DengXian"/>
                <w:lang w:eastAsia="zh-CN"/>
              </w:rPr>
            </w:pPr>
            <w:r>
              <w:rPr>
                <w:rFonts w:eastAsia="DengXian"/>
                <w:lang w:eastAsia="zh-CN"/>
              </w:rPr>
              <w:t>QC</w:t>
            </w:r>
          </w:p>
        </w:tc>
        <w:tc>
          <w:tcPr>
            <w:tcW w:w="1527" w:type="dxa"/>
          </w:tcPr>
          <w:p w14:paraId="5DB3C64D"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4CB5C3A" w14:textId="77777777" w:rsidR="009A6D86" w:rsidRDefault="009A6D86">
            <w:pPr>
              <w:spacing w:before="60" w:after="60"/>
              <w:rPr>
                <w:rFonts w:eastAsia="DengXian"/>
                <w:lang w:eastAsia="zh-CN"/>
              </w:rPr>
            </w:pPr>
          </w:p>
        </w:tc>
      </w:tr>
      <w:tr w:rsidR="009A6D86" w14:paraId="6894A66E" w14:textId="77777777">
        <w:tc>
          <w:tcPr>
            <w:tcW w:w="1460" w:type="dxa"/>
            <w:shd w:val="clear" w:color="auto" w:fill="auto"/>
            <w:vAlign w:val="center"/>
          </w:tcPr>
          <w:p w14:paraId="7F49D7FC" w14:textId="77777777" w:rsidR="009A6D86" w:rsidRDefault="0004666A">
            <w:pPr>
              <w:spacing w:before="60" w:after="60"/>
              <w:rPr>
                <w:rFonts w:eastAsia="DengXian"/>
                <w:lang w:eastAsia="zh-CN"/>
              </w:rPr>
            </w:pPr>
            <w:r>
              <w:rPr>
                <w:rFonts w:eastAsia="DengXian"/>
                <w:lang w:eastAsia="zh-CN"/>
              </w:rPr>
              <w:t>Apple</w:t>
            </w:r>
          </w:p>
        </w:tc>
        <w:tc>
          <w:tcPr>
            <w:tcW w:w="1527" w:type="dxa"/>
          </w:tcPr>
          <w:p w14:paraId="4EEFE0D9"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6391B9E0" w14:textId="77777777" w:rsidR="009A6D86" w:rsidRDefault="009A6D86">
            <w:pPr>
              <w:spacing w:before="60" w:after="60"/>
              <w:rPr>
                <w:rFonts w:eastAsia="DengXian"/>
                <w:lang w:eastAsia="zh-CN"/>
              </w:rPr>
            </w:pPr>
          </w:p>
        </w:tc>
      </w:tr>
      <w:tr w:rsidR="009A6D86" w14:paraId="2A265D29" w14:textId="77777777">
        <w:tc>
          <w:tcPr>
            <w:tcW w:w="1460" w:type="dxa"/>
            <w:shd w:val="clear" w:color="auto" w:fill="auto"/>
            <w:vAlign w:val="center"/>
          </w:tcPr>
          <w:p w14:paraId="29C1C4EC"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09AC47FC" w14:textId="77777777" w:rsidR="009A6D86" w:rsidRDefault="009A6D86">
            <w:pPr>
              <w:spacing w:before="60" w:after="60"/>
              <w:rPr>
                <w:rFonts w:eastAsia="DengXian"/>
                <w:lang w:eastAsia="zh-CN"/>
              </w:rPr>
            </w:pPr>
          </w:p>
        </w:tc>
        <w:tc>
          <w:tcPr>
            <w:tcW w:w="6372" w:type="dxa"/>
            <w:shd w:val="clear" w:color="auto" w:fill="auto"/>
            <w:vAlign w:val="center"/>
          </w:tcPr>
          <w:p w14:paraId="31525581" w14:textId="77777777" w:rsidR="009A6D86" w:rsidRDefault="0004666A">
            <w:pPr>
              <w:spacing w:before="60" w:after="60"/>
              <w:rPr>
                <w:rFonts w:eastAsia="DengXian"/>
                <w:lang w:val="en-US" w:eastAsia="zh-CN"/>
              </w:rPr>
            </w:pPr>
            <w:r>
              <w:rPr>
                <w:rFonts w:eastAsia="DengXian" w:hint="eastAsia"/>
                <w:lang w:val="en-US" w:eastAsia="zh-CN"/>
              </w:rPr>
              <w:t>If we adopt a unified handling for SRBs and non-DAPS DRBs, the UE should revert back to the source configuration (including state variables) prior to the reception of the DAPS HO command in case the security key is changed. While in case the security key is not changed, the UE should revert back to the source configuration prior to the reception of the DAPS HO command but configure the PDCP entity with the latest state variables (i.e. the state variables used for the target).</w:t>
            </w:r>
          </w:p>
          <w:p w14:paraId="3EA7103A" w14:textId="77777777" w:rsidR="009A6D86" w:rsidRDefault="0004666A">
            <w:pPr>
              <w:spacing w:before="60" w:after="60"/>
              <w:rPr>
                <w:rFonts w:eastAsia="DengXian"/>
                <w:lang w:eastAsia="zh-CN"/>
              </w:rPr>
            </w:pPr>
            <w:r>
              <w:rPr>
                <w:rFonts w:eastAsia="DengXian" w:hint="eastAsia"/>
                <w:lang w:val="en-US" w:eastAsia="zh-CN"/>
              </w:rPr>
              <w:t xml:space="preserve">Besides, we have another concern about the reordering delay in the NW side when reporting the </w:t>
            </w:r>
            <w:proofErr w:type="spellStart"/>
            <w:r>
              <w:rPr>
                <w:rFonts w:eastAsia="DengXian" w:hint="eastAsia"/>
                <w:lang w:val="en-US" w:eastAsia="zh-CN"/>
              </w:rPr>
              <w:t>FailureInformation</w:t>
            </w:r>
            <w:proofErr w:type="spellEnd"/>
            <w:r>
              <w:rPr>
                <w:rFonts w:eastAsia="DengXian" w:hint="eastAsia"/>
                <w:lang w:val="en-US" w:eastAsia="zh-CN"/>
              </w:rPr>
              <w:t xml:space="preserve"> message to the source. Since the PDCP discard timer is not applicable to SRB on UE </w:t>
            </w:r>
            <w:proofErr w:type="spellStart"/>
            <w:r>
              <w:rPr>
                <w:rFonts w:eastAsia="DengXian" w:hint="eastAsia"/>
                <w:lang w:val="en-US" w:eastAsia="zh-CN"/>
              </w:rPr>
              <w:t>side,the</w:t>
            </w:r>
            <w:proofErr w:type="spellEnd"/>
            <w:r>
              <w:rPr>
                <w:rFonts w:eastAsia="DengXian" w:hint="eastAsia"/>
                <w:lang w:val="en-US" w:eastAsia="zh-CN"/>
              </w:rPr>
              <w:t xml:space="preserve"> NW may have a very long "t-Reordering" on reception side (or even infinity). In case the NW is waiting for the PDCP PDU with COUNT value n, but the UE skips the value n but send the PDCP PDU with COUNT value n+1 instead, then there will be a very long reordering delay for this packet (or be blocked forever, in case t-Reordering for SRB on NW side is infinity). However, we also think the security issues caused by using the same state variables upon </w:t>
            </w:r>
            <w:proofErr w:type="spellStart"/>
            <w:r>
              <w:rPr>
                <w:rFonts w:eastAsia="DengXian" w:hint="eastAsia"/>
                <w:lang w:val="en-US" w:eastAsia="zh-CN"/>
              </w:rPr>
              <w:t>fall-back</w:t>
            </w:r>
            <w:proofErr w:type="spellEnd"/>
            <w:r>
              <w:rPr>
                <w:rFonts w:eastAsia="DengXian" w:hint="eastAsia"/>
                <w:lang w:val="en-US" w:eastAsia="zh-CN"/>
              </w:rPr>
              <w:t xml:space="preserve"> is important, if no better solution can be found then it is fine for us to leave the handling of the extra reordering delay issue to NW implementation.</w:t>
            </w:r>
          </w:p>
        </w:tc>
      </w:tr>
    </w:tbl>
    <w:p w14:paraId="1CD0AA70" w14:textId="77777777" w:rsidR="009A6D86" w:rsidRDefault="009A6D86"/>
    <w:p w14:paraId="0C275B8A" w14:textId="77777777" w:rsidR="009A6D86" w:rsidRDefault="0004666A">
      <w:pPr>
        <w:rPr>
          <w:b/>
          <w:bCs/>
          <w:lang w:val="en-US"/>
        </w:rPr>
      </w:pPr>
      <w:r>
        <w:rPr>
          <w:b/>
          <w:bCs/>
          <w:lang w:val="en-US"/>
        </w:rPr>
        <w:t xml:space="preserve">For </w:t>
      </w:r>
      <w:proofErr w:type="spellStart"/>
      <w:r>
        <w:rPr>
          <w:b/>
          <w:bCs/>
          <w:lang w:val="en-US"/>
        </w:rPr>
        <w:t>non DAPS</w:t>
      </w:r>
      <w:proofErr w:type="spellEnd"/>
      <w:r>
        <w:rPr>
          <w:b/>
          <w:bCs/>
          <w:lang w:val="en-US"/>
        </w:rPr>
        <w:t xml:space="preserve"> DRB (fallback):</w:t>
      </w:r>
    </w:p>
    <w:p w14:paraId="5CEF703C" w14:textId="77777777" w:rsidR="009A6D86" w:rsidRDefault="0004666A">
      <w:pPr>
        <w:ind w:firstLine="284"/>
        <w:rPr>
          <w:lang w:val="en-US"/>
        </w:rPr>
      </w:pPr>
      <w:r>
        <w:rPr>
          <w:lang w:val="en-US"/>
        </w:rPr>
        <w:lastRenderedPageBreak/>
        <w:t>Regardless of whether the security key is changed or not:</w:t>
      </w:r>
    </w:p>
    <w:p w14:paraId="68B182FD" w14:textId="77777777" w:rsidR="009A6D86" w:rsidRDefault="0004666A">
      <w:pPr>
        <w:ind w:left="568"/>
        <w:rPr>
          <w:lang w:val="en-US"/>
        </w:rPr>
      </w:pPr>
      <w:r>
        <w:rPr>
          <w:lang w:val="en-US"/>
        </w:rPr>
        <w:t>Revert back to the UE configuration used for the DRB in the source, includes PDCP, RLC states variables, the security configuration and the data stored in transmission and reception buffers in PDCP and RLC entities ;</w:t>
      </w:r>
    </w:p>
    <w:p w14:paraId="7CFB11E7" w14:textId="77777777" w:rsidR="009A6D86" w:rsidRDefault="0004666A">
      <w:pPr>
        <w:rPr>
          <w:rFonts w:ascii="Arial" w:hAnsi="Arial" w:cs="Arial"/>
          <w:b/>
        </w:rPr>
      </w:pPr>
      <w:r>
        <w:rPr>
          <w:rFonts w:ascii="Arial" w:hAnsi="Arial" w:cs="Arial"/>
          <w:b/>
        </w:rPr>
        <w:t>Question 2.3-5-3-2: do you have any comments on the handling of non-DAPS DRB upon fallback case as described above?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229E709A" w14:textId="77777777">
        <w:tc>
          <w:tcPr>
            <w:tcW w:w="1460" w:type="dxa"/>
            <w:shd w:val="clear" w:color="auto" w:fill="BFBFBF"/>
            <w:vAlign w:val="center"/>
          </w:tcPr>
          <w:p w14:paraId="46EABDA2" w14:textId="77777777" w:rsidR="009A6D86" w:rsidRDefault="0004666A">
            <w:pPr>
              <w:spacing w:before="60" w:after="60"/>
              <w:rPr>
                <w:b/>
                <w:lang w:eastAsia="zh-CN"/>
              </w:rPr>
            </w:pPr>
            <w:r>
              <w:rPr>
                <w:b/>
                <w:lang w:eastAsia="zh-CN"/>
              </w:rPr>
              <w:t>Company</w:t>
            </w:r>
          </w:p>
        </w:tc>
        <w:tc>
          <w:tcPr>
            <w:tcW w:w="1527" w:type="dxa"/>
            <w:shd w:val="clear" w:color="auto" w:fill="BFBFBF"/>
          </w:tcPr>
          <w:p w14:paraId="3679CD4A"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79C556C3" w14:textId="77777777" w:rsidR="009A6D86" w:rsidRDefault="0004666A">
            <w:pPr>
              <w:spacing w:before="60" w:after="60"/>
              <w:rPr>
                <w:b/>
                <w:lang w:eastAsia="zh-CN"/>
              </w:rPr>
            </w:pPr>
            <w:r>
              <w:rPr>
                <w:b/>
                <w:lang w:eastAsia="zh-CN"/>
              </w:rPr>
              <w:t xml:space="preserve">Remark </w:t>
            </w:r>
          </w:p>
        </w:tc>
      </w:tr>
      <w:tr w:rsidR="009A6D86" w14:paraId="5DBCE239" w14:textId="77777777">
        <w:tc>
          <w:tcPr>
            <w:tcW w:w="1460" w:type="dxa"/>
            <w:shd w:val="clear" w:color="auto" w:fill="auto"/>
            <w:vAlign w:val="center"/>
          </w:tcPr>
          <w:p w14:paraId="33527DDE" w14:textId="77777777" w:rsidR="009A6D86" w:rsidRDefault="0004666A">
            <w:pPr>
              <w:spacing w:before="60" w:after="60"/>
              <w:rPr>
                <w:lang w:eastAsia="zh-CN"/>
              </w:rPr>
            </w:pPr>
            <w:r>
              <w:rPr>
                <w:lang w:eastAsia="zh-CN"/>
              </w:rPr>
              <w:t>Ericsson</w:t>
            </w:r>
          </w:p>
        </w:tc>
        <w:tc>
          <w:tcPr>
            <w:tcW w:w="1527" w:type="dxa"/>
          </w:tcPr>
          <w:p w14:paraId="7EB370C8" w14:textId="77777777" w:rsidR="009A6D86" w:rsidRDefault="0004666A">
            <w:pPr>
              <w:spacing w:before="60" w:after="60"/>
              <w:rPr>
                <w:lang w:eastAsia="zh-CN"/>
              </w:rPr>
            </w:pPr>
            <w:r>
              <w:rPr>
                <w:lang w:eastAsia="zh-CN"/>
              </w:rPr>
              <w:t>Yes</w:t>
            </w:r>
          </w:p>
        </w:tc>
        <w:tc>
          <w:tcPr>
            <w:tcW w:w="6372" w:type="dxa"/>
            <w:shd w:val="clear" w:color="auto" w:fill="auto"/>
            <w:vAlign w:val="center"/>
          </w:tcPr>
          <w:p w14:paraId="44FA9F45" w14:textId="77777777" w:rsidR="009A6D86" w:rsidRDefault="0004666A">
            <w:pPr>
              <w:spacing w:before="60" w:after="60"/>
              <w:rPr>
                <w:lang w:eastAsia="zh-CN"/>
              </w:rPr>
            </w:pPr>
            <w:r>
              <w:rPr>
                <w:lang w:eastAsia="zh-CN"/>
              </w:rPr>
              <w:t>If data can be transmitted in MSG3 for the non-DAPS DRBs during random access to the target cell, then the COUNT value need to be updated at fallback to source cell if the DAPS handover is performed without key change. Otherwise there is a risk of COUNT re-use.</w:t>
            </w:r>
          </w:p>
        </w:tc>
      </w:tr>
      <w:tr w:rsidR="009A6D86" w14:paraId="31127F8B" w14:textId="77777777">
        <w:tc>
          <w:tcPr>
            <w:tcW w:w="1460" w:type="dxa"/>
            <w:shd w:val="clear" w:color="auto" w:fill="auto"/>
            <w:vAlign w:val="center"/>
          </w:tcPr>
          <w:p w14:paraId="323F7B7A"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4870B7D5" w14:textId="77777777" w:rsidR="009A6D86" w:rsidRDefault="0004666A">
            <w:pPr>
              <w:spacing w:before="60" w:after="60"/>
              <w:rPr>
                <w:rFonts w:eastAsia="Malgun Gothic"/>
                <w:lang w:eastAsia="ko-KR"/>
              </w:rPr>
            </w:pPr>
            <w:r>
              <w:rPr>
                <w:rFonts w:eastAsia="Malgun Gothic" w:hint="eastAsia"/>
                <w:lang w:eastAsia="ko-KR"/>
              </w:rPr>
              <w:t>Yes but</w:t>
            </w:r>
          </w:p>
        </w:tc>
        <w:tc>
          <w:tcPr>
            <w:tcW w:w="6372" w:type="dxa"/>
            <w:shd w:val="clear" w:color="auto" w:fill="auto"/>
            <w:vAlign w:val="center"/>
          </w:tcPr>
          <w:p w14:paraId="27494F48" w14:textId="77777777" w:rsidR="009A6D86" w:rsidRDefault="0004666A">
            <w:pPr>
              <w:spacing w:before="60" w:after="60"/>
              <w:rPr>
                <w:rFonts w:eastAsia="Malgun Gothic"/>
                <w:lang w:eastAsia="ko-KR"/>
              </w:rPr>
            </w:pPr>
            <w:r>
              <w:rPr>
                <w:rFonts w:eastAsia="Malgun Gothic" w:hint="eastAsia"/>
                <w:lang w:eastAsia="ko-KR"/>
              </w:rPr>
              <w:t xml:space="preserve">Our understanding is that there were several options to resolve this issue in the last meeting as follows: </w:t>
            </w:r>
          </w:p>
          <w:p w14:paraId="42733C05" w14:textId="77777777" w:rsidR="009A6D86" w:rsidRDefault="0004666A">
            <w:pPr>
              <w:pStyle w:val="ListParagraph"/>
              <w:numPr>
                <w:ilvl w:val="0"/>
                <w:numId w:val="9"/>
              </w:numPr>
              <w:spacing w:before="60" w:after="60"/>
              <w:ind w:left="526"/>
              <w:rPr>
                <w:rFonts w:eastAsia="Malgun Gothic"/>
                <w:lang w:eastAsia="ko-KR"/>
              </w:rPr>
            </w:pPr>
            <w:r>
              <w:rPr>
                <w:rFonts w:eastAsia="Malgun Gothic"/>
                <w:lang w:eastAsia="ko-KR"/>
              </w:rPr>
              <w:t>Option 1: PDCP re-establishment twice (upon the reception of DAPS handover command and upon the fallback)</w:t>
            </w:r>
          </w:p>
          <w:p w14:paraId="59D274DD"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Option 2: PDCP re-</w:t>
            </w:r>
            <w:proofErr w:type="spellStart"/>
            <w:r>
              <w:rPr>
                <w:rFonts w:eastAsia="Malgun Gothic" w:hint="eastAsia"/>
                <w:lang w:eastAsia="ko-KR"/>
              </w:rPr>
              <w:t>establishement</w:t>
            </w:r>
            <w:proofErr w:type="spellEnd"/>
            <w:r>
              <w:rPr>
                <w:rFonts w:eastAsia="Malgun Gothic" w:hint="eastAsia"/>
                <w:lang w:eastAsia="ko-KR"/>
              </w:rPr>
              <w:t xml:space="preserve"> only when the random access is successfully completed to the target.</w:t>
            </w:r>
          </w:p>
          <w:p w14:paraId="79DA3572"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Option 3: It is up to implementation</w:t>
            </w:r>
          </w:p>
          <w:p w14:paraId="43415D96" w14:textId="77777777" w:rsidR="009A6D86" w:rsidRDefault="0004666A">
            <w:pPr>
              <w:spacing w:before="60" w:after="60"/>
              <w:rPr>
                <w:rFonts w:eastAsia="Malgun Gothic"/>
                <w:lang w:eastAsia="ko-KR"/>
              </w:rPr>
            </w:pPr>
            <w:r>
              <w:rPr>
                <w:rFonts w:eastAsia="Malgun Gothic"/>
                <w:lang w:eastAsia="ko-KR"/>
              </w:rPr>
              <w:t>We wonder if other options are excluded here.</w:t>
            </w:r>
          </w:p>
          <w:p w14:paraId="3DB0110B" w14:textId="77777777" w:rsidR="009A6D86" w:rsidRDefault="009A6D86">
            <w:pPr>
              <w:spacing w:before="60" w:after="60"/>
              <w:rPr>
                <w:rFonts w:eastAsia="Malgun Gothic"/>
                <w:lang w:eastAsia="ko-KR"/>
              </w:rPr>
            </w:pPr>
          </w:p>
          <w:p w14:paraId="268AACC3" w14:textId="77777777" w:rsidR="009A6D86" w:rsidRDefault="0004666A">
            <w:pPr>
              <w:spacing w:before="60" w:after="60"/>
              <w:rPr>
                <w:rFonts w:eastAsia="Malgun Gothic"/>
                <w:lang w:eastAsia="ko-KR"/>
              </w:rPr>
            </w:pPr>
            <w:r>
              <w:rPr>
                <w:rFonts w:eastAsia="Malgun Gothic" w:hint="eastAsia"/>
                <w:lang w:eastAsia="ko-KR"/>
              </w:rPr>
              <w:t>Regarding Ericsson</w:t>
            </w:r>
            <w:r>
              <w:rPr>
                <w:rFonts w:eastAsia="Malgun Gothic"/>
                <w:lang w:eastAsia="ko-KR"/>
              </w:rPr>
              <w:t>’</w:t>
            </w:r>
            <w:r>
              <w:rPr>
                <w:rFonts w:eastAsia="Malgun Gothic" w:hint="eastAsia"/>
                <w:lang w:eastAsia="ko-KR"/>
              </w:rPr>
              <w:t>s comment, DAPS handover without security key change will not trigger PDCP/RLC re-establishment for non-DAPS DRB and thus ROHC protocol will not be reset. We assume there would be no security issue.</w:t>
            </w:r>
          </w:p>
        </w:tc>
      </w:tr>
      <w:tr w:rsidR="009A6D86" w14:paraId="69B8DC37" w14:textId="77777777">
        <w:tc>
          <w:tcPr>
            <w:tcW w:w="1460" w:type="dxa"/>
            <w:shd w:val="clear" w:color="auto" w:fill="auto"/>
            <w:vAlign w:val="center"/>
          </w:tcPr>
          <w:p w14:paraId="2DB3D502" w14:textId="77777777" w:rsidR="009A6D86" w:rsidRDefault="0004666A">
            <w:pPr>
              <w:spacing w:before="60" w:after="60"/>
              <w:rPr>
                <w:rFonts w:eastAsia="DengXian"/>
                <w:lang w:eastAsia="zh-CN"/>
              </w:rPr>
            </w:pPr>
            <w:r>
              <w:rPr>
                <w:rFonts w:eastAsiaTheme="minorEastAsia" w:hint="eastAsia"/>
              </w:rPr>
              <w:t>Sharp</w:t>
            </w:r>
          </w:p>
        </w:tc>
        <w:tc>
          <w:tcPr>
            <w:tcW w:w="1527" w:type="dxa"/>
          </w:tcPr>
          <w:p w14:paraId="66FF7B93"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7234AC09" w14:textId="77777777" w:rsidR="009A6D86" w:rsidRDefault="0004666A">
            <w:pPr>
              <w:spacing w:before="60" w:after="60"/>
              <w:rPr>
                <w:rFonts w:eastAsia="DengXian"/>
                <w:lang w:eastAsia="zh-CN"/>
              </w:rPr>
            </w:pPr>
            <w:r>
              <w:rPr>
                <w:rFonts w:eastAsiaTheme="minorEastAsia" w:hint="eastAsia"/>
              </w:rPr>
              <w:t xml:space="preserve">We think </w:t>
            </w:r>
            <w:proofErr w:type="spellStart"/>
            <w:r>
              <w:rPr>
                <w:rFonts w:eastAsiaTheme="minorEastAsia"/>
                <w:i/>
              </w:rPr>
              <w:t>discardTimer</w:t>
            </w:r>
            <w:proofErr w:type="spellEnd"/>
            <w:r>
              <w:rPr>
                <w:rFonts w:eastAsiaTheme="minorEastAsia" w:hint="eastAsia"/>
              </w:rPr>
              <w:t xml:space="preserve"> should </w:t>
            </w:r>
            <w:r>
              <w:rPr>
                <w:rFonts w:eastAsiaTheme="minorEastAsia"/>
              </w:rPr>
              <w:t xml:space="preserve">be maintained during DAPS handover, and the data for which </w:t>
            </w:r>
            <w:proofErr w:type="spellStart"/>
            <w:r>
              <w:rPr>
                <w:rFonts w:eastAsiaTheme="minorEastAsia"/>
                <w:i/>
              </w:rPr>
              <w:t>discardTimer</w:t>
            </w:r>
            <w:proofErr w:type="spellEnd"/>
            <w:r>
              <w:rPr>
                <w:rFonts w:eastAsiaTheme="minorEastAsia"/>
              </w:rPr>
              <w:t xml:space="preserve"> is </w:t>
            </w:r>
            <w:proofErr w:type="spellStart"/>
            <w:r>
              <w:rPr>
                <w:rFonts w:eastAsiaTheme="minorEastAsia"/>
              </w:rPr>
              <w:t>expird</w:t>
            </w:r>
            <w:proofErr w:type="spellEnd"/>
            <w:r>
              <w:rPr>
                <w:rFonts w:eastAsiaTheme="minorEastAsia"/>
              </w:rPr>
              <w:t xml:space="preserve"> should be discarded appropriately (by performing SDU discard) when revert back to the source configuration. Otherwise “zombie data” will be generated.</w:t>
            </w:r>
          </w:p>
        </w:tc>
      </w:tr>
      <w:tr w:rsidR="009A6D86" w14:paraId="69964CE5" w14:textId="77777777">
        <w:tc>
          <w:tcPr>
            <w:tcW w:w="1460" w:type="dxa"/>
            <w:shd w:val="clear" w:color="auto" w:fill="auto"/>
            <w:vAlign w:val="center"/>
          </w:tcPr>
          <w:p w14:paraId="73E50910"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349997E9" w14:textId="77777777" w:rsidR="009A6D86" w:rsidRDefault="009A6D86">
            <w:pPr>
              <w:spacing w:before="60" w:after="60"/>
              <w:rPr>
                <w:rFonts w:eastAsiaTheme="minorEastAsia"/>
              </w:rPr>
            </w:pPr>
          </w:p>
        </w:tc>
        <w:tc>
          <w:tcPr>
            <w:tcW w:w="6372" w:type="dxa"/>
            <w:shd w:val="clear" w:color="auto" w:fill="auto"/>
            <w:vAlign w:val="center"/>
          </w:tcPr>
          <w:p w14:paraId="03658B1B" w14:textId="77777777" w:rsidR="009A6D86" w:rsidRDefault="0004666A">
            <w:pPr>
              <w:spacing w:before="60" w:after="60"/>
              <w:rPr>
                <w:rFonts w:eastAsiaTheme="minorEastAsia"/>
              </w:rPr>
            </w:pPr>
            <w:r>
              <w:rPr>
                <w:rFonts w:eastAsia="DengXian"/>
                <w:lang w:eastAsia="zh-CN"/>
              </w:rPr>
              <w:t>We have the same question as Samsung and wonder whether pervious options are excluded or not.</w:t>
            </w:r>
          </w:p>
        </w:tc>
      </w:tr>
      <w:tr w:rsidR="009A6D86" w14:paraId="19309441" w14:textId="77777777">
        <w:tc>
          <w:tcPr>
            <w:tcW w:w="1460" w:type="dxa"/>
            <w:shd w:val="clear" w:color="auto" w:fill="auto"/>
            <w:vAlign w:val="center"/>
          </w:tcPr>
          <w:p w14:paraId="4610CEF9" w14:textId="77777777" w:rsidR="009A6D86" w:rsidRDefault="0004666A">
            <w:pPr>
              <w:spacing w:before="60" w:after="60"/>
              <w:rPr>
                <w:rFonts w:eastAsia="DengXian"/>
                <w:lang w:eastAsia="zh-CN"/>
              </w:rPr>
            </w:pPr>
            <w:r>
              <w:rPr>
                <w:rFonts w:eastAsia="DengXian"/>
                <w:lang w:eastAsia="zh-CN"/>
              </w:rPr>
              <w:t>QC</w:t>
            </w:r>
          </w:p>
        </w:tc>
        <w:tc>
          <w:tcPr>
            <w:tcW w:w="1527" w:type="dxa"/>
          </w:tcPr>
          <w:p w14:paraId="0DE101DF" w14:textId="77777777" w:rsidR="009A6D86" w:rsidRDefault="0004666A">
            <w:pPr>
              <w:spacing w:before="60" w:after="60"/>
              <w:rPr>
                <w:rFonts w:eastAsiaTheme="minorEastAsia"/>
              </w:rPr>
            </w:pPr>
            <w:r>
              <w:rPr>
                <w:rFonts w:eastAsia="DengXian"/>
                <w:lang w:eastAsia="zh-CN"/>
              </w:rPr>
              <w:t>No</w:t>
            </w:r>
          </w:p>
        </w:tc>
        <w:tc>
          <w:tcPr>
            <w:tcW w:w="6372" w:type="dxa"/>
            <w:shd w:val="clear" w:color="auto" w:fill="auto"/>
            <w:vAlign w:val="center"/>
          </w:tcPr>
          <w:p w14:paraId="0C119292" w14:textId="77777777" w:rsidR="009A6D86" w:rsidRDefault="0004666A">
            <w:pPr>
              <w:spacing w:before="60" w:after="60"/>
              <w:rPr>
                <w:rFonts w:eastAsia="DengXian"/>
                <w:lang w:eastAsia="zh-CN"/>
              </w:rPr>
            </w:pPr>
            <w:proofErr w:type="spellStart"/>
            <w:r>
              <w:rPr>
                <w:rFonts w:eastAsia="DengXian"/>
                <w:lang w:eastAsia="zh-CN"/>
              </w:rPr>
              <w:t>Eriscssion</w:t>
            </w:r>
            <w:proofErr w:type="spellEnd"/>
            <w:r>
              <w:rPr>
                <w:rFonts w:eastAsia="DengXian"/>
                <w:lang w:eastAsia="zh-CN"/>
              </w:rPr>
              <w:t xml:space="preserve"> mentioned case is corner case and data can be disabled in </w:t>
            </w:r>
            <w:proofErr w:type="spellStart"/>
            <w:r>
              <w:rPr>
                <w:rFonts w:eastAsia="DengXian"/>
                <w:lang w:eastAsia="zh-CN"/>
              </w:rPr>
              <w:t>msg</w:t>
            </w:r>
            <w:proofErr w:type="spellEnd"/>
            <w:r>
              <w:rPr>
                <w:rFonts w:eastAsia="DengXian"/>
                <w:lang w:eastAsia="zh-CN"/>
              </w:rPr>
              <w:t xml:space="preserve"> 3 for DAPS.</w:t>
            </w:r>
          </w:p>
        </w:tc>
      </w:tr>
      <w:tr w:rsidR="009A6D86" w14:paraId="273992EA" w14:textId="77777777">
        <w:tc>
          <w:tcPr>
            <w:tcW w:w="1460" w:type="dxa"/>
            <w:shd w:val="clear" w:color="auto" w:fill="auto"/>
            <w:vAlign w:val="center"/>
          </w:tcPr>
          <w:p w14:paraId="77B43157" w14:textId="77777777" w:rsidR="009A6D86" w:rsidRDefault="0004666A">
            <w:pPr>
              <w:spacing w:before="60" w:after="60"/>
              <w:rPr>
                <w:rFonts w:eastAsia="DengXian"/>
                <w:lang w:eastAsia="zh-CN"/>
              </w:rPr>
            </w:pPr>
            <w:r>
              <w:rPr>
                <w:rFonts w:eastAsia="DengXian"/>
                <w:lang w:eastAsia="zh-CN"/>
              </w:rPr>
              <w:t>Apple</w:t>
            </w:r>
          </w:p>
        </w:tc>
        <w:tc>
          <w:tcPr>
            <w:tcW w:w="1527" w:type="dxa"/>
          </w:tcPr>
          <w:p w14:paraId="56D5CB7E"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62EC8866" w14:textId="77777777" w:rsidR="009A6D86" w:rsidRDefault="009A6D86">
            <w:pPr>
              <w:spacing w:before="60" w:after="60"/>
              <w:rPr>
                <w:rFonts w:eastAsia="DengXian"/>
                <w:lang w:eastAsia="zh-CN"/>
              </w:rPr>
            </w:pPr>
          </w:p>
        </w:tc>
      </w:tr>
      <w:tr w:rsidR="009A6D86" w14:paraId="3F05AE00" w14:textId="77777777">
        <w:tc>
          <w:tcPr>
            <w:tcW w:w="1460" w:type="dxa"/>
            <w:shd w:val="clear" w:color="auto" w:fill="auto"/>
            <w:vAlign w:val="center"/>
          </w:tcPr>
          <w:p w14:paraId="66C5D706" w14:textId="77777777" w:rsidR="009A6D86" w:rsidRDefault="0004666A">
            <w:pPr>
              <w:spacing w:before="60" w:after="60"/>
              <w:rPr>
                <w:rFonts w:eastAsia="DengXian"/>
                <w:lang w:eastAsia="zh-CN"/>
              </w:rPr>
            </w:pPr>
            <w:r>
              <w:rPr>
                <w:rFonts w:eastAsia="DengXian"/>
                <w:lang w:eastAsia="zh-CN"/>
              </w:rPr>
              <w:t>vivo</w:t>
            </w:r>
          </w:p>
        </w:tc>
        <w:tc>
          <w:tcPr>
            <w:tcW w:w="1527" w:type="dxa"/>
          </w:tcPr>
          <w:p w14:paraId="4ED6EDFA" w14:textId="77777777" w:rsidR="009A6D86" w:rsidRDefault="009A6D86">
            <w:pPr>
              <w:spacing w:before="60" w:after="60"/>
              <w:rPr>
                <w:rFonts w:eastAsia="DengXian"/>
                <w:lang w:eastAsia="zh-CN"/>
              </w:rPr>
            </w:pPr>
          </w:p>
        </w:tc>
        <w:tc>
          <w:tcPr>
            <w:tcW w:w="6372" w:type="dxa"/>
            <w:shd w:val="clear" w:color="auto" w:fill="auto"/>
            <w:vAlign w:val="center"/>
          </w:tcPr>
          <w:p w14:paraId="26745FC5" w14:textId="77777777" w:rsidR="009A6D86" w:rsidRDefault="0004666A">
            <w:pPr>
              <w:spacing w:before="60" w:after="60"/>
              <w:rPr>
                <w:rFonts w:eastAsia="DengXian"/>
                <w:lang w:eastAsia="zh-CN"/>
              </w:rPr>
            </w:pPr>
            <w:r>
              <w:rPr>
                <w:rFonts w:eastAsia="DengXian"/>
                <w:lang w:eastAsia="zh-CN"/>
              </w:rPr>
              <w:t>If the PDCP of the target DRB is always established, maybe the text given above is ok. We also wonder whether the target DRB should be suspended/released at the target link failure. It seems that if we do not suspend the target DRB, the upper layer of the UE may still send IP packets via the target DRB.</w:t>
            </w:r>
          </w:p>
          <w:p w14:paraId="598ADB23" w14:textId="77777777" w:rsidR="009A6D86" w:rsidRDefault="0004666A">
            <w:pPr>
              <w:spacing w:before="60" w:after="60"/>
              <w:rPr>
                <w:rFonts w:eastAsia="DengXian"/>
                <w:b/>
                <w:bCs/>
                <w:lang w:eastAsia="zh-CN"/>
              </w:rPr>
            </w:pPr>
            <w:r>
              <w:rPr>
                <w:rFonts w:eastAsia="DengXian"/>
                <w:b/>
                <w:bCs/>
                <w:lang w:eastAsia="zh-CN"/>
              </w:rPr>
              <w:t>[Rap]</w:t>
            </w:r>
            <w:r>
              <w:t xml:space="preserve"> </w:t>
            </w:r>
            <w:r>
              <w:rPr>
                <w:rFonts w:eastAsia="DengXian"/>
                <w:b/>
                <w:bCs/>
                <w:lang w:eastAsia="zh-CN"/>
              </w:rPr>
              <w:t xml:space="preserve">4&gt; revert back to the UE configuration used for the DRB in the source, is sufficient? So far we did not mention about the release/suspend of target DRB for reestablishment. </w:t>
            </w:r>
          </w:p>
        </w:tc>
      </w:tr>
      <w:tr w:rsidR="009A6D86" w14:paraId="1D24955D" w14:textId="77777777">
        <w:tc>
          <w:tcPr>
            <w:tcW w:w="1460" w:type="dxa"/>
            <w:shd w:val="clear" w:color="auto" w:fill="auto"/>
            <w:vAlign w:val="center"/>
          </w:tcPr>
          <w:p w14:paraId="57F0F922" w14:textId="77777777" w:rsidR="009A6D86" w:rsidRDefault="0004666A">
            <w:pPr>
              <w:spacing w:before="60" w:after="60"/>
              <w:rPr>
                <w:rFonts w:eastAsia="DengXian"/>
                <w:lang w:eastAsia="zh-CN"/>
              </w:rPr>
            </w:pPr>
            <w:r>
              <w:rPr>
                <w:rFonts w:eastAsia="DengXian"/>
                <w:lang w:eastAsia="zh-CN"/>
              </w:rPr>
              <w:t>CATT</w:t>
            </w:r>
          </w:p>
        </w:tc>
        <w:tc>
          <w:tcPr>
            <w:tcW w:w="1527" w:type="dxa"/>
          </w:tcPr>
          <w:p w14:paraId="529283F6" w14:textId="77777777" w:rsidR="009A6D86" w:rsidRDefault="009A6D86">
            <w:pPr>
              <w:spacing w:before="60" w:after="60"/>
              <w:rPr>
                <w:rFonts w:eastAsia="DengXian"/>
                <w:lang w:eastAsia="zh-CN"/>
              </w:rPr>
            </w:pPr>
          </w:p>
        </w:tc>
        <w:tc>
          <w:tcPr>
            <w:tcW w:w="6372" w:type="dxa"/>
            <w:shd w:val="clear" w:color="auto" w:fill="auto"/>
            <w:vAlign w:val="center"/>
          </w:tcPr>
          <w:p w14:paraId="59DD62CF" w14:textId="77777777" w:rsidR="009A6D86" w:rsidRDefault="0004666A">
            <w:pPr>
              <w:spacing w:before="60" w:after="60"/>
              <w:rPr>
                <w:rFonts w:eastAsia="DengXian"/>
                <w:lang w:eastAsia="zh-CN"/>
              </w:rPr>
            </w:pPr>
            <w:r>
              <w:rPr>
                <w:rFonts w:eastAsia="DengXian"/>
                <w:lang w:eastAsia="zh-CN"/>
              </w:rPr>
              <w:t>We have same concerns as Samsung.</w:t>
            </w:r>
          </w:p>
        </w:tc>
      </w:tr>
      <w:tr w:rsidR="009A6D86" w14:paraId="56D3E5A4" w14:textId="77777777">
        <w:tc>
          <w:tcPr>
            <w:tcW w:w="1460" w:type="dxa"/>
            <w:shd w:val="clear" w:color="auto" w:fill="auto"/>
            <w:vAlign w:val="center"/>
          </w:tcPr>
          <w:p w14:paraId="1F82D56C"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79425265"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005FD572" w14:textId="77777777" w:rsidR="009A6D86" w:rsidRDefault="0004666A">
            <w:pPr>
              <w:spacing w:before="60" w:after="60"/>
              <w:rPr>
                <w:rFonts w:eastAsia="DengXian"/>
                <w:lang w:val="en-US" w:eastAsia="zh-CN"/>
              </w:rPr>
            </w:pPr>
            <w:r>
              <w:rPr>
                <w:rFonts w:eastAsia="DengXian"/>
                <w:lang w:eastAsia="zh-CN"/>
              </w:rPr>
              <w:t>We have same concerns as Samsung.</w:t>
            </w:r>
          </w:p>
          <w:p w14:paraId="778C277D" w14:textId="77777777" w:rsidR="009A6D86" w:rsidRDefault="0004666A">
            <w:pPr>
              <w:spacing w:before="60" w:after="60"/>
              <w:rPr>
                <w:rFonts w:eastAsia="DengXian"/>
                <w:lang w:eastAsia="zh-CN"/>
              </w:rPr>
            </w:pPr>
            <w:r>
              <w:rPr>
                <w:rFonts w:eastAsia="DengXian" w:hint="eastAsia"/>
                <w:lang w:val="en-US" w:eastAsia="zh-CN"/>
              </w:rPr>
              <w:t xml:space="preserve">Besides, we think the issue raised by Ericsson is valid. However, if the COUNT value is updated at fallback to the source, the reordering issue we proposed above should also be considered. Different from the handling of SRB (the NW can easily distinguish the PDCP packets for </w:t>
            </w:r>
            <w:proofErr w:type="spellStart"/>
            <w:r>
              <w:rPr>
                <w:rFonts w:eastAsia="DengXian" w:hint="eastAsia"/>
                <w:lang w:val="en-US" w:eastAsia="zh-CN"/>
              </w:rPr>
              <w:t>FailureInformation</w:t>
            </w:r>
            <w:proofErr w:type="spellEnd"/>
            <w:r>
              <w:rPr>
                <w:rFonts w:eastAsia="DengXian" w:hint="eastAsia"/>
                <w:lang w:val="en-US" w:eastAsia="zh-CN"/>
              </w:rPr>
              <w:t xml:space="preserve"> message), the NW may be difficult to differentiate whether the SN gap is caused by normal packet loss or DASP HO. In order </w:t>
            </w:r>
            <w:r>
              <w:rPr>
                <w:rFonts w:eastAsia="DengXian" w:hint="eastAsia"/>
                <w:lang w:val="en-US" w:eastAsia="zh-CN"/>
              </w:rPr>
              <w:lastRenderedPageBreak/>
              <w:t>to avoid the security issue and reordering issue due to fall-</w:t>
            </w:r>
            <w:proofErr w:type="spellStart"/>
            <w:r>
              <w:rPr>
                <w:rFonts w:eastAsia="DengXian" w:hint="eastAsia"/>
                <w:lang w:val="en-US" w:eastAsia="zh-CN"/>
              </w:rPr>
              <w:t>bcak</w:t>
            </w:r>
            <w:proofErr w:type="spellEnd"/>
            <w:r>
              <w:rPr>
                <w:rFonts w:eastAsia="DengXian" w:hint="eastAsia"/>
                <w:lang w:val="en-US" w:eastAsia="zh-CN"/>
              </w:rPr>
              <w:t xml:space="preserve"> to the source, we slightly prefer option 2 listed by Samsung, i.e. PDCP re-establishment for non-DAPS DRBs is only performed upon successful completion RA to the target.</w:t>
            </w:r>
          </w:p>
        </w:tc>
      </w:tr>
    </w:tbl>
    <w:p w14:paraId="1A1D96C7" w14:textId="77777777" w:rsidR="009A6D86" w:rsidRDefault="009A6D86"/>
    <w:p w14:paraId="7C2E0DBB" w14:textId="4BC0789B" w:rsidR="009A6D86" w:rsidRDefault="0004666A">
      <w:pPr>
        <w:rPr>
          <w:rFonts w:ascii="Arial" w:hAnsi="Arial" w:cs="Arial"/>
        </w:rPr>
      </w:pPr>
      <w:r>
        <w:rPr>
          <w:rFonts w:ascii="Arial" w:hAnsi="Arial" w:cs="Arial"/>
        </w:rPr>
        <w:t xml:space="preserve">Summary: </w:t>
      </w:r>
      <w:r>
        <w:rPr>
          <w:rFonts w:ascii="Arial" w:eastAsia="SimSun" w:hAnsi="Arial" w:cs="Arial" w:hint="eastAsia"/>
          <w:lang w:val="en-US" w:eastAsia="zh-CN"/>
        </w:rPr>
        <w:t>9</w:t>
      </w:r>
      <w:r>
        <w:rPr>
          <w:rFonts w:ascii="Arial" w:hAnsi="Arial" w:cs="Arial"/>
        </w:rPr>
        <w:t>companies provided inputs</w:t>
      </w:r>
    </w:p>
    <w:p w14:paraId="0DD1BD0B" w14:textId="77777777" w:rsidR="009A6D86" w:rsidRDefault="0004666A">
      <w:pPr>
        <w:rPr>
          <w:rFonts w:ascii="Arial" w:hAnsi="Arial" w:cs="Arial"/>
          <w:b/>
        </w:rPr>
      </w:pPr>
      <w:r>
        <w:rPr>
          <w:rFonts w:ascii="Arial" w:hAnsi="Arial" w:cs="Arial"/>
          <w:b/>
        </w:rPr>
        <w:t xml:space="preserve">1 company raised issues on whether counter will be reused if the key is not changed; </w:t>
      </w:r>
    </w:p>
    <w:p w14:paraId="424DF715" w14:textId="77777777" w:rsidR="009A6D86" w:rsidRPr="00C62C8B" w:rsidRDefault="0004666A">
      <w:pPr>
        <w:rPr>
          <w:rFonts w:ascii="Arial" w:hAnsi="Arial" w:cs="Arial"/>
          <w:b/>
          <w:i/>
          <w:iCs/>
        </w:rPr>
      </w:pPr>
      <w:r w:rsidRPr="00C62C8B">
        <w:rPr>
          <w:i/>
          <w:iCs/>
          <w:lang w:eastAsia="zh-CN"/>
        </w:rPr>
        <w:t>If data can be transmitted in MSG3 for the non-DAPS DRBs during random access to the target cell, then the COUNT value need to be updated at fallback to source cell if the DAPS handover is performed without key change. Otherwise there is a risk of COUNT re-use.</w:t>
      </w:r>
    </w:p>
    <w:p w14:paraId="440CC149" w14:textId="31DFA195" w:rsidR="009A6D86" w:rsidRDefault="0004666A">
      <w:pPr>
        <w:rPr>
          <w:rFonts w:ascii="Arial" w:hAnsi="Arial" w:cs="Arial"/>
          <w:b/>
        </w:rPr>
      </w:pPr>
      <w:r>
        <w:rPr>
          <w:rFonts w:ascii="Arial" w:eastAsia="SimSun" w:hAnsi="Arial" w:cs="Arial" w:hint="eastAsia"/>
          <w:b/>
          <w:lang w:val="en-US" w:eastAsia="zh-CN"/>
        </w:rPr>
        <w:t>4</w:t>
      </w:r>
      <w:r>
        <w:rPr>
          <w:rFonts w:ascii="Arial" w:hAnsi="Arial" w:cs="Arial"/>
          <w:b/>
        </w:rPr>
        <w:t xml:space="preserve">  companies raised question whether other options can be considered except existing way in the CR?</w:t>
      </w:r>
    </w:p>
    <w:p w14:paraId="385FF37F" w14:textId="77777777" w:rsidR="009A6D86" w:rsidRDefault="0004666A">
      <w:pPr>
        <w:pStyle w:val="ListParagraph"/>
        <w:numPr>
          <w:ilvl w:val="0"/>
          <w:numId w:val="9"/>
        </w:numPr>
        <w:spacing w:before="60" w:after="60"/>
        <w:ind w:left="526"/>
        <w:rPr>
          <w:rFonts w:eastAsia="Malgun Gothic"/>
          <w:lang w:eastAsia="ko-KR"/>
        </w:rPr>
      </w:pPr>
      <w:r>
        <w:rPr>
          <w:rFonts w:eastAsia="Malgun Gothic"/>
          <w:lang w:eastAsia="ko-KR"/>
        </w:rPr>
        <w:t>Option 1: PDCP re-establishment twice (upon the reception of DAPS handover command and upon the fallback)</w:t>
      </w:r>
    </w:p>
    <w:p w14:paraId="540D3124"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Option 2: PDCP re-</w:t>
      </w:r>
      <w:proofErr w:type="spellStart"/>
      <w:r>
        <w:rPr>
          <w:rFonts w:eastAsia="Malgun Gothic" w:hint="eastAsia"/>
          <w:lang w:eastAsia="ko-KR"/>
        </w:rPr>
        <w:t>establishement</w:t>
      </w:r>
      <w:proofErr w:type="spellEnd"/>
      <w:r>
        <w:rPr>
          <w:rFonts w:eastAsia="Malgun Gothic" w:hint="eastAsia"/>
          <w:lang w:eastAsia="ko-KR"/>
        </w:rPr>
        <w:t xml:space="preserve"> only when the random access is successfully completed to the target.</w:t>
      </w:r>
    </w:p>
    <w:p w14:paraId="19232266"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Option 3: It is up to implementation</w:t>
      </w:r>
    </w:p>
    <w:p w14:paraId="73EB613E" w14:textId="77777777" w:rsidR="009A6D86" w:rsidRDefault="0004666A">
      <w:pPr>
        <w:pStyle w:val="ListParagraph"/>
        <w:numPr>
          <w:ilvl w:val="0"/>
          <w:numId w:val="9"/>
        </w:numPr>
        <w:spacing w:before="60" w:after="60"/>
        <w:ind w:left="526"/>
        <w:rPr>
          <w:rFonts w:eastAsia="Malgun Gothic"/>
          <w:lang w:eastAsia="ko-KR"/>
        </w:rPr>
      </w:pPr>
      <w:r>
        <w:rPr>
          <w:rFonts w:eastAsia="Malgun Gothic"/>
          <w:lang w:eastAsia="ko-KR"/>
        </w:rPr>
        <w:t>Option 4: same as in the CR, Revert back to the UE configuration used for the DRB in the source, includes PDCP, RLC states variables, the security configuration and the data stored in transmission and reception buffers in PDCP and RLC entities ;</w:t>
      </w:r>
    </w:p>
    <w:p w14:paraId="27FE7E96" w14:textId="77777777" w:rsidR="009A6D86" w:rsidRDefault="0004666A">
      <w:pPr>
        <w:rPr>
          <w:rFonts w:ascii="Arial" w:hAnsi="Arial" w:cs="Arial"/>
          <w:b/>
        </w:rPr>
      </w:pPr>
      <w:r>
        <w:rPr>
          <w:rFonts w:ascii="Arial" w:hAnsi="Arial" w:cs="Arial"/>
          <w:b/>
        </w:rPr>
        <w:t>1 company raised issue that</w:t>
      </w:r>
    </w:p>
    <w:p w14:paraId="694B0C18" w14:textId="77777777" w:rsidR="009A6D86" w:rsidRDefault="0004666A">
      <w:pPr>
        <w:rPr>
          <w:rFonts w:ascii="Arial" w:hAnsi="Arial" w:cs="Arial"/>
          <w:b/>
        </w:rPr>
      </w:pPr>
      <w:proofErr w:type="spellStart"/>
      <w:r>
        <w:rPr>
          <w:rFonts w:eastAsiaTheme="minorEastAsia"/>
          <w:i/>
        </w:rPr>
        <w:t>discardTimer</w:t>
      </w:r>
      <w:proofErr w:type="spellEnd"/>
      <w:r>
        <w:rPr>
          <w:rFonts w:eastAsiaTheme="minorEastAsia" w:hint="eastAsia"/>
        </w:rPr>
        <w:t xml:space="preserve"> should </w:t>
      </w:r>
      <w:r>
        <w:rPr>
          <w:rFonts w:eastAsiaTheme="minorEastAsia"/>
        </w:rPr>
        <w:t xml:space="preserve">be maintained during DAPS handover, and the data for which </w:t>
      </w:r>
      <w:proofErr w:type="spellStart"/>
      <w:r>
        <w:rPr>
          <w:rFonts w:eastAsiaTheme="minorEastAsia"/>
          <w:i/>
        </w:rPr>
        <w:t>discardTimer</w:t>
      </w:r>
      <w:proofErr w:type="spellEnd"/>
      <w:r>
        <w:rPr>
          <w:rFonts w:eastAsiaTheme="minorEastAsia"/>
        </w:rPr>
        <w:t xml:space="preserve"> is </w:t>
      </w:r>
      <w:proofErr w:type="spellStart"/>
      <w:r>
        <w:rPr>
          <w:rFonts w:eastAsiaTheme="minorEastAsia"/>
        </w:rPr>
        <w:t>expird</w:t>
      </w:r>
      <w:proofErr w:type="spellEnd"/>
      <w:r>
        <w:rPr>
          <w:rFonts w:eastAsiaTheme="minorEastAsia"/>
        </w:rPr>
        <w:t xml:space="preserve"> should be discarded appropriately (by performing SDU discard) when revert back to the source configuration. Otherwise “zombie data” will be generated</w:t>
      </w:r>
    </w:p>
    <w:p w14:paraId="7F1BD91E" w14:textId="77777777" w:rsidR="009A6D86" w:rsidRDefault="0004666A">
      <w:r>
        <w:rPr>
          <w:rFonts w:ascii="Arial" w:hAnsi="Arial" w:cs="Arial"/>
          <w:b/>
        </w:rPr>
        <w:t xml:space="preserve">These issues have been added in phase 2 discussion. </w:t>
      </w:r>
    </w:p>
    <w:p w14:paraId="6A656362" w14:textId="77777777" w:rsidR="009A6D86" w:rsidRDefault="009A6D86"/>
    <w:p w14:paraId="4EA2A0CF" w14:textId="77777777" w:rsidR="009A6D86" w:rsidRPr="00C62C8B" w:rsidRDefault="0004666A">
      <w:pPr>
        <w:pStyle w:val="Heading3"/>
        <w:rPr>
          <w:lang w:val="en-US"/>
        </w:rPr>
      </w:pPr>
      <w:r w:rsidRPr="00C62C8B">
        <w:rPr>
          <w:lang w:val="en-US"/>
        </w:rPr>
        <w:t>Issue 2.3-</w:t>
      </w:r>
      <w:r>
        <w:rPr>
          <w:lang w:val="en-US"/>
        </w:rPr>
        <w:t>6</w:t>
      </w:r>
      <w:r w:rsidRPr="00C62C8B">
        <w:rPr>
          <w:lang w:val="en-US"/>
        </w:rPr>
        <w:t>:</w:t>
      </w:r>
      <w:r>
        <w:rPr>
          <w:lang w:val="en-US"/>
        </w:rPr>
        <w:t xml:space="preserve"> network coordination</w:t>
      </w:r>
    </w:p>
    <w:p w14:paraId="500008DA" w14:textId="77777777" w:rsidR="009A6D86" w:rsidRDefault="0004666A">
      <w:r>
        <w:t>In [3], “</w:t>
      </w:r>
      <w:r>
        <w:rPr>
          <w:i/>
          <w:iCs/>
        </w:rPr>
        <w:t>Proposal 14: Further discussion on whether same as legacy HO, in HO preparation procedure, source only provides a single source configuration to target.</w:t>
      </w:r>
      <w:r>
        <w:t xml:space="preserve">” Was discussed. </w:t>
      </w:r>
    </w:p>
    <w:tbl>
      <w:tblPr>
        <w:tblStyle w:val="TableGrid"/>
        <w:tblW w:w="9631" w:type="dxa"/>
        <w:tblLayout w:type="fixed"/>
        <w:tblLook w:val="04A0" w:firstRow="1" w:lastRow="0" w:firstColumn="1" w:lastColumn="0" w:noHBand="0" w:noVBand="1"/>
      </w:tblPr>
      <w:tblGrid>
        <w:gridCol w:w="9631"/>
      </w:tblGrid>
      <w:tr w:rsidR="009A6D86" w14:paraId="0DF64EC9" w14:textId="77777777">
        <w:tc>
          <w:tcPr>
            <w:tcW w:w="9631" w:type="dxa"/>
          </w:tcPr>
          <w:p w14:paraId="2C60835D" w14:textId="77777777" w:rsidR="009A6D86" w:rsidRDefault="0004666A">
            <w:r>
              <w:t>Cited from [3]</w:t>
            </w:r>
          </w:p>
          <w:p w14:paraId="0D9C5D68" w14:textId="77777777" w:rsidR="009A6D86" w:rsidRDefault="0004666A">
            <w:pPr>
              <w:rPr>
                <w:rFonts w:eastAsia="DengXian"/>
                <w:i/>
                <w:iCs/>
                <w:lang w:eastAsia="zh-CN"/>
              </w:rPr>
            </w:pPr>
            <w:r>
              <w:rPr>
                <w:rFonts w:eastAsia="DengXian"/>
                <w:i/>
                <w:iCs/>
                <w:lang w:eastAsia="zh-CN"/>
              </w:rPr>
              <w:t>Source can provide both original and downgraded source configuration to target cell. If a target cell does not want to accept DAPS HO and prefers to perform legacy HO only, in that case providing original source configuration to target cell is needed , which is same as legacy HO behaviour.</w:t>
            </w:r>
          </w:p>
          <w:p w14:paraId="42B8115C" w14:textId="77777777" w:rsidR="009A6D86" w:rsidRDefault="0004666A">
            <w:pPr>
              <w:pStyle w:val="ListParagraph"/>
              <w:numPr>
                <w:ilvl w:val="0"/>
                <w:numId w:val="12"/>
              </w:numPr>
              <w:jc w:val="both"/>
              <w:rPr>
                <w:lang w:eastAsia="zh-CN"/>
              </w:rPr>
            </w:pPr>
            <w:r>
              <w:rPr>
                <w:lang w:eastAsia="zh-CN"/>
              </w:rPr>
              <w:t xml:space="preserve">Source provides both current and </w:t>
            </w:r>
            <w:proofErr w:type="spellStart"/>
            <w:r>
              <w:rPr>
                <w:lang w:eastAsia="zh-CN"/>
              </w:rPr>
              <w:t>downgrad</w:t>
            </w:r>
            <w:proofErr w:type="spellEnd"/>
            <w:r>
              <w:rPr>
                <w:lang w:eastAsia="zh-CN"/>
              </w:rPr>
              <w:t xml:space="preserve"> source configuration to target: 7</w:t>
            </w:r>
            <w:r>
              <w:t xml:space="preserve"> QC, VIVO, ZTE, APPLE, Charter, Google, Mediatek</w:t>
            </w:r>
          </w:p>
          <w:p w14:paraId="2A7EC134" w14:textId="77777777" w:rsidR="009A6D86" w:rsidRDefault="0004666A">
            <w:pPr>
              <w:pStyle w:val="ListParagraph"/>
              <w:numPr>
                <w:ilvl w:val="0"/>
                <w:numId w:val="12"/>
              </w:numPr>
              <w:jc w:val="both"/>
              <w:rPr>
                <w:lang w:eastAsia="zh-CN"/>
              </w:rPr>
            </w:pPr>
            <w:r>
              <w:rPr>
                <w:lang w:eastAsia="zh-CN"/>
              </w:rPr>
              <w:t>Source only provides a single source configuration: 7</w:t>
            </w:r>
            <w:r>
              <w:t xml:space="preserve"> Ericsson, Intel, NEC, OPPO, Nokia, LG, Huawei</w:t>
            </w:r>
          </w:p>
          <w:p w14:paraId="5BC6A601" w14:textId="77777777" w:rsidR="009A6D86" w:rsidRDefault="0004666A">
            <w:pPr>
              <w:pStyle w:val="ListParagraph"/>
              <w:rPr>
                <w:lang w:eastAsia="zh-CN"/>
              </w:rPr>
            </w:pPr>
            <w:r>
              <w:rPr>
                <w:lang w:eastAsia="zh-CN"/>
              </w:rPr>
              <w:t>Note: 1 company mentioned “</w:t>
            </w:r>
            <w:r>
              <w:rPr>
                <w:lang w:val="en-US" w:eastAsia="zh-CN"/>
              </w:rPr>
              <w:t xml:space="preserve">RAN4 may already </w:t>
            </w:r>
            <w:proofErr w:type="spellStart"/>
            <w:r>
              <w:rPr>
                <w:lang w:val="en-US" w:eastAsia="zh-CN"/>
              </w:rPr>
              <w:t>decided</w:t>
            </w:r>
            <w:proofErr w:type="spellEnd"/>
            <w:r>
              <w:rPr>
                <w:lang w:val="en-US" w:eastAsia="zh-CN"/>
              </w:rPr>
              <w:t xml:space="preserve"> that a source only transfers a single source configuration.</w:t>
            </w:r>
            <w:r>
              <w:rPr>
                <w:lang w:eastAsia="zh-CN"/>
              </w:rPr>
              <w:t>”</w:t>
            </w:r>
          </w:p>
          <w:p w14:paraId="6EDB6474" w14:textId="77777777" w:rsidR="009A6D86" w:rsidRDefault="0004666A">
            <w:pPr>
              <w:rPr>
                <w:lang w:eastAsia="zh-CN"/>
              </w:rPr>
            </w:pPr>
            <w:r>
              <w:t xml:space="preserve">Rapporteur would suggest to have further discussion on this: </w:t>
            </w:r>
          </w:p>
          <w:p w14:paraId="71A9AC26" w14:textId="77777777" w:rsidR="009A6D86" w:rsidRDefault="0004666A">
            <w:pPr>
              <w:rPr>
                <w:lang w:eastAsia="zh-CN"/>
              </w:rPr>
            </w:pPr>
            <w:r>
              <w:rPr>
                <w:b/>
                <w:bCs/>
              </w:rPr>
              <w:t xml:space="preserve">Proposal 14: Further discussion on whether </w:t>
            </w:r>
            <w:r>
              <w:t>same as legacy HO, in HO preparation procedure, source only provides a single source configuration to target.</w:t>
            </w:r>
          </w:p>
          <w:p w14:paraId="153E314F" w14:textId="77777777" w:rsidR="009A6D86" w:rsidRDefault="009A6D86"/>
        </w:tc>
      </w:tr>
    </w:tbl>
    <w:p w14:paraId="3D393981" w14:textId="77777777" w:rsidR="009A6D86" w:rsidRDefault="009A6D86"/>
    <w:p w14:paraId="575FE473" w14:textId="77777777" w:rsidR="009A6D86" w:rsidRDefault="0004666A">
      <w:pPr>
        <w:rPr>
          <w:lang w:val="en-US"/>
        </w:rPr>
      </w:pPr>
      <w:r>
        <w:rPr>
          <w:lang w:val="en-US"/>
        </w:rPr>
        <w:lastRenderedPageBreak/>
        <w:t>Rapporteur would like to check companies’ view again although companies may not change their mind. It will be good if we can make decision in next meeting on whether it should be supported or not.</w:t>
      </w:r>
    </w:p>
    <w:p w14:paraId="14CC00C6" w14:textId="77777777" w:rsidR="009A6D86" w:rsidRDefault="0004666A">
      <w:pPr>
        <w:rPr>
          <w:lang w:val="en-US"/>
        </w:rPr>
      </w:pPr>
      <w:r>
        <w:rPr>
          <w:lang w:val="en-US"/>
        </w:rPr>
        <w:t xml:space="preserve">Note: the system can work without it. </w:t>
      </w:r>
    </w:p>
    <w:p w14:paraId="71465C1B" w14:textId="77777777" w:rsidR="009A6D86" w:rsidRDefault="0004666A">
      <w:r>
        <w:t>In HO preparation procedure:</w:t>
      </w:r>
    </w:p>
    <w:p w14:paraId="33487025" w14:textId="77777777" w:rsidR="009A6D86" w:rsidRDefault="0004666A">
      <w:r>
        <w:rPr>
          <w:b/>
          <w:bCs/>
        </w:rPr>
        <w:t>Option 1</w:t>
      </w:r>
      <w:r>
        <w:t>: source can provide both original and downgrade source configuration to target;</w:t>
      </w:r>
    </w:p>
    <w:p w14:paraId="7D030A7D" w14:textId="77777777" w:rsidR="009A6D86" w:rsidRDefault="0004666A">
      <w:r>
        <w:rPr>
          <w:b/>
          <w:bCs/>
        </w:rPr>
        <w:t>Option 2:</w:t>
      </w:r>
      <w:r>
        <w:t xml:space="preserve"> source only provide a single source configuration as legacy;</w:t>
      </w:r>
    </w:p>
    <w:p w14:paraId="78B64F73" w14:textId="77777777" w:rsidR="009A6D86" w:rsidRDefault="0004666A">
      <w:pPr>
        <w:rPr>
          <w:rFonts w:ascii="Arial" w:hAnsi="Arial" w:cs="Arial"/>
          <w:b/>
        </w:rPr>
      </w:pPr>
      <w:r>
        <w:rPr>
          <w:rFonts w:ascii="Arial" w:hAnsi="Arial" w:cs="Arial"/>
          <w:b/>
        </w:rPr>
        <w:t xml:space="preserve">Question 2.3-6: which option, do companies prefer?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720F06E" w14:textId="77777777">
        <w:tc>
          <w:tcPr>
            <w:tcW w:w="1460" w:type="dxa"/>
            <w:shd w:val="clear" w:color="auto" w:fill="BFBFBF"/>
            <w:vAlign w:val="center"/>
          </w:tcPr>
          <w:p w14:paraId="0512DA4E" w14:textId="77777777" w:rsidR="009A6D86" w:rsidRDefault="0004666A">
            <w:pPr>
              <w:spacing w:before="60" w:after="60"/>
              <w:rPr>
                <w:b/>
                <w:lang w:eastAsia="zh-CN"/>
              </w:rPr>
            </w:pPr>
            <w:r>
              <w:rPr>
                <w:b/>
                <w:lang w:eastAsia="zh-CN"/>
              </w:rPr>
              <w:t>Company</w:t>
            </w:r>
          </w:p>
        </w:tc>
        <w:tc>
          <w:tcPr>
            <w:tcW w:w="1527" w:type="dxa"/>
            <w:shd w:val="clear" w:color="auto" w:fill="BFBFBF"/>
          </w:tcPr>
          <w:p w14:paraId="3F4D88A0" w14:textId="77777777" w:rsidR="009A6D86" w:rsidRDefault="0004666A">
            <w:pPr>
              <w:spacing w:before="60" w:after="60"/>
              <w:rPr>
                <w:b/>
                <w:lang w:eastAsia="zh-CN"/>
              </w:rPr>
            </w:pPr>
            <w:r>
              <w:rPr>
                <w:b/>
                <w:lang w:eastAsia="zh-CN"/>
              </w:rPr>
              <w:t>Option 1, 2?</w:t>
            </w:r>
          </w:p>
        </w:tc>
        <w:tc>
          <w:tcPr>
            <w:tcW w:w="6372" w:type="dxa"/>
            <w:shd w:val="clear" w:color="auto" w:fill="BFBFBF"/>
            <w:vAlign w:val="center"/>
          </w:tcPr>
          <w:p w14:paraId="1C7F3500" w14:textId="77777777" w:rsidR="009A6D86" w:rsidRDefault="0004666A">
            <w:pPr>
              <w:spacing w:before="60" w:after="60"/>
              <w:rPr>
                <w:b/>
                <w:lang w:eastAsia="zh-CN"/>
              </w:rPr>
            </w:pPr>
            <w:r>
              <w:rPr>
                <w:b/>
                <w:lang w:eastAsia="zh-CN"/>
              </w:rPr>
              <w:t xml:space="preserve">Remark </w:t>
            </w:r>
          </w:p>
        </w:tc>
      </w:tr>
      <w:tr w:rsidR="009A6D86" w14:paraId="5AEB8E5F" w14:textId="77777777">
        <w:tc>
          <w:tcPr>
            <w:tcW w:w="1460" w:type="dxa"/>
            <w:shd w:val="clear" w:color="auto" w:fill="auto"/>
            <w:vAlign w:val="center"/>
          </w:tcPr>
          <w:p w14:paraId="25B484FA" w14:textId="77777777" w:rsidR="009A6D86" w:rsidRDefault="0004666A">
            <w:pPr>
              <w:spacing w:before="60" w:after="60"/>
              <w:rPr>
                <w:rFonts w:eastAsia="DengXian"/>
                <w:lang w:eastAsia="zh-CN"/>
              </w:rPr>
            </w:pPr>
            <w:r>
              <w:rPr>
                <w:rFonts w:eastAsia="DengXian"/>
                <w:lang w:eastAsia="zh-CN"/>
              </w:rPr>
              <w:t>Huawei, HiSilicon</w:t>
            </w:r>
          </w:p>
        </w:tc>
        <w:tc>
          <w:tcPr>
            <w:tcW w:w="1527" w:type="dxa"/>
          </w:tcPr>
          <w:p w14:paraId="195E3C92"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4F466708" w14:textId="77777777" w:rsidR="009A6D86" w:rsidRDefault="0004666A">
            <w:pPr>
              <w:spacing w:before="60" w:after="60"/>
              <w:rPr>
                <w:rFonts w:eastAsia="DengXian"/>
                <w:lang w:eastAsia="zh-CN"/>
              </w:rPr>
            </w:pPr>
            <w:r>
              <w:rPr>
                <w:rFonts w:eastAsia="DengXian"/>
                <w:lang w:eastAsia="zh-CN"/>
              </w:rPr>
              <w:t>It would be good to provide both to target for the sake of falling back to legacy handover. But these two source configuration should be optional, so it can be left up to NW implementation to decide if both are needed.</w:t>
            </w:r>
          </w:p>
        </w:tc>
      </w:tr>
      <w:tr w:rsidR="009A6D86" w14:paraId="28DCFC12" w14:textId="77777777">
        <w:tc>
          <w:tcPr>
            <w:tcW w:w="1460" w:type="dxa"/>
            <w:shd w:val="clear" w:color="auto" w:fill="auto"/>
            <w:vAlign w:val="center"/>
          </w:tcPr>
          <w:p w14:paraId="19C1C501"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39AF7FD2"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1CC76792" w14:textId="77777777" w:rsidR="009A6D86" w:rsidRDefault="0004666A">
            <w:pPr>
              <w:spacing w:before="60" w:after="60"/>
              <w:rPr>
                <w:rFonts w:eastAsia="DengXian"/>
                <w:lang w:eastAsia="zh-CN"/>
              </w:rPr>
            </w:pPr>
            <w:r>
              <w:rPr>
                <w:rFonts w:eastAsia="DengXian"/>
                <w:lang w:eastAsia="zh-CN"/>
              </w:rPr>
              <w:t>The case when the target node decides to fallback to legacy handover is a failure scenario which we don’t need to optimize. The target can always do a handover with full configuration or with delta on top of the downgraded source configuration in case of fallback to legacy handover.</w:t>
            </w:r>
          </w:p>
        </w:tc>
      </w:tr>
      <w:tr w:rsidR="009A6D86" w14:paraId="492852A4" w14:textId="77777777">
        <w:tc>
          <w:tcPr>
            <w:tcW w:w="1460" w:type="dxa"/>
            <w:shd w:val="clear" w:color="auto" w:fill="auto"/>
            <w:vAlign w:val="center"/>
          </w:tcPr>
          <w:p w14:paraId="40BF0293" w14:textId="77777777" w:rsidR="009A6D86" w:rsidRDefault="0004666A">
            <w:pPr>
              <w:spacing w:before="60" w:after="60"/>
              <w:rPr>
                <w:rFonts w:eastAsia="DengXian"/>
                <w:lang w:eastAsia="zh-CN"/>
              </w:rPr>
            </w:pPr>
            <w:r>
              <w:rPr>
                <w:rFonts w:eastAsia="DengXian"/>
                <w:lang w:eastAsia="zh-CN"/>
              </w:rPr>
              <w:t>Samsung</w:t>
            </w:r>
          </w:p>
        </w:tc>
        <w:tc>
          <w:tcPr>
            <w:tcW w:w="1527" w:type="dxa"/>
          </w:tcPr>
          <w:p w14:paraId="7AD2988A"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7C32EFD9" w14:textId="77777777" w:rsidR="009A6D86" w:rsidRDefault="0004666A">
            <w:pPr>
              <w:spacing w:before="60" w:after="60"/>
              <w:rPr>
                <w:rFonts w:eastAsia="DengXian"/>
                <w:lang w:eastAsia="zh-CN"/>
              </w:rPr>
            </w:pPr>
            <w:r>
              <w:rPr>
                <w:rFonts w:ascii="Calibri" w:eastAsia="Malgun Gothic" w:hAnsi="Calibri" w:cs="Calibri"/>
                <w:color w:val="8B0000"/>
                <w:sz w:val="21"/>
                <w:szCs w:val="21"/>
                <w:lang w:eastAsia="ko-KR"/>
              </w:rPr>
              <w:t xml:space="preserve">A single downgraded configuration towards target node is sufficient in this release. Any optimizations can be considered for future work. </w:t>
            </w:r>
          </w:p>
        </w:tc>
      </w:tr>
      <w:tr w:rsidR="009A6D86" w14:paraId="195F8AAF" w14:textId="77777777">
        <w:tc>
          <w:tcPr>
            <w:tcW w:w="1460" w:type="dxa"/>
            <w:shd w:val="clear" w:color="auto" w:fill="auto"/>
            <w:vAlign w:val="center"/>
          </w:tcPr>
          <w:p w14:paraId="2AF72C54" w14:textId="77777777" w:rsidR="009A6D86" w:rsidRDefault="0004666A">
            <w:pPr>
              <w:spacing w:before="60" w:after="60"/>
              <w:rPr>
                <w:rFonts w:eastAsia="DengXian"/>
                <w:lang w:eastAsia="zh-CN"/>
              </w:rPr>
            </w:pPr>
            <w:r>
              <w:rPr>
                <w:rFonts w:eastAsia="DengXian"/>
                <w:lang w:eastAsia="zh-CN"/>
              </w:rPr>
              <w:t>NEC</w:t>
            </w:r>
          </w:p>
        </w:tc>
        <w:tc>
          <w:tcPr>
            <w:tcW w:w="1527" w:type="dxa"/>
          </w:tcPr>
          <w:p w14:paraId="676C68AE"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44F8D711" w14:textId="77777777" w:rsidR="009A6D86" w:rsidRDefault="0004666A">
            <w:pPr>
              <w:spacing w:before="60" w:after="60"/>
              <w:rPr>
                <w:rFonts w:ascii="Calibri" w:eastAsia="Malgun Gothic" w:hAnsi="Calibri" w:cs="Calibri"/>
                <w:color w:val="8B0000"/>
                <w:sz w:val="21"/>
                <w:szCs w:val="21"/>
                <w:lang w:eastAsia="ko-KR"/>
              </w:rPr>
            </w:pPr>
            <w:r>
              <w:rPr>
                <w:rFonts w:eastAsia="DengXian"/>
                <w:lang w:eastAsia="zh-CN"/>
              </w:rPr>
              <w:t xml:space="preserve">Agree with </w:t>
            </w:r>
            <w:proofErr w:type="spellStart"/>
            <w:r>
              <w:rPr>
                <w:rFonts w:eastAsia="DengXian"/>
                <w:lang w:eastAsia="zh-CN"/>
              </w:rPr>
              <w:t>Ericssion</w:t>
            </w:r>
            <w:proofErr w:type="spellEnd"/>
            <w:r>
              <w:rPr>
                <w:rFonts w:eastAsia="DengXian"/>
                <w:lang w:eastAsia="zh-CN"/>
              </w:rPr>
              <w:t xml:space="preserve"> view.</w:t>
            </w:r>
          </w:p>
        </w:tc>
      </w:tr>
      <w:tr w:rsidR="009A6D86" w14:paraId="2F7E48CA" w14:textId="77777777">
        <w:tc>
          <w:tcPr>
            <w:tcW w:w="1460" w:type="dxa"/>
            <w:shd w:val="clear" w:color="auto" w:fill="auto"/>
            <w:vAlign w:val="center"/>
          </w:tcPr>
          <w:p w14:paraId="01581772"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2B8828E9" w14:textId="77777777" w:rsidR="009A6D86" w:rsidRDefault="009A6D86">
            <w:pPr>
              <w:spacing w:before="60" w:after="60"/>
              <w:rPr>
                <w:rFonts w:eastAsia="DengXian"/>
                <w:lang w:eastAsia="zh-CN"/>
              </w:rPr>
            </w:pPr>
          </w:p>
        </w:tc>
        <w:tc>
          <w:tcPr>
            <w:tcW w:w="6372" w:type="dxa"/>
            <w:shd w:val="clear" w:color="auto" w:fill="auto"/>
            <w:vAlign w:val="center"/>
          </w:tcPr>
          <w:p w14:paraId="21964AD7" w14:textId="77777777" w:rsidR="009A6D86" w:rsidRDefault="0004666A">
            <w:pPr>
              <w:spacing w:before="60" w:after="60"/>
              <w:rPr>
                <w:rFonts w:eastAsia="Malgun Gothic"/>
                <w:lang w:eastAsia="ko-KR"/>
              </w:rPr>
            </w:pPr>
            <w:r>
              <w:rPr>
                <w:rFonts w:eastAsia="Malgun Gothic" w:hint="eastAsia"/>
                <w:lang w:eastAsia="ko-KR"/>
              </w:rPr>
              <w:t>We already agreed that two RRC Reconfiguration message</w:t>
            </w:r>
            <w:r>
              <w:rPr>
                <w:rFonts w:eastAsia="Malgun Gothic"/>
                <w:lang w:eastAsia="ko-KR"/>
              </w:rPr>
              <w:t>s</w:t>
            </w:r>
            <w:r>
              <w:rPr>
                <w:rFonts w:eastAsia="Malgun Gothic" w:hint="eastAsia"/>
                <w:lang w:eastAsia="ko-KR"/>
              </w:rPr>
              <w:t xml:space="preserve"> for DAPS HO </w:t>
            </w:r>
            <w:r>
              <w:rPr>
                <w:rFonts w:eastAsia="Malgun Gothic"/>
                <w:lang w:eastAsia="ko-KR"/>
              </w:rPr>
              <w:t xml:space="preserve">are </w:t>
            </w:r>
            <w:r>
              <w:rPr>
                <w:rFonts w:eastAsia="Malgun Gothic" w:hint="eastAsia"/>
                <w:lang w:eastAsia="ko-KR"/>
              </w:rPr>
              <w:t xml:space="preserve">in a </w:t>
            </w:r>
            <w:r>
              <w:rPr>
                <w:rFonts w:eastAsia="Malgun Gothic"/>
                <w:lang w:eastAsia="ko-KR"/>
              </w:rPr>
              <w:t>same TTI. It is clear that combined messages aren’t used as a single RRC message for DAPS HO:</w:t>
            </w:r>
          </w:p>
          <w:p w14:paraId="1DC1D111" w14:textId="77777777" w:rsidR="009A6D86" w:rsidRDefault="0004666A">
            <w:pPr>
              <w:spacing w:before="60" w:after="60"/>
              <w:rPr>
                <w:rFonts w:eastAsia="DengXian"/>
                <w:lang w:eastAsia="zh-CN"/>
              </w:rPr>
            </w:pPr>
            <w:proofErr w:type="spellStart"/>
            <w:r>
              <w:rPr>
                <w:rFonts w:hint="eastAsia"/>
                <w:b/>
                <w:i/>
                <w:iCs/>
              </w:rPr>
              <w:t>Source+target</w:t>
            </w:r>
            <w:proofErr w:type="spellEnd"/>
            <w:r>
              <w:rPr>
                <w:rFonts w:hint="eastAsia"/>
                <w:b/>
                <w:i/>
                <w:iCs/>
              </w:rPr>
              <w:t xml:space="preserve"> configuration cannot be sent in the same RRC message for DAPS HO</w:t>
            </w:r>
          </w:p>
        </w:tc>
      </w:tr>
      <w:tr w:rsidR="009A6D86" w14:paraId="7399DB18" w14:textId="77777777">
        <w:tc>
          <w:tcPr>
            <w:tcW w:w="1460" w:type="dxa"/>
            <w:shd w:val="clear" w:color="auto" w:fill="auto"/>
            <w:vAlign w:val="center"/>
          </w:tcPr>
          <w:p w14:paraId="1ABB33C8"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1ABE38F1" w14:textId="77777777" w:rsidR="009A6D86" w:rsidRDefault="0004666A">
            <w:pPr>
              <w:spacing w:before="60" w:after="60"/>
              <w:rPr>
                <w:rFonts w:eastAsia="DengXian"/>
                <w:lang w:eastAsia="zh-CN"/>
              </w:rPr>
            </w:pPr>
            <w:r>
              <w:rPr>
                <w:rFonts w:eastAsia="Malgun Gothic"/>
                <w:lang w:eastAsia="ko-KR"/>
              </w:rPr>
              <w:t>Option 1</w:t>
            </w:r>
          </w:p>
        </w:tc>
        <w:tc>
          <w:tcPr>
            <w:tcW w:w="6372" w:type="dxa"/>
            <w:shd w:val="clear" w:color="auto" w:fill="auto"/>
            <w:vAlign w:val="center"/>
          </w:tcPr>
          <w:p w14:paraId="0E9B3701" w14:textId="77777777" w:rsidR="009A6D86" w:rsidRDefault="0004666A">
            <w:pPr>
              <w:spacing w:before="60" w:after="60"/>
              <w:rPr>
                <w:rFonts w:eastAsia="Malgun Gothic"/>
                <w:lang w:eastAsia="ko-KR"/>
              </w:rPr>
            </w:pPr>
            <w:r>
              <w:rPr>
                <w:rFonts w:eastAsia="Malgun Gothic"/>
                <w:lang w:eastAsia="ko-KR"/>
              </w:rPr>
              <w:t xml:space="preserve">We slightly </w:t>
            </w:r>
            <w:r>
              <w:rPr>
                <w:rFonts w:eastAsia="Malgun Gothic" w:hint="eastAsia"/>
                <w:lang w:eastAsia="ko-KR"/>
              </w:rPr>
              <w:t xml:space="preserve">prefer Option 1 for the </w:t>
            </w:r>
            <w:r>
              <w:rPr>
                <w:rFonts w:eastAsia="Malgun Gothic"/>
                <w:lang w:eastAsia="ko-KR"/>
              </w:rPr>
              <w:t xml:space="preserve">network </w:t>
            </w:r>
            <w:r>
              <w:rPr>
                <w:rFonts w:eastAsia="Malgun Gothic" w:hint="eastAsia"/>
                <w:lang w:eastAsia="ko-KR"/>
              </w:rPr>
              <w:t>coordination.</w:t>
            </w:r>
          </w:p>
        </w:tc>
      </w:tr>
      <w:tr w:rsidR="009A6D86" w14:paraId="7489E759" w14:textId="77777777">
        <w:tc>
          <w:tcPr>
            <w:tcW w:w="1460" w:type="dxa"/>
            <w:shd w:val="clear" w:color="auto" w:fill="auto"/>
            <w:vAlign w:val="center"/>
          </w:tcPr>
          <w:p w14:paraId="707712FA" w14:textId="77777777" w:rsidR="009A6D86" w:rsidRDefault="0004666A">
            <w:pPr>
              <w:spacing w:before="60" w:after="60"/>
              <w:rPr>
                <w:rFonts w:eastAsia="Malgun Gothic"/>
                <w:lang w:eastAsia="ko-KR"/>
              </w:rPr>
            </w:pPr>
            <w:r>
              <w:rPr>
                <w:rFonts w:eastAsia="DengXian" w:hint="eastAsia"/>
                <w:lang w:eastAsia="zh-CN"/>
              </w:rPr>
              <w:t>O</w:t>
            </w:r>
            <w:r>
              <w:rPr>
                <w:rFonts w:eastAsia="DengXian"/>
                <w:lang w:eastAsia="zh-CN"/>
              </w:rPr>
              <w:t>PPO</w:t>
            </w:r>
          </w:p>
        </w:tc>
        <w:tc>
          <w:tcPr>
            <w:tcW w:w="1527" w:type="dxa"/>
          </w:tcPr>
          <w:p w14:paraId="231FEE98" w14:textId="77777777" w:rsidR="009A6D86" w:rsidRDefault="0004666A">
            <w:pPr>
              <w:spacing w:before="60" w:after="60"/>
              <w:rPr>
                <w:rFonts w:eastAsia="Malgun Gothic"/>
                <w:lang w:eastAsia="ko-KR"/>
              </w:rPr>
            </w:pPr>
            <w:r>
              <w:rPr>
                <w:rFonts w:eastAsia="DengXian"/>
                <w:lang w:eastAsia="zh-CN"/>
              </w:rPr>
              <w:t>Option 2</w:t>
            </w:r>
          </w:p>
        </w:tc>
        <w:tc>
          <w:tcPr>
            <w:tcW w:w="6372" w:type="dxa"/>
            <w:shd w:val="clear" w:color="auto" w:fill="auto"/>
            <w:vAlign w:val="center"/>
          </w:tcPr>
          <w:p w14:paraId="1B10F4BE" w14:textId="77777777" w:rsidR="009A6D86" w:rsidRDefault="0004666A">
            <w:pPr>
              <w:spacing w:before="60" w:after="60"/>
              <w:rPr>
                <w:rFonts w:eastAsia="Malgun Gothic"/>
                <w:lang w:eastAsia="ko-KR"/>
              </w:rPr>
            </w:pPr>
            <w:r>
              <w:rPr>
                <w:rFonts w:eastAsia="Malgun Gothic"/>
                <w:lang w:eastAsia="ko-KR"/>
              </w:rPr>
              <w:t>A single downgraded configuration towards target node is sufficient.</w:t>
            </w:r>
          </w:p>
        </w:tc>
      </w:tr>
      <w:tr w:rsidR="009A6D86" w14:paraId="66A9106F" w14:textId="77777777">
        <w:tc>
          <w:tcPr>
            <w:tcW w:w="1460" w:type="dxa"/>
            <w:shd w:val="clear" w:color="auto" w:fill="auto"/>
            <w:vAlign w:val="center"/>
          </w:tcPr>
          <w:p w14:paraId="697D48BA" w14:textId="77777777" w:rsidR="009A6D86" w:rsidRDefault="0004666A">
            <w:pPr>
              <w:spacing w:before="60" w:after="60"/>
              <w:rPr>
                <w:rFonts w:eastAsia="DengXian"/>
                <w:lang w:eastAsia="zh-CN"/>
              </w:rPr>
            </w:pPr>
            <w:r>
              <w:rPr>
                <w:rFonts w:eastAsia="DengXian"/>
                <w:lang w:eastAsia="zh-CN"/>
              </w:rPr>
              <w:t>QC</w:t>
            </w:r>
          </w:p>
        </w:tc>
        <w:tc>
          <w:tcPr>
            <w:tcW w:w="1527" w:type="dxa"/>
          </w:tcPr>
          <w:p w14:paraId="065BEA1B"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0F30BBD1" w14:textId="77777777" w:rsidR="009A6D86" w:rsidRDefault="0004666A">
            <w:pPr>
              <w:spacing w:before="60" w:after="60"/>
              <w:rPr>
                <w:rFonts w:eastAsia="DengXian"/>
                <w:lang w:eastAsia="zh-CN"/>
              </w:rPr>
            </w:pPr>
            <w:r>
              <w:rPr>
                <w:rFonts w:eastAsia="DengXian"/>
                <w:lang w:eastAsia="zh-CN"/>
              </w:rPr>
              <w:t>Full configuration is not valid for DAPS HO. In order to support falling back to legacy HO (</w:t>
            </w:r>
            <w:proofErr w:type="spellStart"/>
            <w:r>
              <w:rPr>
                <w:rFonts w:eastAsia="DengXian"/>
                <w:lang w:eastAsia="zh-CN"/>
              </w:rPr>
              <w:t>i.e</w:t>
            </w:r>
            <w:proofErr w:type="spellEnd"/>
            <w:r>
              <w:rPr>
                <w:rFonts w:eastAsia="DengXian"/>
                <w:lang w:eastAsia="zh-CN"/>
              </w:rPr>
              <w:t xml:space="preserve"> if target does not want to accept DAPS HO or target if target does not support DAPS HO), source has to provide both original and downgraded source configuration to target cell. </w:t>
            </w:r>
          </w:p>
          <w:p w14:paraId="5BA208A1" w14:textId="77777777" w:rsidR="009A6D86" w:rsidRDefault="0004666A">
            <w:pPr>
              <w:rPr>
                <w:rFonts w:eastAsia="Malgun Gothic"/>
                <w:lang w:eastAsia="ko-KR"/>
              </w:rPr>
            </w:pPr>
            <w:r>
              <w:rPr>
                <w:rFonts w:eastAsia="Malgun Gothic"/>
                <w:lang w:eastAsia="ko-KR"/>
              </w:rPr>
              <w:t xml:space="preserve">When fallback to legacy HO happens without </w:t>
            </w:r>
            <w:proofErr w:type="spellStart"/>
            <w:r>
              <w:rPr>
                <w:rFonts w:eastAsia="Malgun Gothic"/>
                <w:lang w:eastAsia="ko-KR"/>
              </w:rPr>
              <w:t>receieving</w:t>
            </w:r>
            <w:proofErr w:type="spellEnd"/>
            <w:r>
              <w:rPr>
                <w:rFonts w:eastAsia="Malgun Gothic"/>
                <w:lang w:eastAsia="ko-KR"/>
              </w:rPr>
              <w:t xml:space="preserve"> original source configuration of source cell and if target uses full configuration, SN </w:t>
            </w:r>
            <w:proofErr w:type="spellStart"/>
            <w:r>
              <w:rPr>
                <w:rFonts w:eastAsia="Malgun Gothic"/>
                <w:lang w:eastAsia="ko-KR"/>
              </w:rPr>
              <w:t>continity</w:t>
            </w:r>
            <w:proofErr w:type="spellEnd"/>
            <w:r>
              <w:rPr>
                <w:rFonts w:eastAsia="Malgun Gothic"/>
                <w:lang w:eastAsia="ko-KR"/>
              </w:rPr>
              <w:t xml:space="preserve"> </w:t>
            </w:r>
            <w:proofErr w:type="spellStart"/>
            <w:r>
              <w:rPr>
                <w:rFonts w:eastAsia="Malgun Gothic"/>
                <w:lang w:eastAsia="ko-KR"/>
              </w:rPr>
              <w:t>can not</w:t>
            </w:r>
            <w:proofErr w:type="spellEnd"/>
            <w:r>
              <w:rPr>
                <w:rFonts w:eastAsia="Malgun Gothic"/>
                <w:lang w:eastAsia="ko-KR"/>
              </w:rPr>
              <w:t xml:space="preserve"> be </w:t>
            </w:r>
            <w:proofErr w:type="spellStart"/>
            <w:r>
              <w:rPr>
                <w:rFonts w:eastAsia="Malgun Gothic"/>
                <w:lang w:eastAsia="ko-KR"/>
              </w:rPr>
              <w:t>maintainied</w:t>
            </w:r>
            <w:proofErr w:type="spellEnd"/>
            <w:r>
              <w:rPr>
                <w:rFonts w:eastAsia="Malgun Gothic"/>
                <w:lang w:eastAsia="ko-KR"/>
              </w:rPr>
              <w:t xml:space="preserve">. It doesn’t make sense for source to first downgrade its config, and then send the </w:t>
            </w:r>
            <w:proofErr w:type="spellStart"/>
            <w:r>
              <w:rPr>
                <w:rFonts w:eastAsia="Malgun Gothic"/>
                <w:lang w:eastAsia="ko-KR"/>
              </w:rPr>
              <w:t>latest_config</w:t>
            </w:r>
            <w:proofErr w:type="spellEnd"/>
            <w:r>
              <w:rPr>
                <w:rFonts w:eastAsia="Malgun Gothic"/>
                <w:lang w:eastAsia="ko-KR"/>
              </w:rPr>
              <w:t xml:space="preserve"> to target while in the middle of either determining HO or starting HO prep towards target </w:t>
            </w:r>
            <w:proofErr w:type="spellStart"/>
            <w:r>
              <w:rPr>
                <w:rFonts w:eastAsia="Malgun Gothic"/>
                <w:lang w:eastAsia="ko-KR"/>
              </w:rPr>
              <w:t>esp</w:t>
            </w:r>
            <w:proofErr w:type="spellEnd"/>
            <w:r>
              <w:rPr>
                <w:rFonts w:eastAsia="Malgun Gothic"/>
                <w:lang w:eastAsia="ko-KR"/>
              </w:rPr>
              <w:t xml:space="preserve"> in case where target decides to perform legacy HO anyways.</w:t>
            </w:r>
          </w:p>
          <w:p w14:paraId="7232022B" w14:textId="77777777" w:rsidR="009A6D86" w:rsidRDefault="009A6D86">
            <w:pPr>
              <w:spacing w:before="60" w:after="60"/>
              <w:rPr>
                <w:rFonts w:eastAsia="Malgun Gothic"/>
                <w:lang w:eastAsia="ko-KR"/>
              </w:rPr>
            </w:pPr>
          </w:p>
          <w:p w14:paraId="038A2B3A" w14:textId="77777777" w:rsidR="009A6D86" w:rsidRDefault="009A6D86">
            <w:pPr>
              <w:spacing w:before="60" w:after="60"/>
              <w:rPr>
                <w:rFonts w:eastAsia="Malgun Gothic"/>
                <w:lang w:eastAsia="ko-KR"/>
              </w:rPr>
            </w:pPr>
          </w:p>
        </w:tc>
      </w:tr>
      <w:tr w:rsidR="009A6D86" w14:paraId="3C511B55" w14:textId="77777777">
        <w:tc>
          <w:tcPr>
            <w:tcW w:w="1460" w:type="dxa"/>
            <w:shd w:val="clear" w:color="auto" w:fill="auto"/>
            <w:vAlign w:val="center"/>
          </w:tcPr>
          <w:p w14:paraId="7EE84D49" w14:textId="77777777" w:rsidR="009A6D86" w:rsidRDefault="0004666A">
            <w:pPr>
              <w:spacing w:before="60" w:after="60"/>
              <w:rPr>
                <w:rFonts w:eastAsia="DengXian"/>
                <w:lang w:eastAsia="zh-CN"/>
              </w:rPr>
            </w:pPr>
            <w:r>
              <w:rPr>
                <w:rFonts w:eastAsia="DengXian"/>
                <w:lang w:eastAsia="zh-CN"/>
              </w:rPr>
              <w:t>Nokia</w:t>
            </w:r>
          </w:p>
        </w:tc>
        <w:tc>
          <w:tcPr>
            <w:tcW w:w="1527" w:type="dxa"/>
          </w:tcPr>
          <w:p w14:paraId="30E9D6FE"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15E9904A" w14:textId="77777777" w:rsidR="009A6D86" w:rsidRDefault="0004666A">
            <w:pPr>
              <w:spacing w:before="60" w:after="60"/>
              <w:rPr>
                <w:rFonts w:eastAsia="DengXian"/>
                <w:lang w:eastAsia="zh-CN"/>
              </w:rPr>
            </w:pPr>
            <w:r>
              <w:rPr>
                <w:rFonts w:eastAsia="DengXian"/>
                <w:lang w:eastAsia="zh-CN"/>
              </w:rPr>
              <w:t>It is enough to provide a single source cell’s configuration. Agree with Ericsson that Option 1 is an optimization for failure handling scenario.</w:t>
            </w:r>
          </w:p>
        </w:tc>
      </w:tr>
      <w:tr w:rsidR="009A6D86" w14:paraId="6FD0C79A" w14:textId="77777777">
        <w:tc>
          <w:tcPr>
            <w:tcW w:w="1460" w:type="dxa"/>
            <w:shd w:val="clear" w:color="auto" w:fill="auto"/>
            <w:vAlign w:val="center"/>
          </w:tcPr>
          <w:p w14:paraId="0E926B6A" w14:textId="77777777" w:rsidR="009A6D86" w:rsidRDefault="0004666A">
            <w:pPr>
              <w:spacing w:before="60" w:after="60"/>
              <w:rPr>
                <w:rFonts w:eastAsia="DengXian"/>
                <w:lang w:eastAsia="zh-CN"/>
              </w:rPr>
            </w:pPr>
            <w:r>
              <w:rPr>
                <w:rFonts w:eastAsia="DengXian"/>
                <w:lang w:eastAsia="zh-CN"/>
              </w:rPr>
              <w:t>Apple</w:t>
            </w:r>
          </w:p>
        </w:tc>
        <w:tc>
          <w:tcPr>
            <w:tcW w:w="1527" w:type="dxa"/>
          </w:tcPr>
          <w:p w14:paraId="222F8BB0"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150EB209" w14:textId="77777777" w:rsidR="009A6D86" w:rsidRDefault="009A6D86">
            <w:pPr>
              <w:spacing w:before="60" w:after="60"/>
              <w:rPr>
                <w:rFonts w:eastAsia="DengXian"/>
                <w:lang w:eastAsia="zh-CN"/>
              </w:rPr>
            </w:pPr>
          </w:p>
        </w:tc>
      </w:tr>
      <w:tr w:rsidR="009A6D86" w14:paraId="44440D8C" w14:textId="77777777">
        <w:tc>
          <w:tcPr>
            <w:tcW w:w="1460" w:type="dxa"/>
            <w:shd w:val="clear" w:color="auto" w:fill="auto"/>
            <w:vAlign w:val="center"/>
          </w:tcPr>
          <w:p w14:paraId="378651F6" w14:textId="77777777" w:rsidR="009A6D86" w:rsidRDefault="0004666A">
            <w:pPr>
              <w:spacing w:before="60" w:after="60"/>
              <w:rPr>
                <w:rFonts w:eastAsia="DengXian"/>
                <w:lang w:eastAsia="zh-CN"/>
              </w:rPr>
            </w:pPr>
            <w:r>
              <w:rPr>
                <w:rFonts w:eastAsia="DengXian"/>
                <w:lang w:eastAsia="zh-CN"/>
              </w:rPr>
              <w:t>Lenovo</w:t>
            </w:r>
          </w:p>
        </w:tc>
        <w:tc>
          <w:tcPr>
            <w:tcW w:w="1527" w:type="dxa"/>
          </w:tcPr>
          <w:p w14:paraId="37031D50" w14:textId="77777777" w:rsidR="009A6D86" w:rsidRDefault="0004666A">
            <w:pPr>
              <w:spacing w:before="60" w:after="60"/>
              <w:rPr>
                <w:rFonts w:eastAsia="DengXian"/>
                <w:lang w:eastAsia="zh-CN"/>
              </w:rPr>
            </w:pPr>
            <w:r>
              <w:rPr>
                <w:rFonts w:eastAsia="DengXian"/>
                <w:lang w:eastAsia="zh-CN"/>
              </w:rPr>
              <w:t>Option 2</w:t>
            </w:r>
          </w:p>
        </w:tc>
        <w:tc>
          <w:tcPr>
            <w:tcW w:w="6372" w:type="dxa"/>
            <w:shd w:val="clear" w:color="auto" w:fill="auto"/>
            <w:vAlign w:val="center"/>
          </w:tcPr>
          <w:p w14:paraId="0D8862D4" w14:textId="77777777" w:rsidR="009A6D86" w:rsidRDefault="0004666A">
            <w:pPr>
              <w:spacing w:before="60" w:after="60"/>
              <w:rPr>
                <w:rFonts w:eastAsia="DengXian"/>
                <w:lang w:eastAsia="zh-CN"/>
              </w:rPr>
            </w:pPr>
            <w:r>
              <w:rPr>
                <w:rFonts w:eastAsia="DengXian"/>
                <w:lang w:eastAsia="zh-CN"/>
              </w:rPr>
              <w:t>In this release, we can only support one source configuration.</w:t>
            </w:r>
          </w:p>
        </w:tc>
      </w:tr>
      <w:tr w:rsidR="009A6D86" w14:paraId="68A0AA34" w14:textId="77777777">
        <w:tc>
          <w:tcPr>
            <w:tcW w:w="1460" w:type="dxa"/>
            <w:shd w:val="clear" w:color="auto" w:fill="auto"/>
            <w:vAlign w:val="center"/>
          </w:tcPr>
          <w:p w14:paraId="01C885FC" w14:textId="77777777" w:rsidR="009A6D86" w:rsidRDefault="0004666A">
            <w:pPr>
              <w:spacing w:before="60" w:after="60"/>
              <w:rPr>
                <w:rFonts w:eastAsia="DengXian"/>
                <w:lang w:eastAsia="zh-CN"/>
              </w:rPr>
            </w:pPr>
            <w:r>
              <w:rPr>
                <w:rFonts w:eastAsia="DengXian"/>
                <w:lang w:eastAsia="zh-CN"/>
              </w:rPr>
              <w:t>vivo</w:t>
            </w:r>
          </w:p>
        </w:tc>
        <w:tc>
          <w:tcPr>
            <w:tcW w:w="1527" w:type="dxa"/>
          </w:tcPr>
          <w:p w14:paraId="04C8CB06"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26215AAF" w14:textId="77777777" w:rsidR="009A6D86" w:rsidRDefault="0004666A">
            <w:pPr>
              <w:spacing w:before="60" w:after="60"/>
              <w:rPr>
                <w:rFonts w:eastAsia="DengXian"/>
                <w:lang w:eastAsia="zh-CN"/>
              </w:rPr>
            </w:pPr>
            <w:r>
              <w:rPr>
                <w:rFonts w:eastAsia="DengXian"/>
                <w:lang w:eastAsia="zh-CN"/>
              </w:rPr>
              <w:t>The target node should have the opportunity to fall back to the legacy handover.</w:t>
            </w:r>
          </w:p>
        </w:tc>
      </w:tr>
      <w:tr w:rsidR="009A6D86" w14:paraId="5FA3F773" w14:textId="77777777">
        <w:tc>
          <w:tcPr>
            <w:tcW w:w="1460" w:type="dxa"/>
            <w:shd w:val="clear" w:color="auto" w:fill="auto"/>
            <w:vAlign w:val="center"/>
          </w:tcPr>
          <w:p w14:paraId="76AE7826"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1E443781" w14:textId="77777777" w:rsidR="009A6D86" w:rsidRDefault="0004666A">
            <w:pPr>
              <w:spacing w:before="60" w:after="60"/>
              <w:rPr>
                <w:rFonts w:eastAsia="DengXian"/>
                <w:lang w:eastAsia="zh-CN"/>
              </w:rPr>
            </w:pPr>
            <w:r>
              <w:rPr>
                <w:rFonts w:eastAsiaTheme="minorEastAsia" w:hint="eastAsia"/>
              </w:rPr>
              <w:t>Option2</w:t>
            </w:r>
          </w:p>
        </w:tc>
        <w:tc>
          <w:tcPr>
            <w:tcW w:w="6372" w:type="dxa"/>
            <w:shd w:val="clear" w:color="auto" w:fill="auto"/>
            <w:vAlign w:val="center"/>
          </w:tcPr>
          <w:p w14:paraId="3A120058" w14:textId="77777777" w:rsidR="009A6D86" w:rsidRDefault="0004666A">
            <w:pPr>
              <w:spacing w:before="60" w:after="60"/>
              <w:rPr>
                <w:rFonts w:eastAsia="DengXian"/>
                <w:lang w:eastAsia="zh-CN"/>
              </w:rPr>
            </w:pPr>
            <w:r>
              <w:rPr>
                <w:rFonts w:eastAsiaTheme="minorEastAsia"/>
              </w:rPr>
              <w:t>S</w:t>
            </w:r>
            <w:r>
              <w:rPr>
                <w:rFonts w:eastAsiaTheme="minorEastAsia" w:hint="eastAsia"/>
              </w:rPr>
              <w:t xml:space="preserve">hare </w:t>
            </w:r>
            <w:r>
              <w:rPr>
                <w:rFonts w:eastAsiaTheme="minorEastAsia"/>
              </w:rPr>
              <w:t xml:space="preserve">view with Ericsson. </w:t>
            </w:r>
          </w:p>
        </w:tc>
      </w:tr>
      <w:tr w:rsidR="009A6D86" w14:paraId="66A47C4A" w14:textId="77777777">
        <w:tc>
          <w:tcPr>
            <w:tcW w:w="1460" w:type="dxa"/>
            <w:shd w:val="clear" w:color="auto" w:fill="auto"/>
            <w:vAlign w:val="center"/>
          </w:tcPr>
          <w:p w14:paraId="3058DB8F" w14:textId="77777777" w:rsidR="009A6D86" w:rsidRDefault="0004666A">
            <w:pPr>
              <w:spacing w:before="60" w:after="60"/>
              <w:rPr>
                <w:rFonts w:eastAsiaTheme="minorEastAsia"/>
              </w:rPr>
            </w:pPr>
            <w:r>
              <w:rPr>
                <w:rFonts w:eastAsiaTheme="minorEastAsia"/>
              </w:rPr>
              <w:lastRenderedPageBreak/>
              <w:t>CATT</w:t>
            </w:r>
          </w:p>
        </w:tc>
        <w:tc>
          <w:tcPr>
            <w:tcW w:w="1527" w:type="dxa"/>
          </w:tcPr>
          <w:p w14:paraId="5BEBBC30" w14:textId="77777777" w:rsidR="009A6D86" w:rsidRDefault="0004666A">
            <w:pPr>
              <w:spacing w:before="60" w:after="60"/>
              <w:rPr>
                <w:rFonts w:eastAsiaTheme="minorEastAsia"/>
              </w:rPr>
            </w:pPr>
            <w:r>
              <w:rPr>
                <w:rFonts w:eastAsiaTheme="minorEastAsia"/>
              </w:rPr>
              <w:t>Option 2</w:t>
            </w:r>
          </w:p>
        </w:tc>
        <w:tc>
          <w:tcPr>
            <w:tcW w:w="6372" w:type="dxa"/>
            <w:shd w:val="clear" w:color="auto" w:fill="auto"/>
            <w:vAlign w:val="center"/>
          </w:tcPr>
          <w:p w14:paraId="7D9F62F6" w14:textId="77777777" w:rsidR="009A6D86" w:rsidRDefault="0004666A">
            <w:pPr>
              <w:spacing w:before="60" w:after="60"/>
              <w:rPr>
                <w:rFonts w:eastAsiaTheme="minorEastAsia"/>
              </w:rPr>
            </w:pPr>
            <w:r>
              <w:rPr>
                <w:rFonts w:eastAsiaTheme="minorEastAsia"/>
              </w:rPr>
              <w:t>Agree with Ericsson’s view</w:t>
            </w:r>
          </w:p>
        </w:tc>
      </w:tr>
      <w:tr w:rsidR="009A6D86" w14:paraId="2C234B8C" w14:textId="77777777">
        <w:tc>
          <w:tcPr>
            <w:tcW w:w="1460" w:type="dxa"/>
            <w:shd w:val="clear" w:color="auto" w:fill="auto"/>
            <w:vAlign w:val="center"/>
          </w:tcPr>
          <w:p w14:paraId="4F4105B6" w14:textId="77777777" w:rsidR="009A6D86" w:rsidRDefault="0004666A">
            <w:pPr>
              <w:spacing w:before="60" w:after="60"/>
              <w:rPr>
                <w:rFonts w:eastAsiaTheme="minorEastAsia"/>
              </w:rPr>
            </w:pPr>
            <w:r>
              <w:rPr>
                <w:rFonts w:eastAsiaTheme="minorEastAsia"/>
              </w:rPr>
              <w:t>MediaTek</w:t>
            </w:r>
          </w:p>
        </w:tc>
        <w:tc>
          <w:tcPr>
            <w:tcW w:w="1527" w:type="dxa"/>
          </w:tcPr>
          <w:p w14:paraId="0C85075D" w14:textId="77777777" w:rsidR="009A6D86" w:rsidRDefault="0004666A">
            <w:pPr>
              <w:spacing w:before="60" w:after="60"/>
              <w:rPr>
                <w:rFonts w:eastAsiaTheme="minorEastAsia"/>
              </w:rPr>
            </w:pPr>
            <w:r>
              <w:rPr>
                <w:rFonts w:eastAsiaTheme="minorEastAsia"/>
              </w:rPr>
              <w:t>Option 1</w:t>
            </w:r>
          </w:p>
        </w:tc>
        <w:tc>
          <w:tcPr>
            <w:tcW w:w="6372" w:type="dxa"/>
            <w:shd w:val="clear" w:color="auto" w:fill="auto"/>
            <w:vAlign w:val="center"/>
          </w:tcPr>
          <w:p w14:paraId="66783201" w14:textId="77777777" w:rsidR="009A6D86" w:rsidRDefault="0004666A">
            <w:pPr>
              <w:spacing w:before="60" w:after="60"/>
              <w:rPr>
                <w:rFonts w:eastAsiaTheme="minorEastAsia"/>
              </w:rPr>
            </w:pPr>
            <w:r>
              <w:rPr>
                <w:rFonts w:eastAsiaTheme="minorEastAsia"/>
              </w:rPr>
              <w:t>Agree with Huawei, we can allow both options and leave the choice as network implementation.</w:t>
            </w:r>
          </w:p>
        </w:tc>
      </w:tr>
      <w:tr w:rsidR="009A6D86" w14:paraId="151B0E5B" w14:textId="77777777">
        <w:tc>
          <w:tcPr>
            <w:tcW w:w="1460" w:type="dxa"/>
            <w:shd w:val="clear" w:color="auto" w:fill="auto"/>
            <w:vAlign w:val="center"/>
          </w:tcPr>
          <w:p w14:paraId="61160503" w14:textId="77777777" w:rsidR="009A6D86" w:rsidRDefault="0004666A">
            <w:pPr>
              <w:spacing w:before="60" w:after="60"/>
              <w:rPr>
                <w:rFonts w:eastAsiaTheme="minorEastAsia"/>
              </w:rPr>
            </w:pPr>
            <w:r>
              <w:rPr>
                <w:rFonts w:eastAsiaTheme="minorEastAsia"/>
              </w:rPr>
              <w:t>Intel</w:t>
            </w:r>
          </w:p>
        </w:tc>
        <w:tc>
          <w:tcPr>
            <w:tcW w:w="1527" w:type="dxa"/>
          </w:tcPr>
          <w:p w14:paraId="24CB250D" w14:textId="77777777" w:rsidR="009A6D86" w:rsidRDefault="0004666A">
            <w:pPr>
              <w:spacing w:before="60" w:after="60"/>
              <w:rPr>
                <w:rFonts w:eastAsiaTheme="minorEastAsia"/>
              </w:rPr>
            </w:pPr>
            <w:r>
              <w:rPr>
                <w:rFonts w:eastAsiaTheme="minorEastAsia"/>
              </w:rPr>
              <w:t>Option 2</w:t>
            </w:r>
          </w:p>
        </w:tc>
        <w:tc>
          <w:tcPr>
            <w:tcW w:w="6372" w:type="dxa"/>
            <w:shd w:val="clear" w:color="auto" w:fill="auto"/>
            <w:vAlign w:val="center"/>
          </w:tcPr>
          <w:p w14:paraId="205918D9" w14:textId="77777777" w:rsidR="009A6D86" w:rsidRDefault="0004666A">
            <w:pPr>
              <w:spacing w:before="60" w:after="60"/>
              <w:rPr>
                <w:rFonts w:eastAsiaTheme="minorEastAsia"/>
              </w:rPr>
            </w:pPr>
            <w:r>
              <w:rPr>
                <w:rFonts w:eastAsiaTheme="minorEastAsia"/>
              </w:rPr>
              <w:t xml:space="preserve">Same view as Ericsson. </w:t>
            </w:r>
          </w:p>
        </w:tc>
      </w:tr>
      <w:tr w:rsidR="009A6D86" w14:paraId="2D53A32A" w14:textId="77777777">
        <w:tc>
          <w:tcPr>
            <w:tcW w:w="1460" w:type="dxa"/>
            <w:shd w:val="clear" w:color="auto" w:fill="auto"/>
            <w:vAlign w:val="center"/>
          </w:tcPr>
          <w:p w14:paraId="4A028483"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5DA26C0E" w14:textId="77777777" w:rsidR="009A6D86" w:rsidRDefault="0004666A">
            <w:pPr>
              <w:spacing w:before="60" w:after="60"/>
              <w:rPr>
                <w:rFonts w:eastAsia="SimSun"/>
                <w:lang w:val="en-US" w:eastAsia="zh-CN"/>
              </w:rPr>
            </w:pPr>
            <w:r>
              <w:rPr>
                <w:rFonts w:eastAsia="SimSun" w:hint="eastAsia"/>
                <w:lang w:val="en-US" w:eastAsia="zh-CN"/>
              </w:rPr>
              <w:t>Option 1</w:t>
            </w:r>
          </w:p>
        </w:tc>
        <w:tc>
          <w:tcPr>
            <w:tcW w:w="6372" w:type="dxa"/>
            <w:shd w:val="clear" w:color="auto" w:fill="auto"/>
            <w:vAlign w:val="center"/>
          </w:tcPr>
          <w:p w14:paraId="3B184674" w14:textId="77777777" w:rsidR="009A6D86" w:rsidRDefault="0004666A">
            <w:pPr>
              <w:spacing w:before="60" w:after="60"/>
              <w:rPr>
                <w:rFonts w:eastAsia="SimSun"/>
                <w:lang w:val="en-US" w:eastAsia="zh-CN"/>
              </w:rPr>
            </w:pPr>
            <w:r>
              <w:rPr>
                <w:rFonts w:eastAsia="SimSun" w:hint="eastAsia"/>
                <w:lang w:val="en-US" w:eastAsia="zh-CN"/>
              </w:rPr>
              <w:t>Agree with Huawei.</w:t>
            </w:r>
          </w:p>
        </w:tc>
      </w:tr>
    </w:tbl>
    <w:p w14:paraId="7CA73F9F" w14:textId="6B46B1B6"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8</w:t>
      </w:r>
      <w:r>
        <w:rPr>
          <w:rFonts w:ascii="Arial" w:hAnsi="Arial" w:cs="Arial"/>
        </w:rPr>
        <w:t xml:space="preserve"> companies provided inputs</w:t>
      </w:r>
    </w:p>
    <w:p w14:paraId="3740ADE6" w14:textId="48C6C85E" w:rsidR="009A6D86" w:rsidRDefault="0004666A">
      <w:r>
        <w:rPr>
          <w:b/>
          <w:bCs/>
        </w:rPr>
        <w:t>Option 1</w:t>
      </w:r>
      <w:r>
        <w:t xml:space="preserve">: </w:t>
      </w:r>
      <w:bookmarkStart w:id="24" w:name="_Hlk36654792"/>
      <w:r>
        <w:t>source can provide both original and downgrade source configuration to target</w:t>
      </w:r>
      <w:bookmarkEnd w:id="24"/>
      <w:r>
        <w:t xml:space="preserve">; </w:t>
      </w:r>
      <w:r>
        <w:rPr>
          <w:rFonts w:eastAsia="SimSun" w:hint="eastAsia"/>
          <w:lang w:val="en-US" w:eastAsia="zh-CN"/>
        </w:rPr>
        <w:t>8</w:t>
      </w:r>
      <w:r w:rsidRPr="00C62C8B">
        <w:rPr>
          <w:highlight w:val="yellow"/>
        </w:rPr>
        <w:t xml:space="preserve"> companies;</w:t>
      </w:r>
    </w:p>
    <w:p w14:paraId="475C2333" w14:textId="77777777" w:rsidR="009A6D86" w:rsidRDefault="0004666A">
      <w:r>
        <w:rPr>
          <w:b/>
          <w:bCs/>
        </w:rPr>
        <w:t>Option 2:</w:t>
      </w:r>
      <w:r>
        <w:t xml:space="preserve"> source only provide a single source configuration as legacy; 9</w:t>
      </w:r>
      <w:r w:rsidRPr="00C62C8B">
        <w:rPr>
          <w:highlight w:val="yellow"/>
        </w:rPr>
        <w:t xml:space="preserve"> companies</w:t>
      </w:r>
    </w:p>
    <w:p w14:paraId="34BF42C8" w14:textId="77777777" w:rsidR="009A6D86" w:rsidRDefault="009A6D86">
      <w:pPr>
        <w:rPr>
          <w:rFonts w:ascii="Arial" w:hAnsi="Arial" w:cs="Arial"/>
          <w:b/>
        </w:rPr>
      </w:pPr>
    </w:p>
    <w:p w14:paraId="2871B1AC" w14:textId="77777777" w:rsidR="009A6D86" w:rsidRDefault="0004666A">
      <w:pPr>
        <w:rPr>
          <w:rFonts w:ascii="Arial" w:hAnsi="Arial" w:cs="Arial"/>
        </w:rPr>
      </w:pPr>
      <w:r>
        <w:rPr>
          <w:rFonts w:ascii="Arial" w:hAnsi="Arial" w:cs="Arial"/>
        </w:rPr>
        <w:t xml:space="preserve">There is no clear majority as in previous discussion. </w:t>
      </w:r>
    </w:p>
    <w:p w14:paraId="2CB9E41C" w14:textId="77777777" w:rsidR="009A6D86" w:rsidRDefault="0004666A">
      <w:pPr>
        <w:rPr>
          <w:rFonts w:ascii="Arial" w:hAnsi="Arial" w:cs="Arial"/>
        </w:rPr>
      </w:pPr>
      <w:r>
        <w:rPr>
          <w:rFonts w:ascii="Arial" w:hAnsi="Arial" w:cs="Arial"/>
        </w:rPr>
        <w:t xml:space="preserve">Rapporteur would suggest to conclude it in the meeting. </w:t>
      </w:r>
    </w:p>
    <w:p w14:paraId="7270CABA" w14:textId="77777777" w:rsidR="009A6D86" w:rsidRDefault="0004666A">
      <w:pPr>
        <w:rPr>
          <w:rFonts w:ascii="Arial" w:hAnsi="Arial" w:cs="Arial"/>
        </w:rPr>
      </w:pPr>
      <w:bookmarkStart w:id="25" w:name="_Hlk37397293"/>
      <w:r>
        <w:rPr>
          <w:rFonts w:ascii="Arial" w:hAnsi="Arial" w:cs="Arial"/>
        </w:rPr>
        <w:t>Disc S2.3-6: To be discussed whether source can provide both original and downgrade source configuration to target;</w:t>
      </w:r>
    </w:p>
    <w:bookmarkEnd w:id="25"/>
    <w:p w14:paraId="6C1E497D" w14:textId="77777777" w:rsidR="009A6D86" w:rsidRDefault="009A6D86"/>
    <w:p w14:paraId="60F62D6E" w14:textId="77777777" w:rsidR="009A6D86" w:rsidRPr="00C62C8B" w:rsidRDefault="0004666A">
      <w:pPr>
        <w:pStyle w:val="Heading3"/>
        <w:rPr>
          <w:lang w:val="en-US"/>
        </w:rPr>
      </w:pPr>
      <w:r w:rsidRPr="00C62C8B">
        <w:rPr>
          <w:lang w:val="en-US"/>
        </w:rPr>
        <w:t>Issue 2.3-</w:t>
      </w:r>
      <w:r>
        <w:rPr>
          <w:lang w:val="en-US"/>
        </w:rPr>
        <w:t>7</w:t>
      </w:r>
      <w:r w:rsidRPr="00C62C8B">
        <w:rPr>
          <w:lang w:val="en-US"/>
        </w:rPr>
        <w:t>:</w:t>
      </w:r>
      <w:r>
        <w:rPr>
          <w:lang w:val="en-US"/>
        </w:rPr>
        <w:t>Support of dynamic power sharing</w:t>
      </w:r>
    </w:p>
    <w:p w14:paraId="5F39B9E3" w14:textId="77777777" w:rsidR="009A6D86" w:rsidRDefault="0004666A">
      <w:r>
        <w:t>In [3], “</w:t>
      </w:r>
      <w:r>
        <w:rPr>
          <w:i/>
          <w:iCs/>
        </w:rPr>
        <w:t>support of dynamic power sharing.</w:t>
      </w:r>
      <w:r>
        <w:t xml:space="preserve">” was discussed. </w:t>
      </w:r>
    </w:p>
    <w:tbl>
      <w:tblPr>
        <w:tblStyle w:val="TableGrid"/>
        <w:tblW w:w="9631" w:type="dxa"/>
        <w:tblLayout w:type="fixed"/>
        <w:tblLook w:val="04A0" w:firstRow="1" w:lastRow="0" w:firstColumn="1" w:lastColumn="0" w:noHBand="0" w:noVBand="1"/>
      </w:tblPr>
      <w:tblGrid>
        <w:gridCol w:w="9631"/>
      </w:tblGrid>
      <w:tr w:rsidR="009A6D86" w14:paraId="587F80EF" w14:textId="77777777">
        <w:tc>
          <w:tcPr>
            <w:tcW w:w="9631" w:type="dxa"/>
          </w:tcPr>
          <w:p w14:paraId="449D2D01" w14:textId="77777777" w:rsidR="009A6D86" w:rsidRDefault="0004666A">
            <w:r>
              <w:t>Cited from [3]</w:t>
            </w:r>
          </w:p>
          <w:p w14:paraId="5CD45CA6" w14:textId="77777777" w:rsidR="009A6D86" w:rsidRDefault="0004666A">
            <w:pPr>
              <w:rPr>
                <w:b/>
              </w:rPr>
            </w:pPr>
            <w:r>
              <w:rPr>
                <w:b/>
              </w:rPr>
              <w:t xml:space="preserve">Question 3-4: Should the UE report the PH value of </w:t>
            </w:r>
            <w:proofErr w:type="spellStart"/>
            <w:r>
              <w:rPr>
                <w:b/>
              </w:rPr>
              <w:t>Pcell</w:t>
            </w:r>
            <w:proofErr w:type="spellEnd"/>
            <w:r>
              <w:rPr>
                <w:b/>
              </w:rPr>
              <w:t xml:space="preserve"> of one MAC entity to the another MAC entity during DAPS HO?</w:t>
            </w:r>
          </w:p>
          <w:p w14:paraId="59F32B9D" w14:textId="77777777" w:rsidR="009A6D86" w:rsidRDefault="0004666A">
            <w:pPr>
              <w:rPr>
                <w:lang w:eastAsia="zh-CN"/>
              </w:rPr>
            </w:pPr>
            <w:r>
              <w:rPr>
                <w:lang w:eastAsia="zh-CN"/>
              </w:rPr>
              <w:t>Based on companies’ inputs (10):</w:t>
            </w:r>
          </w:p>
          <w:p w14:paraId="60DD01AC" w14:textId="77777777" w:rsidR="009A6D86" w:rsidRDefault="0004666A">
            <w:r>
              <w:t>Needed: 4</w:t>
            </w:r>
          </w:p>
          <w:p w14:paraId="199602F2" w14:textId="77777777" w:rsidR="009A6D86" w:rsidRDefault="0004666A">
            <w:r>
              <w:t>Maybe: 1</w:t>
            </w:r>
          </w:p>
          <w:p w14:paraId="2AFBC120" w14:textId="77777777" w:rsidR="009A6D86" w:rsidRDefault="0004666A">
            <w:r>
              <w:t>Not sure:5</w:t>
            </w:r>
          </w:p>
          <w:p w14:paraId="172CBFD8" w14:textId="77777777" w:rsidR="009A6D86" w:rsidRDefault="0004666A">
            <w:r>
              <w:t xml:space="preserve">There is no clear majority on this. It would be good to give more time to companies. </w:t>
            </w:r>
          </w:p>
          <w:p w14:paraId="2AC8856E" w14:textId="77777777" w:rsidR="009A6D86" w:rsidRDefault="0004666A">
            <w:r>
              <w:t>Rapporteur would suggest:</w:t>
            </w:r>
          </w:p>
          <w:p w14:paraId="69B39D22" w14:textId="77777777" w:rsidR="009A6D86" w:rsidRDefault="0004666A">
            <w:pPr>
              <w:rPr>
                <w:b/>
              </w:rPr>
            </w:pPr>
            <w:r>
              <w:rPr>
                <w:b/>
                <w:bCs/>
              </w:rPr>
              <w:t>Proposal 17</w:t>
            </w:r>
            <w:r>
              <w:t xml:space="preserve">: Consider in next meeting that to support dynamic power sharing whether the UE needs to report the PH value of </w:t>
            </w:r>
            <w:proofErr w:type="spellStart"/>
            <w:r>
              <w:t>Pcell</w:t>
            </w:r>
            <w:proofErr w:type="spellEnd"/>
            <w:r>
              <w:t xml:space="preserve"> of one MAC entity to the another MAC entity during DAPS HO and how. </w:t>
            </w:r>
          </w:p>
          <w:p w14:paraId="2AA008D4" w14:textId="77777777" w:rsidR="009A6D86" w:rsidRDefault="009A6D86"/>
        </w:tc>
      </w:tr>
    </w:tbl>
    <w:p w14:paraId="2E823B73" w14:textId="77777777" w:rsidR="009A6D86" w:rsidRDefault="009A6D86"/>
    <w:p w14:paraId="552F7076" w14:textId="77777777" w:rsidR="009A6D86" w:rsidRDefault="009A6D86"/>
    <w:p w14:paraId="17FA35DD" w14:textId="77777777" w:rsidR="009A6D86" w:rsidRDefault="0004666A">
      <w:r>
        <w:rPr>
          <w:noProof/>
          <w:lang w:val="en-US" w:eastAsia="zh-CN"/>
        </w:rPr>
        <w:lastRenderedPageBreak/>
        <w:drawing>
          <wp:inline distT="0" distB="0" distL="0" distR="0" wp14:anchorId="49D66905" wp14:editId="4187BA29">
            <wp:extent cx="2918460" cy="3893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918460" cy="3893820"/>
                    </a:xfrm>
                    <a:prstGeom prst="rect">
                      <a:avLst/>
                    </a:prstGeom>
                    <a:noFill/>
                    <a:ln>
                      <a:noFill/>
                    </a:ln>
                  </pic:spPr>
                </pic:pic>
              </a:graphicData>
            </a:graphic>
          </wp:inline>
        </w:drawing>
      </w:r>
    </w:p>
    <w:p w14:paraId="74F10E56" w14:textId="77777777" w:rsidR="009A6D86" w:rsidRDefault="0004666A">
      <w:pPr>
        <w:pStyle w:val="TF"/>
      </w:pPr>
      <w:bookmarkStart w:id="26" w:name="_Hlk35869608"/>
      <w:r>
        <w:t>Figure 6.1.3.</w:t>
      </w:r>
      <w:r>
        <w:rPr>
          <w:lang w:eastAsia="ko-KR"/>
        </w:rPr>
        <w:t>9</w:t>
      </w:r>
      <w:r>
        <w:t>-1</w:t>
      </w:r>
      <w:bookmarkEnd w:id="26"/>
      <w:r>
        <w:t xml:space="preserve">: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proofErr w:type="spellStart"/>
      <w:r>
        <w:rPr>
          <w:i/>
        </w:rPr>
        <w:t>S</w:t>
      </w:r>
      <w:r>
        <w:rPr>
          <w:i/>
          <w:lang w:eastAsia="ko-KR"/>
        </w:rPr>
        <w:t>erv</w:t>
      </w:r>
      <w:r>
        <w:rPr>
          <w:i/>
        </w:rPr>
        <w:t>CellIndex</w:t>
      </w:r>
      <w:proofErr w:type="spellEnd"/>
      <w:r>
        <w:t xml:space="preserve"> of Serving Cell with configured uplink is less than 8</w:t>
      </w:r>
    </w:p>
    <w:p w14:paraId="5EBFFC24" w14:textId="77777777" w:rsidR="009A6D86" w:rsidRDefault="0004666A">
      <w:pPr>
        <w:pStyle w:val="TH"/>
        <w:rPr>
          <w:rFonts w:eastAsia="Malgun Gothic"/>
        </w:rPr>
      </w:pPr>
      <w:r>
        <w:object w:dxaOrig="3150" w:dyaOrig="5021" w14:anchorId="0EFD8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49.6pt" o:ole="">
            <v:imagedata r:id="rId16" o:title=""/>
          </v:shape>
          <o:OLEObject Type="Embed" ProgID="Visio.Drawing.11" ShapeID="_x0000_i1025" DrawAspect="Content" ObjectID="_1648016124" r:id="rId17"/>
        </w:object>
      </w:r>
    </w:p>
    <w:p w14:paraId="0638D782" w14:textId="77777777" w:rsidR="009A6D86" w:rsidRDefault="0004666A">
      <w:pPr>
        <w:pStyle w:val="TF"/>
        <w:rPr>
          <w:rFonts w:eastAsia="Malgun Gothic"/>
        </w:rPr>
      </w:pPr>
      <w:r>
        <w:rPr>
          <w:rFonts w:eastAsia="Malgun Gothic"/>
        </w:rPr>
        <w:t>Figure 6.1.3.6b-1: Dual Connectivity PHR MAC Control Element</w:t>
      </w:r>
    </w:p>
    <w:p w14:paraId="4DB05551" w14:textId="77777777" w:rsidR="009A6D86" w:rsidRDefault="0004666A">
      <w:r>
        <w:t xml:space="preserve">We only need to consider source PCell and target PCell for PHR reporting since RAN2 has agreed no SCell during DAPS HO. Then the coordination on cell ids between source and target is not needed, and it is possible to reuse existing PHR MAC CE in LTE and NR. For LTE, we may need to clarify in the PHR MAC CE, PSCell is the SpCell of another MAC. </w:t>
      </w:r>
    </w:p>
    <w:p w14:paraId="00C5DC05" w14:textId="77777777" w:rsidR="009A6D86" w:rsidRDefault="0004666A">
      <w:pPr>
        <w:rPr>
          <w:b/>
          <w:bCs/>
        </w:rPr>
      </w:pPr>
      <w:r>
        <w:rPr>
          <w:b/>
          <w:bCs/>
        </w:rPr>
        <w:t>Rapporteur would like to check companies’ view on how to support PHR reporting:</w:t>
      </w:r>
    </w:p>
    <w:p w14:paraId="41966C41" w14:textId="77777777" w:rsidR="009A6D86" w:rsidRDefault="0004666A">
      <w:r>
        <w:rPr>
          <w:b/>
          <w:bCs/>
        </w:rPr>
        <w:lastRenderedPageBreak/>
        <w:t>Option 1</w:t>
      </w:r>
      <w:r>
        <w:t>: reuse LTE and NR PHR MAC CE (NR: Multiple Entry PHR MAC CE in Figure 6.1.3.9-1; LTE: DC PHR MAC CE in Figure 6.1.3.6b-1;)</w:t>
      </w:r>
    </w:p>
    <w:p w14:paraId="42C3DB8C" w14:textId="77777777" w:rsidR="009A6D86" w:rsidRDefault="0004666A">
      <w:r>
        <w:rPr>
          <w:b/>
          <w:bCs/>
        </w:rPr>
        <w:t>Option 2:</w:t>
      </w:r>
      <w:r>
        <w:t xml:space="preserve"> new MAC CE to support PHR reporting in another node;</w:t>
      </w:r>
    </w:p>
    <w:p w14:paraId="6ECA584F" w14:textId="77777777" w:rsidR="009A6D86" w:rsidRDefault="0004666A">
      <w:r>
        <w:rPr>
          <w:b/>
          <w:bCs/>
        </w:rPr>
        <w:t>Option 3:</w:t>
      </w:r>
      <w:r>
        <w:t xml:space="preserve"> do not support PHR reporting in another node;</w:t>
      </w:r>
    </w:p>
    <w:p w14:paraId="63AAAF5B" w14:textId="77777777" w:rsidR="009A6D86" w:rsidRDefault="0004666A">
      <w:pPr>
        <w:rPr>
          <w:rFonts w:ascii="Arial" w:hAnsi="Arial" w:cs="Arial"/>
          <w:b/>
        </w:rPr>
      </w:pPr>
      <w:r>
        <w:rPr>
          <w:rFonts w:ascii="Arial" w:hAnsi="Arial" w:cs="Arial"/>
          <w:b/>
        </w:rPr>
        <w:t xml:space="preserve">Question 2.3-7-1: which option, do companies prefer?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07C9C58" w14:textId="77777777">
        <w:tc>
          <w:tcPr>
            <w:tcW w:w="1460" w:type="dxa"/>
            <w:shd w:val="clear" w:color="auto" w:fill="BFBFBF"/>
            <w:vAlign w:val="center"/>
          </w:tcPr>
          <w:p w14:paraId="26161C30" w14:textId="77777777" w:rsidR="009A6D86" w:rsidRDefault="0004666A">
            <w:pPr>
              <w:spacing w:before="60" w:after="60"/>
              <w:rPr>
                <w:b/>
                <w:lang w:eastAsia="zh-CN"/>
              </w:rPr>
            </w:pPr>
            <w:r>
              <w:rPr>
                <w:b/>
                <w:lang w:eastAsia="zh-CN"/>
              </w:rPr>
              <w:t>Company</w:t>
            </w:r>
          </w:p>
        </w:tc>
        <w:tc>
          <w:tcPr>
            <w:tcW w:w="1527" w:type="dxa"/>
            <w:shd w:val="clear" w:color="auto" w:fill="BFBFBF"/>
          </w:tcPr>
          <w:p w14:paraId="39442705" w14:textId="77777777" w:rsidR="009A6D86" w:rsidRDefault="0004666A">
            <w:pPr>
              <w:spacing w:before="60" w:after="60"/>
              <w:rPr>
                <w:b/>
                <w:lang w:eastAsia="zh-CN"/>
              </w:rPr>
            </w:pPr>
            <w:r>
              <w:rPr>
                <w:b/>
                <w:lang w:eastAsia="zh-CN"/>
              </w:rPr>
              <w:t>Option 1, 2 and 3?</w:t>
            </w:r>
          </w:p>
        </w:tc>
        <w:tc>
          <w:tcPr>
            <w:tcW w:w="6372" w:type="dxa"/>
            <w:shd w:val="clear" w:color="auto" w:fill="BFBFBF"/>
            <w:vAlign w:val="center"/>
          </w:tcPr>
          <w:p w14:paraId="0699AC88" w14:textId="77777777" w:rsidR="009A6D86" w:rsidRDefault="0004666A">
            <w:pPr>
              <w:spacing w:before="60" w:after="60"/>
              <w:rPr>
                <w:b/>
                <w:lang w:eastAsia="zh-CN"/>
              </w:rPr>
            </w:pPr>
            <w:r>
              <w:rPr>
                <w:b/>
                <w:lang w:eastAsia="zh-CN"/>
              </w:rPr>
              <w:t xml:space="preserve">Remark </w:t>
            </w:r>
          </w:p>
        </w:tc>
      </w:tr>
      <w:tr w:rsidR="009A6D86" w14:paraId="27B23CAA" w14:textId="77777777">
        <w:tc>
          <w:tcPr>
            <w:tcW w:w="1460" w:type="dxa"/>
            <w:shd w:val="clear" w:color="auto" w:fill="auto"/>
            <w:vAlign w:val="center"/>
          </w:tcPr>
          <w:p w14:paraId="5786CBFC" w14:textId="77777777" w:rsidR="009A6D86" w:rsidRDefault="0004666A">
            <w:pPr>
              <w:spacing w:before="60" w:after="60"/>
              <w:rPr>
                <w:lang w:eastAsia="zh-CN"/>
              </w:rPr>
            </w:pPr>
            <w:r>
              <w:rPr>
                <w:rFonts w:eastAsia="DengXian"/>
                <w:lang w:eastAsia="zh-CN"/>
              </w:rPr>
              <w:t>Huawei, HiSilicon</w:t>
            </w:r>
          </w:p>
        </w:tc>
        <w:tc>
          <w:tcPr>
            <w:tcW w:w="1527" w:type="dxa"/>
          </w:tcPr>
          <w:p w14:paraId="694C7197"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34AE8F0A" w14:textId="77777777" w:rsidR="009A6D86" w:rsidRDefault="009A6D86">
            <w:pPr>
              <w:spacing w:before="60" w:after="60"/>
              <w:rPr>
                <w:lang w:eastAsia="zh-CN"/>
              </w:rPr>
            </w:pPr>
          </w:p>
        </w:tc>
      </w:tr>
      <w:tr w:rsidR="009A6D86" w14:paraId="72BDA95D" w14:textId="77777777">
        <w:tc>
          <w:tcPr>
            <w:tcW w:w="1460" w:type="dxa"/>
            <w:shd w:val="clear" w:color="auto" w:fill="auto"/>
            <w:vAlign w:val="center"/>
          </w:tcPr>
          <w:p w14:paraId="7BCE0AEA" w14:textId="77777777" w:rsidR="009A6D86" w:rsidRDefault="0004666A">
            <w:pPr>
              <w:spacing w:before="60" w:after="60"/>
              <w:rPr>
                <w:rFonts w:eastAsia="DengXian"/>
                <w:lang w:eastAsia="zh-CN"/>
              </w:rPr>
            </w:pPr>
            <w:r>
              <w:rPr>
                <w:rFonts w:eastAsia="DengXian"/>
                <w:lang w:eastAsia="zh-CN"/>
              </w:rPr>
              <w:t>Samsung</w:t>
            </w:r>
          </w:p>
        </w:tc>
        <w:tc>
          <w:tcPr>
            <w:tcW w:w="1527" w:type="dxa"/>
          </w:tcPr>
          <w:p w14:paraId="2A85A5F3" w14:textId="77777777" w:rsidR="009A6D86" w:rsidRDefault="0004666A">
            <w:pPr>
              <w:spacing w:before="60" w:after="60"/>
              <w:rPr>
                <w:rFonts w:eastAsia="DengXian"/>
                <w:lang w:eastAsia="zh-CN"/>
              </w:rPr>
            </w:pPr>
            <w:r>
              <w:rPr>
                <w:rFonts w:eastAsia="DengXian"/>
                <w:lang w:eastAsia="zh-CN"/>
              </w:rPr>
              <w:t>Option 3</w:t>
            </w:r>
          </w:p>
        </w:tc>
        <w:tc>
          <w:tcPr>
            <w:tcW w:w="6372" w:type="dxa"/>
            <w:shd w:val="clear" w:color="auto" w:fill="auto"/>
            <w:vAlign w:val="center"/>
          </w:tcPr>
          <w:p w14:paraId="643C2754" w14:textId="77777777" w:rsidR="009A6D86" w:rsidRDefault="0004666A">
            <w:pPr>
              <w:spacing w:before="60" w:after="60"/>
              <w:rPr>
                <w:rFonts w:eastAsia="DengXian"/>
                <w:lang w:eastAsia="zh-CN"/>
              </w:rPr>
            </w:pPr>
            <w:r>
              <w:rPr>
                <w:rFonts w:eastAsia="DengXian"/>
                <w:lang w:eastAsia="zh-CN"/>
              </w:rPr>
              <w:t>Option 3 is sufficient considering the very short duration for which with DAPS is ongoing. We don’t see a need to over optimize the behvior to support other options.</w:t>
            </w:r>
          </w:p>
        </w:tc>
      </w:tr>
      <w:tr w:rsidR="009A6D86" w14:paraId="7D485CC0" w14:textId="77777777">
        <w:tc>
          <w:tcPr>
            <w:tcW w:w="1460" w:type="dxa"/>
            <w:shd w:val="clear" w:color="auto" w:fill="auto"/>
            <w:vAlign w:val="center"/>
          </w:tcPr>
          <w:p w14:paraId="71174B8B" w14:textId="77777777" w:rsidR="009A6D86" w:rsidRDefault="0004666A">
            <w:pPr>
              <w:spacing w:before="60" w:after="60"/>
              <w:rPr>
                <w:rFonts w:eastAsia="DengXian"/>
                <w:lang w:eastAsia="zh-CN"/>
              </w:rPr>
            </w:pPr>
            <w:r>
              <w:rPr>
                <w:rFonts w:eastAsia="DengXian"/>
                <w:lang w:eastAsia="zh-CN"/>
              </w:rPr>
              <w:t>NEC</w:t>
            </w:r>
          </w:p>
        </w:tc>
        <w:tc>
          <w:tcPr>
            <w:tcW w:w="1527" w:type="dxa"/>
          </w:tcPr>
          <w:p w14:paraId="25BA0FF4"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6E02D23D" w14:textId="77777777" w:rsidR="009A6D86" w:rsidRDefault="009A6D86">
            <w:pPr>
              <w:spacing w:before="60" w:after="60"/>
              <w:rPr>
                <w:rFonts w:eastAsia="DengXian"/>
                <w:lang w:eastAsia="zh-CN"/>
              </w:rPr>
            </w:pPr>
          </w:p>
        </w:tc>
      </w:tr>
      <w:tr w:rsidR="009A6D86" w14:paraId="179E89CE" w14:textId="77777777">
        <w:tc>
          <w:tcPr>
            <w:tcW w:w="1460" w:type="dxa"/>
            <w:shd w:val="clear" w:color="auto" w:fill="auto"/>
            <w:vAlign w:val="center"/>
          </w:tcPr>
          <w:p w14:paraId="5C1B35D9"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1AEDA8AA" w14:textId="77777777" w:rsidR="009A6D86" w:rsidRDefault="0004666A">
            <w:pPr>
              <w:spacing w:before="60" w:after="60"/>
              <w:rPr>
                <w:rFonts w:eastAsia="DengXian"/>
                <w:lang w:eastAsia="zh-CN"/>
              </w:rPr>
            </w:pPr>
            <w:r>
              <w:rPr>
                <w:rFonts w:eastAsia="Malgun Gothic" w:hint="eastAsia"/>
                <w:lang w:eastAsia="ko-KR"/>
              </w:rPr>
              <w:t>Option 1</w:t>
            </w:r>
          </w:p>
        </w:tc>
        <w:tc>
          <w:tcPr>
            <w:tcW w:w="6372" w:type="dxa"/>
            <w:shd w:val="clear" w:color="auto" w:fill="auto"/>
            <w:vAlign w:val="center"/>
          </w:tcPr>
          <w:p w14:paraId="2A6C4BA4" w14:textId="77777777" w:rsidR="009A6D86" w:rsidRDefault="009A6D86">
            <w:pPr>
              <w:spacing w:before="60" w:after="60"/>
              <w:rPr>
                <w:rFonts w:eastAsia="DengXian"/>
                <w:lang w:eastAsia="zh-CN"/>
              </w:rPr>
            </w:pPr>
          </w:p>
        </w:tc>
      </w:tr>
      <w:tr w:rsidR="009A6D86" w14:paraId="14D97295" w14:textId="77777777">
        <w:tc>
          <w:tcPr>
            <w:tcW w:w="1460" w:type="dxa"/>
            <w:shd w:val="clear" w:color="auto" w:fill="auto"/>
            <w:vAlign w:val="center"/>
          </w:tcPr>
          <w:p w14:paraId="3819524B" w14:textId="77777777" w:rsidR="009A6D86" w:rsidRDefault="0004666A">
            <w:pPr>
              <w:spacing w:before="60" w:after="60"/>
              <w:rPr>
                <w:rFonts w:eastAsia="Malgun Gothic"/>
                <w:lang w:eastAsia="ko-KR"/>
              </w:rPr>
            </w:pPr>
            <w:r>
              <w:rPr>
                <w:rFonts w:eastAsia="DengXian" w:hint="eastAsia"/>
                <w:lang w:eastAsia="zh-CN"/>
              </w:rPr>
              <w:t>O</w:t>
            </w:r>
            <w:r>
              <w:rPr>
                <w:rFonts w:eastAsia="DengXian"/>
                <w:lang w:eastAsia="zh-CN"/>
              </w:rPr>
              <w:t>PPO</w:t>
            </w:r>
          </w:p>
        </w:tc>
        <w:tc>
          <w:tcPr>
            <w:tcW w:w="1527" w:type="dxa"/>
          </w:tcPr>
          <w:p w14:paraId="3E76D266" w14:textId="77777777" w:rsidR="009A6D86" w:rsidRDefault="0004666A">
            <w:pPr>
              <w:spacing w:before="60" w:after="60"/>
              <w:rPr>
                <w:rFonts w:eastAsia="Malgun Gothic"/>
                <w:lang w:eastAsia="ko-KR"/>
              </w:rPr>
            </w:pPr>
            <w:r>
              <w:rPr>
                <w:rFonts w:eastAsia="DengXian" w:hint="eastAsia"/>
                <w:lang w:eastAsia="zh-CN"/>
              </w:rPr>
              <w:t>O</w:t>
            </w:r>
            <w:r>
              <w:rPr>
                <w:rFonts w:eastAsia="DengXian"/>
                <w:lang w:eastAsia="zh-CN"/>
              </w:rPr>
              <w:t>ption 3</w:t>
            </w:r>
          </w:p>
        </w:tc>
        <w:tc>
          <w:tcPr>
            <w:tcW w:w="6372" w:type="dxa"/>
            <w:shd w:val="clear" w:color="auto" w:fill="auto"/>
            <w:vAlign w:val="center"/>
          </w:tcPr>
          <w:p w14:paraId="6F727402" w14:textId="77777777" w:rsidR="009A6D86" w:rsidRDefault="0004666A">
            <w:pPr>
              <w:spacing w:before="60" w:after="60"/>
              <w:rPr>
                <w:rFonts w:eastAsia="DengXian"/>
                <w:lang w:eastAsia="zh-CN"/>
              </w:rPr>
            </w:pPr>
            <w:r>
              <w:rPr>
                <w:rFonts w:eastAsia="DengXian"/>
                <w:lang w:eastAsia="zh-CN"/>
              </w:rPr>
              <w:t>We think this is not essential for DAPS HO, since dual uplink transmission will not last a long time.</w:t>
            </w:r>
          </w:p>
        </w:tc>
      </w:tr>
      <w:tr w:rsidR="009A6D86" w14:paraId="1C281553" w14:textId="77777777">
        <w:tc>
          <w:tcPr>
            <w:tcW w:w="1460" w:type="dxa"/>
            <w:shd w:val="clear" w:color="auto" w:fill="auto"/>
            <w:vAlign w:val="center"/>
          </w:tcPr>
          <w:p w14:paraId="750D695C" w14:textId="77777777" w:rsidR="009A6D86" w:rsidRDefault="0004666A">
            <w:pPr>
              <w:spacing w:before="60" w:after="60"/>
              <w:rPr>
                <w:rFonts w:eastAsia="DengXian"/>
                <w:lang w:eastAsia="zh-CN"/>
              </w:rPr>
            </w:pPr>
            <w:r>
              <w:rPr>
                <w:rFonts w:eastAsia="DengXian"/>
                <w:lang w:eastAsia="zh-CN"/>
              </w:rPr>
              <w:t>QC</w:t>
            </w:r>
          </w:p>
        </w:tc>
        <w:tc>
          <w:tcPr>
            <w:tcW w:w="1527" w:type="dxa"/>
          </w:tcPr>
          <w:p w14:paraId="1E8FE735" w14:textId="77777777" w:rsidR="009A6D86" w:rsidRDefault="0004666A">
            <w:pPr>
              <w:spacing w:before="60" w:after="60"/>
              <w:rPr>
                <w:rFonts w:eastAsia="DengXian"/>
                <w:lang w:eastAsia="zh-CN"/>
              </w:rPr>
            </w:pPr>
            <w:r>
              <w:rPr>
                <w:rFonts w:eastAsia="DengXian"/>
                <w:lang w:eastAsia="zh-CN"/>
              </w:rPr>
              <w:t xml:space="preserve">Option1 </w:t>
            </w:r>
          </w:p>
        </w:tc>
        <w:tc>
          <w:tcPr>
            <w:tcW w:w="6372" w:type="dxa"/>
            <w:shd w:val="clear" w:color="auto" w:fill="auto"/>
            <w:vAlign w:val="center"/>
          </w:tcPr>
          <w:p w14:paraId="11A5AE9A" w14:textId="77777777" w:rsidR="009A6D86" w:rsidRDefault="009A6D86">
            <w:pPr>
              <w:spacing w:before="60" w:after="60"/>
              <w:rPr>
                <w:rFonts w:eastAsia="DengXian"/>
                <w:lang w:eastAsia="zh-CN"/>
              </w:rPr>
            </w:pPr>
          </w:p>
        </w:tc>
      </w:tr>
      <w:tr w:rsidR="009A6D86" w14:paraId="79DD0693" w14:textId="77777777">
        <w:tc>
          <w:tcPr>
            <w:tcW w:w="1460" w:type="dxa"/>
            <w:shd w:val="clear" w:color="auto" w:fill="auto"/>
            <w:vAlign w:val="center"/>
          </w:tcPr>
          <w:p w14:paraId="48C6E0A7" w14:textId="77777777" w:rsidR="009A6D86" w:rsidRDefault="0004666A">
            <w:pPr>
              <w:spacing w:before="60" w:after="60"/>
              <w:rPr>
                <w:rFonts w:eastAsia="DengXian"/>
                <w:lang w:eastAsia="zh-CN"/>
              </w:rPr>
            </w:pPr>
            <w:r>
              <w:rPr>
                <w:rFonts w:eastAsia="DengXian"/>
                <w:lang w:eastAsia="zh-CN"/>
              </w:rPr>
              <w:t>Nokia</w:t>
            </w:r>
          </w:p>
        </w:tc>
        <w:tc>
          <w:tcPr>
            <w:tcW w:w="1527" w:type="dxa"/>
          </w:tcPr>
          <w:p w14:paraId="10A535CC" w14:textId="77777777" w:rsidR="009A6D86" w:rsidRDefault="0004666A">
            <w:pPr>
              <w:spacing w:before="60" w:after="60"/>
              <w:rPr>
                <w:rFonts w:eastAsia="DengXian"/>
                <w:lang w:eastAsia="zh-CN"/>
              </w:rPr>
            </w:pPr>
            <w:r>
              <w:rPr>
                <w:rFonts w:eastAsia="DengXian"/>
                <w:lang w:eastAsia="zh-CN"/>
              </w:rPr>
              <w:t>Option 3</w:t>
            </w:r>
          </w:p>
        </w:tc>
        <w:tc>
          <w:tcPr>
            <w:tcW w:w="6372" w:type="dxa"/>
            <w:shd w:val="clear" w:color="auto" w:fill="auto"/>
            <w:vAlign w:val="center"/>
          </w:tcPr>
          <w:p w14:paraId="2D0D7F65" w14:textId="77777777" w:rsidR="009A6D86" w:rsidRDefault="0004666A">
            <w:pPr>
              <w:rPr>
                <w:rFonts w:eastAsia="DengXian"/>
                <w:lang w:eastAsia="zh-CN"/>
              </w:rPr>
            </w:pPr>
            <w:r>
              <w:rPr>
                <w:rFonts w:eastAsia="DengXian"/>
                <w:lang w:eastAsia="zh-CN"/>
              </w:rPr>
              <w:t>We see no need to support PHR towards another node during DAPS.</w:t>
            </w:r>
          </w:p>
        </w:tc>
      </w:tr>
      <w:tr w:rsidR="009A6D86" w14:paraId="599908BE" w14:textId="77777777">
        <w:tc>
          <w:tcPr>
            <w:tcW w:w="1460" w:type="dxa"/>
            <w:shd w:val="clear" w:color="auto" w:fill="auto"/>
            <w:vAlign w:val="center"/>
          </w:tcPr>
          <w:p w14:paraId="2F524125" w14:textId="77777777" w:rsidR="009A6D86" w:rsidRDefault="0004666A">
            <w:pPr>
              <w:spacing w:before="60" w:after="60"/>
              <w:rPr>
                <w:rFonts w:eastAsia="DengXian"/>
                <w:lang w:eastAsia="zh-CN"/>
              </w:rPr>
            </w:pPr>
            <w:r>
              <w:rPr>
                <w:rFonts w:eastAsia="DengXian"/>
                <w:lang w:eastAsia="zh-CN"/>
              </w:rPr>
              <w:t>Apple</w:t>
            </w:r>
          </w:p>
        </w:tc>
        <w:tc>
          <w:tcPr>
            <w:tcW w:w="1527" w:type="dxa"/>
          </w:tcPr>
          <w:p w14:paraId="0199F925" w14:textId="77777777" w:rsidR="009A6D86" w:rsidRDefault="0004666A">
            <w:pPr>
              <w:spacing w:before="60" w:after="60"/>
              <w:rPr>
                <w:rFonts w:eastAsia="DengXian"/>
                <w:lang w:eastAsia="zh-CN"/>
              </w:rPr>
            </w:pPr>
            <w:r>
              <w:rPr>
                <w:rFonts w:eastAsia="DengXian"/>
                <w:lang w:eastAsia="zh-CN"/>
              </w:rPr>
              <w:t>Option 3</w:t>
            </w:r>
          </w:p>
        </w:tc>
        <w:tc>
          <w:tcPr>
            <w:tcW w:w="6372" w:type="dxa"/>
            <w:shd w:val="clear" w:color="auto" w:fill="auto"/>
            <w:vAlign w:val="center"/>
          </w:tcPr>
          <w:p w14:paraId="0AF7A59C" w14:textId="77777777" w:rsidR="009A6D86" w:rsidRDefault="009A6D86">
            <w:pPr>
              <w:rPr>
                <w:rFonts w:eastAsia="DengXian"/>
                <w:lang w:eastAsia="zh-CN"/>
              </w:rPr>
            </w:pPr>
          </w:p>
        </w:tc>
      </w:tr>
      <w:tr w:rsidR="009A6D86" w14:paraId="605B10B0" w14:textId="77777777">
        <w:tc>
          <w:tcPr>
            <w:tcW w:w="1460" w:type="dxa"/>
            <w:shd w:val="clear" w:color="auto" w:fill="auto"/>
            <w:vAlign w:val="center"/>
          </w:tcPr>
          <w:p w14:paraId="5EF159C5"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6C0DBC92" w14:textId="77777777" w:rsidR="009A6D86" w:rsidRDefault="0004666A">
            <w:pPr>
              <w:spacing w:before="60" w:after="60"/>
              <w:rPr>
                <w:rFonts w:eastAsia="DengXian"/>
                <w:lang w:eastAsia="zh-CN"/>
              </w:rPr>
            </w:pPr>
            <w:r>
              <w:rPr>
                <w:rFonts w:eastAsia="DengXian"/>
                <w:lang w:eastAsia="zh-CN"/>
              </w:rPr>
              <w:t>Option 1</w:t>
            </w:r>
          </w:p>
        </w:tc>
        <w:tc>
          <w:tcPr>
            <w:tcW w:w="6372" w:type="dxa"/>
            <w:shd w:val="clear" w:color="auto" w:fill="auto"/>
            <w:vAlign w:val="center"/>
          </w:tcPr>
          <w:p w14:paraId="66081D5B" w14:textId="77777777" w:rsidR="009A6D86" w:rsidRDefault="009A6D86">
            <w:pPr>
              <w:rPr>
                <w:rFonts w:eastAsia="DengXian"/>
                <w:lang w:eastAsia="zh-CN"/>
              </w:rPr>
            </w:pPr>
          </w:p>
        </w:tc>
      </w:tr>
      <w:tr w:rsidR="009A6D86" w14:paraId="643CCE9B" w14:textId="77777777">
        <w:tc>
          <w:tcPr>
            <w:tcW w:w="1460" w:type="dxa"/>
            <w:shd w:val="clear" w:color="auto" w:fill="auto"/>
            <w:vAlign w:val="center"/>
          </w:tcPr>
          <w:p w14:paraId="209C079B" w14:textId="77777777" w:rsidR="009A6D86" w:rsidRDefault="0004666A">
            <w:pPr>
              <w:spacing w:before="60" w:after="60"/>
              <w:rPr>
                <w:rFonts w:eastAsia="DengXian"/>
                <w:lang w:eastAsia="zh-CN"/>
              </w:rPr>
            </w:pPr>
            <w:r>
              <w:rPr>
                <w:rFonts w:eastAsia="DengXian"/>
                <w:lang w:eastAsia="zh-CN"/>
              </w:rPr>
              <w:t>vivo</w:t>
            </w:r>
          </w:p>
        </w:tc>
        <w:tc>
          <w:tcPr>
            <w:tcW w:w="1527" w:type="dxa"/>
          </w:tcPr>
          <w:p w14:paraId="1CDC8CB8" w14:textId="77777777" w:rsidR="009A6D86" w:rsidRDefault="0004666A">
            <w:pPr>
              <w:spacing w:before="60" w:after="60"/>
              <w:rPr>
                <w:rFonts w:eastAsia="DengXian"/>
                <w:lang w:eastAsia="zh-CN"/>
              </w:rPr>
            </w:pPr>
            <w:r>
              <w:rPr>
                <w:rFonts w:eastAsia="DengXian"/>
                <w:lang w:eastAsia="zh-CN"/>
              </w:rPr>
              <w:t>No strong view</w:t>
            </w:r>
          </w:p>
        </w:tc>
        <w:tc>
          <w:tcPr>
            <w:tcW w:w="6372" w:type="dxa"/>
            <w:shd w:val="clear" w:color="auto" w:fill="auto"/>
            <w:vAlign w:val="center"/>
          </w:tcPr>
          <w:p w14:paraId="540F264A" w14:textId="77777777" w:rsidR="009A6D86" w:rsidRDefault="0004666A">
            <w:pPr>
              <w:rPr>
                <w:rFonts w:eastAsia="DengXian"/>
                <w:lang w:eastAsia="zh-CN"/>
              </w:rPr>
            </w:pPr>
            <w:r>
              <w:rPr>
                <w:rFonts w:eastAsia="DengXian"/>
                <w:lang w:eastAsia="zh-CN"/>
              </w:rPr>
              <w:t>It seems that Option 1 can be supported with some minor clarifications in MAC and RRC specifications.</w:t>
            </w:r>
          </w:p>
        </w:tc>
      </w:tr>
      <w:tr w:rsidR="009A6D86" w14:paraId="6F7ACCF5" w14:textId="77777777">
        <w:tc>
          <w:tcPr>
            <w:tcW w:w="1460" w:type="dxa"/>
            <w:shd w:val="clear" w:color="auto" w:fill="auto"/>
            <w:vAlign w:val="center"/>
          </w:tcPr>
          <w:p w14:paraId="0BCEF577"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1DAB91F3" w14:textId="77777777" w:rsidR="009A6D86" w:rsidRDefault="0004666A">
            <w:pPr>
              <w:spacing w:before="60" w:after="60"/>
              <w:rPr>
                <w:rFonts w:eastAsia="DengXian"/>
                <w:lang w:eastAsia="zh-CN"/>
              </w:rPr>
            </w:pPr>
            <w:r>
              <w:rPr>
                <w:rFonts w:eastAsiaTheme="minorEastAsia"/>
              </w:rPr>
              <w:t>O</w:t>
            </w:r>
            <w:r>
              <w:rPr>
                <w:rFonts w:eastAsiaTheme="minorEastAsia" w:hint="eastAsia"/>
              </w:rPr>
              <w:t>ption</w:t>
            </w:r>
            <w:r>
              <w:rPr>
                <w:rFonts w:eastAsiaTheme="minorEastAsia"/>
              </w:rPr>
              <w:t xml:space="preserve"> </w:t>
            </w:r>
            <w:r>
              <w:rPr>
                <w:rFonts w:eastAsiaTheme="minorEastAsia" w:hint="eastAsia"/>
              </w:rPr>
              <w:t>3</w:t>
            </w:r>
          </w:p>
        </w:tc>
        <w:tc>
          <w:tcPr>
            <w:tcW w:w="6372" w:type="dxa"/>
            <w:shd w:val="clear" w:color="auto" w:fill="auto"/>
            <w:vAlign w:val="center"/>
          </w:tcPr>
          <w:p w14:paraId="5A0AE833" w14:textId="77777777" w:rsidR="009A6D86" w:rsidRDefault="0004666A">
            <w:pPr>
              <w:rPr>
                <w:rFonts w:eastAsia="DengXian"/>
                <w:lang w:eastAsia="zh-CN"/>
              </w:rPr>
            </w:pPr>
            <w:r>
              <w:rPr>
                <w:rFonts w:eastAsiaTheme="minorEastAsia"/>
              </w:rPr>
              <w:t>Share</w:t>
            </w:r>
            <w:r>
              <w:rPr>
                <w:rFonts w:eastAsiaTheme="minorEastAsia" w:hint="eastAsia"/>
              </w:rPr>
              <w:t xml:space="preserve"> </w:t>
            </w:r>
            <w:r>
              <w:rPr>
                <w:rFonts w:eastAsiaTheme="minorEastAsia"/>
              </w:rPr>
              <w:t>view with Samsung.</w:t>
            </w:r>
          </w:p>
        </w:tc>
      </w:tr>
      <w:tr w:rsidR="009A6D86" w14:paraId="77F6EFB1" w14:textId="77777777">
        <w:tc>
          <w:tcPr>
            <w:tcW w:w="1460" w:type="dxa"/>
            <w:shd w:val="clear" w:color="auto" w:fill="auto"/>
            <w:vAlign w:val="center"/>
          </w:tcPr>
          <w:p w14:paraId="5515CA70" w14:textId="77777777" w:rsidR="009A6D86" w:rsidRDefault="0004666A">
            <w:pPr>
              <w:spacing w:before="60" w:after="60"/>
              <w:rPr>
                <w:rFonts w:eastAsiaTheme="minorEastAsia"/>
              </w:rPr>
            </w:pPr>
            <w:r>
              <w:rPr>
                <w:rFonts w:eastAsiaTheme="minorEastAsia"/>
              </w:rPr>
              <w:t>CATT</w:t>
            </w:r>
          </w:p>
        </w:tc>
        <w:tc>
          <w:tcPr>
            <w:tcW w:w="1527" w:type="dxa"/>
          </w:tcPr>
          <w:p w14:paraId="40041935" w14:textId="77777777" w:rsidR="009A6D86" w:rsidRDefault="0004666A">
            <w:pPr>
              <w:spacing w:before="60" w:after="60"/>
              <w:rPr>
                <w:rFonts w:eastAsiaTheme="minorEastAsia"/>
              </w:rPr>
            </w:pPr>
            <w:r>
              <w:rPr>
                <w:rFonts w:eastAsiaTheme="minorEastAsia"/>
              </w:rPr>
              <w:t>Option 3</w:t>
            </w:r>
          </w:p>
        </w:tc>
        <w:tc>
          <w:tcPr>
            <w:tcW w:w="6372" w:type="dxa"/>
            <w:shd w:val="clear" w:color="auto" w:fill="auto"/>
            <w:vAlign w:val="center"/>
          </w:tcPr>
          <w:p w14:paraId="7847DD05" w14:textId="77777777" w:rsidR="009A6D86" w:rsidRDefault="009A6D86">
            <w:pPr>
              <w:rPr>
                <w:rFonts w:eastAsiaTheme="minorEastAsia"/>
              </w:rPr>
            </w:pPr>
          </w:p>
        </w:tc>
      </w:tr>
      <w:tr w:rsidR="009A6D86" w14:paraId="41FA0E27" w14:textId="77777777">
        <w:tc>
          <w:tcPr>
            <w:tcW w:w="1460" w:type="dxa"/>
            <w:shd w:val="clear" w:color="auto" w:fill="auto"/>
            <w:vAlign w:val="center"/>
          </w:tcPr>
          <w:p w14:paraId="57564246" w14:textId="77777777" w:rsidR="009A6D86" w:rsidRDefault="0004666A">
            <w:pPr>
              <w:spacing w:before="60" w:after="60"/>
              <w:rPr>
                <w:rFonts w:eastAsiaTheme="minorEastAsia"/>
              </w:rPr>
            </w:pPr>
            <w:r>
              <w:rPr>
                <w:rFonts w:eastAsiaTheme="minorEastAsia"/>
              </w:rPr>
              <w:t>MediaTek</w:t>
            </w:r>
          </w:p>
        </w:tc>
        <w:tc>
          <w:tcPr>
            <w:tcW w:w="1527" w:type="dxa"/>
          </w:tcPr>
          <w:p w14:paraId="233963B4" w14:textId="77777777" w:rsidR="009A6D86" w:rsidRDefault="0004666A">
            <w:pPr>
              <w:spacing w:before="60" w:after="60"/>
              <w:rPr>
                <w:rFonts w:eastAsiaTheme="minorEastAsia"/>
              </w:rPr>
            </w:pPr>
            <w:r>
              <w:rPr>
                <w:rFonts w:eastAsiaTheme="minorEastAsia"/>
              </w:rPr>
              <w:t>Option 1</w:t>
            </w:r>
          </w:p>
        </w:tc>
        <w:tc>
          <w:tcPr>
            <w:tcW w:w="6372" w:type="dxa"/>
            <w:shd w:val="clear" w:color="auto" w:fill="auto"/>
            <w:vAlign w:val="center"/>
          </w:tcPr>
          <w:p w14:paraId="6BB2B5EC" w14:textId="77777777" w:rsidR="009A6D86" w:rsidRDefault="009A6D86">
            <w:pPr>
              <w:rPr>
                <w:rFonts w:eastAsiaTheme="minorEastAsia"/>
              </w:rPr>
            </w:pPr>
          </w:p>
        </w:tc>
      </w:tr>
      <w:tr w:rsidR="009A6D86" w14:paraId="2C89FE2F" w14:textId="77777777">
        <w:tc>
          <w:tcPr>
            <w:tcW w:w="1460" w:type="dxa"/>
            <w:shd w:val="clear" w:color="auto" w:fill="auto"/>
            <w:vAlign w:val="center"/>
          </w:tcPr>
          <w:p w14:paraId="30FDCBE8" w14:textId="77777777" w:rsidR="009A6D86" w:rsidRDefault="0004666A">
            <w:pPr>
              <w:spacing w:before="60" w:after="60"/>
              <w:rPr>
                <w:rFonts w:eastAsiaTheme="minorEastAsia"/>
              </w:rPr>
            </w:pPr>
            <w:r>
              <w:rPr>
                <w:rFonts w:eastAsiaTheme="minorEastAsia"/>
              </w:rPr>
              <w:t>Intel</w:t>
            </w:r>
          </w:p>
        </w:tc>
        <w:tc>
          <w:tcPr>
            <w:tcW w:w="1527" w:type="dxa"/>
          </w:tcPr>
          <w:p w14:paraId="13843FAD" w14:textId="77777777" w:rsidR="009A6D86" w:rsidRDefault="0004666A">
            <w:pPr>
              <w:spacing w:before="60" w:after="60"/>
              <w:rPr>
                <w:rFonts w:eastAsiaTheme="minorEastAsia"/>
              </w:rPr>
            </w:pPr>
            <w:r>
              <w:rPr>
                <w:rFonts w:eastAsiaTheme="minorEastAsia"/>
              </w:rPr>
              <w:t>Option 1</w:t>
            </w:r>
          </w:p>
        </w:tc>
        <w:tc>
          <w:tcPr>
            <w:tcW w:w="6372" w:type="dxa"/>
            <w:shd w:val="clear" w:color="auto" w:fill="auto"/>
            <w:vAlign w:val="center"/>
          </w:tcPr>
          <w:p w14:paraId="538B92C2" w14:textId="77777777" w:rsidR="009A6D86" w:rsidRDefault="009A6D86">
            <w:pPr>
              <w:rPr>
                <w:rFonts w:eastAsiaTheme="minorEastAsia"/>
              </w:rPr>
            </w:pPr>
          </w:p>
        </w:tc>
      </w:tr>
      <w:tr w:rsidR="009A6D86" w14:paraId="17F7EB2C" w14:textId="77777777">
        <w:tc>
          <w:tcPr>
            <w:tcW w:w="1460" w:type="dxa"/>
            <w:shd w:val="clear" w:color="auto" w:fill="auto"/>
            <w:vAlign w:val="center"/>
          </w:tcPr>
          <w:p w14:paraId="44E92585"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3F512DFE" w14:textId="77777777" w:rsidR="009A6D86" w:rsidRDefault="0004666A">
            <w:pPr>
              <w:spacing w:before="60" w:after="60"/>
              <w:rPr>
                <w:rFonts w:eastAsiaTheme="minorEastAsia"/>
              </w:rPr>
            </w:pPr>
            <w:r>
              <w:rPr>
                <w:rFonts w:eastAsia="DengXian" w:hint="eastAsia"/>
                <w:lang w:val="en-US" w:eastAsia="zh-CN"/>
              </w:rPr>
              <w:t>Slightly prefer option 3, option 1 is also acceptable</w:t>
            </w:r>
          </w:p>
        </w:tc>
        <w:tc>
          <w:tcPr>
            <w:tcW w:w="6372" w:type="dxa"/>
            <w:shd w:val="clear" w:color="auto" w:fill="auto"/>
            <w:vAlign w:val="center"/>
          </w:tcPr>
          <w:p w14:paraId="285E3879" w14:textId="77777777" w:rsidR="009A6D86" w:rsidRDefault="0004666A">
            <w:pPr>
              <w:spacing w:before="60" w:after="60"/>
              <w:rPr>
                <w:lang w:val="en-US" w:eastAsia="zh-CN"/>
              </w:rPr>
            </w:pPr>
            <w:r>
              <w:rPr>
                <w:rFonts w:hint="eastAsia"/>
                <w:lang w:val="en-US" w:eastAsia="zh-CN"/>
              </w:rPr>
              <w:t>For option 3, to enable the dynamic power sharing, one alternative is to leave the calculation of PHR during DAPS to UE implementation, and UE can take the power consumption in one cell group into account when generate the PHR report to the other cell group.</w:t>
            </w:r>
          </w:p>
          <w:p w14:paraId="41A95392" w14:textId="77777777" w:rsidR="009A6D86" w:rsidRDefault="0004666A">
            <w:pPr>
              <w:rPr>
                <w:rFonts w:eastAsiaTheme="minorEastAsia"/>
              </w:rPr>
            </w:pPr>
            <w:r>
              <w:rPr>
                <w:rFonts w:hint="eastAsia"/>
                <w:lang w:val="en-US" w:eastAsia="zh-CN"/>
              </w:rPr>
              <w:t>However, if the complexity is acceptable to majority, then it is also fine for us to support the DC similar PHR report mechanism.</w:t>
            </w:r>
          </w:p>
        </w:tc>
      </w:tr>
    </w:tbl>
    <w:p w14:paraId="1D05B660" w14:textId="77777777" w:rsidR="009A6D86" w:rsidRDefault="009A6D86"/>
    <w:p w14:paraId="7F324DF9" w14:textId="77777777" w:rsidR="009A6D86" w:rsidRDefault="009A6D86"/>
    <w:p w14:paraId="47E64623" w14:textId="04361D1D"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681D9024" w14:textId="77777777" w:rsidR="009A6D86" w:rsidRDefault="0004666A">
      <w:bookmarkStart w:id="27" w:name="_Hlk37397322"/>
      <w:r>
        <w:rPr>
          <w:b/>
          <w:bCs/>
        </w:rPr>
        <w:t>Option 1</w:t>
      </w:r>
      <w:r>
        <w:t>: reuse LTE and NR PHR MAC CE (NR: Multiple Entry PHR MAC CE in Figure 6.1.3.9-1; LTE: DC PHR MAC CE in Figure 6.1.3.6b-1;) 8</w:t>
      </w:r>
      <w:r w:rsidRPr="00C62C8B">
        <w:rPr>
          <w:highlight w:val="yellow"/>
        </w:rPr>
        <w:t xml:space="preserve"> companies</w:t>
      </w:r>
    </w:p>
    <w:p w14:paraId="512FB6B4" w14:textId="77777777" w:rsidR="009A6D86" w:rsidRDefault="0004666A">
      <w:r>
        <w:rPr>
          <w:b/>
          <w:bCs/>
        </w:rPr>
        <w:t>Option 2:</w:t>
      </w:r>
      <w:r>
        <w:t xml:space="preserve"> new MAC CE to support PHR reporting in another node;</w:t>
      </w:r>
    </w:p>
    <w:p w14:paraId="2E80FA5F" w14:textId="2B0787D3" w:rsidR="009A6D86" w:rsidRDefault="0004666A">
      <w:r>
        <w:rPr>
          <w:b/>
          <w:bCs/>
        </w:rPr>
        <w:t>Option 3:</w:t>
      </w:r>
      <w:r>
        <w:t xml:space="preserve"> do not support PHR reporting in another node; </w:t>
      </w:r>
      <w:r>
        <w:rPr>
          <w:rFonts w:eastAsia="SimSun" w:hint="eastAsia"/>
          <w:lang w:val="en-US" w:eastAsia="zh-CN"/>
        </w:rPr>
        <w:t>7</w:t>
      </w:r>
      <w:r w:rsidRPr="00C62C8B">
        <w:rPr>
          <w:highlight w:val="yellow"/>
        </w:rPr>
        <w:t xml:space="preserve"> companies</w:t>
      </w:r>
    </w:p>
    <w:p w14:paraId="2511E654" w14:textId="77777777" w:rsidR="009A6D86" w:rsidRDefault="009A6D86">
      <w:pPr>
        <w:rPr>
          <w:rFonts w:ascii="Arial" w:hAnsi="Arial" w:cs="Arial"/>
          <w:b/>
        </w:rPr>
      </w:pPr>
    </w:p>
    <w:p w14:paraId="3ABDF9DC" w14:textId="77777777" w:rsidR="009A6D86" w:rsidRDefault="0004666A">
      <w:pPr>
        <w:rPr>
          <w:rFonts w:ascii="Arial" w:hAnsi="Arial" w:cs="Arial"/>
        </w:rPr>
      </w:pPr>
      <w:r>
        <w:rPr>
          <w:rFonts w:ascii="Arial" w:hAnsi="Arial" w:cs="Arial"/>
        </w:rPr>
        <w:t xml:space="preserve">There is no clear majority as in previous discussion. </w:t>
      </w:r>
    </w:p>
    <w:p w14:paraId="2527427E" w14:textId="77777777" w:rsidR="009A6D86" w:rsidRDefault="0004666A">
      <w:pPr>
        <w:rPr>
          <w:rFonts w:ascii="Arial" w:hAnsi="Arial" w:cs="Arial"/>
        </w:rPr>
      </w:pPr>
      <w:r>
        <w:rPr>
          <w:rFonts w:ascii="Arial" w:hAnsi="Arial" w:cs="Arial"/>
        </w:rPr>
        <w:t xml:space="preserve">Rapporteur would suggest to conclude it in the meeting. </w:t>
      </w:r>
    </w:p>
    <w:p w14:paraId="6E2E9FE1" w14:textId="77777777" w:rsidR="009A6D86" w:rsidRDefault="0004666A">
      <w:pPr>
        <w:rPr>
          <w:rFonts w:ascii="Arial" w:hAnsi="Arial" w:cs="Arial"/>
        </w:rPr>
      </w:pPr>
      <w:r>
        <w:rPr>
          <w:rFonts w:ascii="Arial" w:hAnsi="Arial" w:cs="Arial"/>
        </w:rPr>
        <w:t>Disc S2.3-7: To be discussed whether to support PHR reporting in another node;</w:t>
      </w:r>
    </w:p>
    <w:bookmarkEnd w:id="27"/>
    <w:p w14:paraId="0DB87F37" w14:textId="77777777" w:rsidR="009A6D86" w:rsidRDefault="009A6D86"/>
    <w:p w14:paraId="79F519D9" w14:textId="77777777" w:rsidR="009A6D86" w:rsidRDefault="0004666A">
      <w:r>
        <w:t>If the answer to 2.3-7-1 is yes, what additional changes are needed?, e.g. for LTE, clarify the PSCell is the SpCell in another node?</w:t>
      </w:r>
    </w:p>
    <w:p w14:paraId="4AED94DD" w14:textId="77777777" w:rsidR="009A6D86" w:rsidRDefault="0004666A">
      <w:pPr>
        <w:rPr>
          <w:rFonts w:ascii="Arial" w:hAnsi="Arial" w:cs="Arial"/>
          <w:b/>
        </w:rPr>
      </w:pPr>
      <w:r>
        <w:rPr>
          <w:rFonts w:ascii="Arial" w:hAnsi="Arial" w:cs="Arial"/>
          <w:b/>
        </w:rPr>
        <w:t xml:space="preserve">Question 2.3-7-2: Any additional changes are needed to support PHR reporting in another node? </w:t>
      </w:r>
    </w:p>
    <w:tbl>
      <w:tblPr>
        <w:tblW w:w="7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6372"/>
      </w:tblGrid>
      <w:tr w:rsidR="009A6D86" w14:paraId="478E7B91" w14:textId="77777777">
        <w:tc>
          <w:tcPr>
            <w:tcW w:w="1460" w:type="dxa"/>
            <w:shd w:val="clear" w:color="auto" w:fill="BFBFBF"/>
            <w:vAlign w:val="center"/>
          </w:tcPr>
          <w:p w14:paraId="1774C604" w14:textId="77777777" w:rsidR="009A6D86" w:rsidRDefault="0004666A">
            <w:pPr>
              <w:spacing w:before="60" w:after="60"/>
              <w:rPr>
                <w:b/>
                <w:lang w:eastAsia="zh-CN"/>
              </w:rPr>
            </w:pPr>
            <w:r>
              <w:rPr>
                <w:b/>
                <w:lang w:eastAsia="zh-CN"/>
              </w:rPr>
              <w:t>Company</w:t>
            </w:r>
          </w:p>
        </w:tc>
        <w:tc>
          <w:tcPr>
            <w:tcW w:w="6372" w:type="dxa"/>
            <w:shd w:val="clear" w:color="auto" w:fill="BFBFBF"/>
            <w:vAlign w:val="center"/>
          </w:tcPr>
          <w:p w14:paraId="75DD5839" w14:textId="77777777" w:rsidR="009A6D86" w:rsidRDefault="0004666A">
            <w:pPr>
              <w:spacing w:before="60" w:after="60"/>
              <w:rPr>
                <w:b/>
                <w:lang w:eastAsia="zh-CN"/>
              </w:rPr>
            </w:pPr>
            <w:r>
              <w:rPr>
                <w:b/>
                <w:lang w:eastAsia="zh-CN"/>
              </w:rPr>
              <w:t xml:space="preserve">Remark </w:t>
            </w:r>
          </w:p>
        </w:tc>
      </w:tr>
      <w:tr w:rsidR="009A6D86" w14:paraId="0F56882C" w14:textId="77777777">
        <w:tc>
          <w:tcPr>
            <w:tcW w:w="1460" w:type="dxa"/>
            <w:shd w:val="clear" w:color="auto" w:fill="auto"/>
            <w:vAlign w:val="center"/>
          </w:tcPr>
          <w:p w14:paraId="40274311" w14:textId="77777777" w:rsidR="009A6D86" w:rsidRDefault="0004666A">
            <w:pPr>
              <w:spacing w:before="60" w:after="60"/>
              <w:rPr>
                <w:lang w:eastAsia="zh-CN"/>
              </w:rPr>
            </w:pPr>
            <w:r>
              <w:rPr>
                <w:rFonts w:eastAsia="DengXian"/>
                <w:lang w:eastAsia="zh-CN"/>
              </w:rPr>
              <w:t>Huawei, HiSilicon</w:t>
            </w:r>
          </w:p>
        </w:tc>
        <w:tc>
          <w:tcPr>
            <w:tcW w:w="6372" w:type="dxa"/>
            <w:shd w:val="clear" w:color="auto" w:fill="auto"/>
            <w:vAlign w:val="center"/>
          </w:tcPr>
          <w:p w14:paraId="3D44B167" w14:textId="77777777" w:rsidR="009A6D86" w:rsidRDefault="0004666A">
            <w:pPr>
              <w:spacing w:before="60" w:after="60"/>
              <w:rPr>
                <w:lang w:eastAsia="zh-CN"/>
              </w:rPr>
            </w:pPr>
            <w:r>
              <w:t>For LTE, clarify the PSCell is the SpCell in the other MAC entity.</w:t>
            </w:r>
          </w:p>
        </w:tc>
      </w:tr>
      <w:tr w:rsidR="009A6D86" w14:paraId="4C9CD4C5" w14:textId="77777777">
        <w:tc>
          <w:tcPr>
            <w:tcW w:w="1460" w:type="dxa"/>
            <w:shd w:val="clear" w:color="auto" w:fill="auto"/>
            <w:vAlign w:val="center"/>
          </w:tcPr>
          <w:p w14:paraId="05B2CBF7" w14:textId="77777777" w:rsidR="009A6D86" w:rsidRDefault="0004666A">
            <w:pPr>
              <w:spacing w:before="60" w:after="60"/>
              <w:rPr>
                <w:rFonts w:eastAsia="DengXian"/>
                <w:lang w:eastAsia="zh-CN"/>
              </w:rPr>
            </w:pPr>
            <w:r>
              <w:rPr>
                <w:rFonts w:eastAsia="DengXian"/>
                <w:lang w:eastAsia="zh-CN"/>
              </w:rPr>
              <w:t>QC</w:t>
            </w:r>
          </w:p>
        </w:tc>
        <w:tc>
          <w:tcPr>
            <w:tcW w:w="6372" w:type="dxa"/>
            <w:shd w:val="clear" w:color="auto" w:fill="auto"/>
            <w:vAlign w:val="center"/>
          </w:tcPr>
          <w:p w14:paraId="37477D40" w14:textId="77777777" w:rsidR="009A6D86" w:rsidRDefault="0004666A">
            <w:pPr>
              <w:spacing w:before="60" w:after="60"/>
              <w:rPr>
                <w:rFonts w:eastAsia="DengXian"/>
                <w:lang w:eastAsia="zh-CN"/>
              </w:rPr>
            </w:pPr>
            <w:r>
              <w:rPr>
                <w:rFonts w:eastAsia="DengXian"/>
                <w:lang w:eastAsia="zh-CN"/>
              </w:rPr>
              <w:t>Same comment as Huawei</w:t>
            </w:r>
          </w:p>
        </w:tc>
      </w:tr>
      <w:tr w:rsidR="009A6D86" w14:paraId="67E5E146" w14:textId="77777777">
        <w:tc>
          <w:tcPr>
            <w:tcW w:w="1460" w:type="dxa"/>
            <w:shd w:val="clear" w:color="auto" w:fill="auto"/>
            <w:vAlign w:val="center"/>
          </w:tcPr>
          <w:p w14:paraId="379B5F36" w14:textId="77777777" w:rsidR="009A6D86" w:rsidRDefault="0004666A">
            <w:pPr>
              <w:spacing w:before="60" w:after="60"/>
              <w:rPr>
                <w:rFonts w:eastAsia="DengXian"/>
                <w:lang w:eastAsia="zh-CN"/>
              </w:rPr>
            </w:pPr>
            <w:r>
              <w:rPr>
                <w:rFonts w:eastAsia="DengXian"/>
                <w:lang w:eastAsia="zh-CN"/>
              </w:rPr>
              <w:t>vivo</w:t>
            </w:r>
          </w:p>
        </w:tc>
        <w:tc>
          <w:tcPr>
            <w:tcW w:w="6372" w:type="dxa"/>
            <w:shd w:val="clear" w:color="auto" w:fill="auto"/>
            <w:vAlign w:val="center"/>
          </w:tcPr>
          <w:p w14:paraId="5EA065B2" w14:textId="77777777" w:rsidR="009A6D86" w:rsidRDefault="0004666A">
            <w:pPr>
              <w:spacing w:before="60" w:after="60"/>
              <w:rPr>
                <w:rFonts w:eastAsia="DengXian"/>
                <w:lang w:eastAsia="zh-CN"/>
              </w:rPr>
            </w:pPr>
            <w:r>
              <w:rPr>
                <w:rFonts w:eastAsia="DengXian"/>
                <w:lang w:eastAsia="zh-CN"/>
              </w:rPr>
              <w:t>In MAC, we need to discuss whether a new report trigger condition while adding the target PCell is needed, alike the PSCell addition.</w:t>
            </w:r>
          </w:p>
          <w:p w14:paraId="4A6A37A7" w14:textId="77777777" w:rsidR="009A6D86" w:rsidRDefault="0004666A">
            <w:pPr>
              <w:spacing w:before="60" w:after="60"/>
              <w:rPr>
                <w:rFonts w:eastAsia="DengXian"/>
                <w:lang w:eastAsia="zh-CN"/>
              </w:rPr>
            </w:pPr>
            <w:r>
              <w:rPr>
                <w:rFonts w:eastAsia="DengXian"/>
                <w:lang w:eastAsia="zh-CN"/>
              </w:rPr>
              <w:t>Some changes in the RRC and the MAC specification are needed to allow the multiple entry PHR for the DAPS handover.</w:t>
            </w:r>
          </w:p>
        </w:tc>
      </w:tr>
    </w:tbl>
    <w:p w14:paraId="790031F0" w14:textId="77777777" w:rsidR="009A6D86" w:rsidRDefault="009A6D86"/>
    <w:p w14:paraId="1788B987" w14:textId="77777777" w:rsidR="009A6D86" w:rsidRPr="00C62C8B" w:rsidRDefault="0004666A">
      <w:pPr>
        <w:pStyle w:val="Heading3"/>
        <w:rPr>
          <w:lang w:val="en-US"/>
        </w:rPr>
      </w:pPr>
      <w:r w:rsidRPr="00C62C8B">
        <w:rPr>
          <w:lang w:val="en-US"/>
        </w:rPr>
        <w:t>Issue 2.3-</w:t>
      </w:r>
      <w:r>
        <w:rPr>
          <w:lang w:val="en-US"/>
        </w:rPr>
        <w:t>8</w:t>
      </w:r>
      <w:r w:rsidRPr="00C62C8B">
        <w:rPr>
          <w:lang w:val="en-US"/>
        </w:rPr>
        <w:t>:</w:t>
      </w:r>
      <w:r>
        <w:rPr>
          <w:lang w:val="en-US"/>
        </w:rPr>
        <w:t>Handling on the stored old RRC message in source when fallback upon DAPS failure</w:t>
      </w:r>
    </w:p>
    <w:p w14:paraId="734234E6" w14:textId="77777777" w:rsidR="009A6D86" w:rsidRDefault="0004666A">
      <w:r>
        <w:t xml:space="preserve">In [1], the issue was discussed. </w:t>
      </w:r>
    </w:p>
    <w:tbl>
      <w:tblPr>
        <w:tblStyle w:val="TableGrid"/>
        <w:tblW w:w="9631" w:type="dxa"/>
        <w:tblLayout w:type="fixed"/>
        <w:tblLook w:val="04A0" w:firstRow="1" w:lastRow="0" w:firstColumn="1" w:lastColumn="0" w:noHBand="0" w:noVBand="1"/>
      </w:tblPr>
      <w:tblGrid>
        <w:gridCol w:w="9631"/>
      </w:tblGrid>
      <w:tr w:rsidR="009A6D86" w14:paraId="5A2538D6" w14:textId="77777777">
        <w:tc>
          <w:tcPr>
            <w:tcW w:w="9631" w:type="dxa"/>
          </w:tcPr>
          <w:p w14:paraId="4DF458FC" w14:textId="77777777" w:rsidR="009A6D86" w:rsidRDefault="0004666A">
            <w:r>
              <w:t>Cited from [1]</w:t>
            </w:r>
          </w:p>
          <w:p w14:paraId="32069816" w14:textId="77777777" w:rsidR="009A6D86" w:rsidRDefault="0004666A">
            <w:r>
              <w:t xml:space="preserve">Another issue raised in the reflector is similar to above question, </w:t>
            </w:r>
          </w:p>
          <w:p w14:paraId="420543FB" w14:textId="77777777" w:rsidR="009A6D86" w:rsidRDefault="0004666A">
            <w:pPr>
              <w:rPr>
                <w:b/>
                <w:i/>
                <w:u w:val="single"/>
              </w:rPr>
            </w:pPr>
            <w:r>
              <w:rPr>
                <w:b/>
                <w:i/>
                <w:u w:val="single"/>
              </w:rPr>
              <w:t>“If we follow the current running CR, UE suspends the SRB upon receiving DAPS HO, and later resumes these SRB upon DAPS HO failure. Therefore, UE may have the old stored RRC message (e.g. measurement report) since the PDCP of SRB on source is not re-established.</w:t>
            </w:r>
          </w:p>
          <w:p w14:paraId="5F0DD2AB" w14:textId="77777777" w:rsidR="009A6D86" w:rsidRDefault="0004666A">
            <w:pPr>
              <w:rPr>
                <w:b/>
                <w:i/>
                <w:u w:val="single"/>
              </w:rPr>
            </w:pPr>
            <w:r>
              <w:rPr>
                <w:b/>
                <w:i/>
                <w:u w:val="single"/>
              </w:rPr>
              <w:t>Perhaps,the PDCP PDUs (old RRC message) for SRB should be discarded upon DAPS fallback.”</w:t>
            </w:r>
          </w:p>
          <w:p w14:paraId="3057C5D6" w14:textId="77777777" w:rsidR="009A6D86" w:rsidRDefault="009A6D86">
            <w:pPr>
              <w:rPr>
                <w:b/>
                <w:u w:val="single"/>
              </w:rPr>
            </w:pPr>
          </w:p>
          <w:p w14:paraId="324D62CF" w14:textId="77777777" w:rsidR="009A6D86" w:rsidRDefault="0004666A">
            <w:pPr>
              <w:spacing w:after="120"/>
              <w:jc w:val="both"/>
              <w:rPr>
                <w:b/>
              </w:rPr>
            </w:pPr>
            <w:r>
              <w:rPr>
                <w:b/>
              </w:rPr>
              <w:t>Further question 10b: Regarding the resume of SRB upon DAPS HO failure, how to handle the old stored RRC message if any, i.e.. whether to discard the PDCP PDUs for SRB if any upon DAPS fallback?</w:t>
            </w:r>
          </w:p>
          <w:p w14:paraId="5DD45E4A" w14:textId="77777777" w:rsidR="009A6D86" w:rsidRDefault="0004666A">
            <w:r>
              <w:t>Regarding the resume of SRB upon DAPS HO failure, how to handle the old stored RRC message if any, i.e.. whether to discard the PDCP PDUs for SRB if any upon DAPS fallback:</w:t>
            </w:r>
          </w:p>
          <w:p w14:paraId="3732147A" w14:textId="77777777" w:rsidR="009A6D86" w:rsidRDefault="009A6D86"/>
          <w:p w14:paraId="17484CC3" w14:textId="77777777" w:rsidR="009A6D86" w:rsidRDefault="0004666A">
            <w:pPr>
              <w:spacing w:after="120"/>
              <w:jc w:val="both"/>
              <w:rPr>
                <w:b/>
              </w:rPr>
            </w:pPr>
            <w:r>
              <w:rPr>
                <w:b/>
              </w:rPr>
              <w:t>Discard old message: 9 companies</w:t>
            </w:r>
          </w:p>
          <w:p w14:paraId="4BB59068" w14:textId="77777777" w:rsidR="009A6D86" w:rsidRDefault="0004666A">
            <w:pPr>
              <w:spacing w:after="120"/>
              <w:jc w:val="both"/>
              <w:rPr>
                <w:b/>
              </w:rPr>
            </w:pPr>
            <w:r>
              <w:rPr>
                <w:b/>
              </w:rPr>
              <w:t>No: 3 companies</w:t>
            </w:r>
          </w:p>
          <w:p w14:paraId="0F71CF22" w14:textId="77777777" w:rsidR="009A6D86" w:rsidRDefault="0004666A">
            <w:pPr>
              <w:spacing w:after="120"/>
              <w:jc w:val="both"/>
              <w:rPr>
                <w:b/>
              </w:rPr>
            </w:pPr>
            <w:r>
              <w:rPr>
                <w:b/>
              </w:rPr>
              <w:t>Up to UE implementation:2 company</w:t>
            </w:r>
          </w:p>
          <w:p w14:paraId="1C240DAA" w14:textId="77777777" w:rsidR="009A6D86" w:rsidRDefault="0004666A">
            <w:r>
              <w:t xml:space="preserve">The majority is to discard stored RRC message, Rapporteur would suggest to go for majority. But how to discuss store PDCP PDU need further discussion.  </w:t>
            </w:r>
          </w:p>
          <w:p w14:paraId="2E2D0315" w14:textId="77777777" w:rsidR="009A6D86" w:rsidRDefault="0004666A">
            <w:r>
              <w:lastRenderedPageBreak/>
              <w:t>.</w:t>
            </w:r>
          </w:p>
          <w:p w14:paraId="0FDC0BAE" w14:textId="77777777" w:rsidR="009A6D86" w:rsidRDefault="0004666A">
            <w:pPr>
              <w:pStyle w:val="Recommend-1"/>
              <w:numPr>
                <w:ilvl w:val="0"/>
                <w:numId w:val="0"/>
              </w:numPr>
              <w:rPr>
                <w:b/>
              </w:rPr>
            </w:pPr>
            <w:bookmarkStart w:id="28" w:name="_Toc32566746"/>
            <w:r>
              <w:t>Proposal 45: When resume SRB upon DAPS HO failure, the old stored RRC message if any, (i.e.. the PDCP PDUs for SRB) shall be discarded. How to capture this in spec needs further discussion, e.g. change PDCP or RRC?</w:t>
            </w:r>
            <w:bookmarkEnd w:id="28"/>
            <w:r>
              <w:t xml:space="preserve"> </w:t>
            </w:r>
          </w:p>
          <w:p w14:paraId="07B8DDE4" w14:textId="77777777" w:rsidR="009A6D86" w:rsidRDefault="009A6D86">
            <w:pPr>
              <w:rPr>
                <w:lang w:val="en-US"/>
              </w:rPr>
            </w:pPr>
          </w:p>
        </w:tc>
      </w:tr>
    </w:tbl>
    <w:p w14:paraId="61024EBE" w14:textId="77777777" w:rsidR="009A6D86" w:rsidRDefault="009A6D86"/>
    <w:p w14:paraId="3093C988" w14:textId="77777777" w:rsidR="009A6D86" w:rsidRDefault="0004666A">
      <w:r>
        <w:t>The related agreements are:</w:t>
      </w:r>
    </w:p>
    <w:p w14:paraId="30A73F92"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7: for NR, the state variables of the target SRB PDCP should be set to the latest ones kept in the source SRB PDCP if security key is unchanged.</w:t>
      </w:r>
    </w:p>
    <w:p w14:paraId="1B3EA3BA" w14:textId="77777777" w:rsidR="009A6D86" w:rsidRDefault="0004666A">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9: for SRBs and non-DAPS DRBs, the PDCP COUNT is maintained when DAPS HO without key change and also at fallback to source cell when DAPS handover is performed without key change.</w:t>
      </w:r>
    </w:p>
    <w:p w14:paraId="4D1BC852" w14:textId="77777777" w:rsidR="009A6D86" w:rsidRDefault="0004666A">
      <w:r>
        <w:t>As described in Issue 2.3-5-3: Handling on PDCP for key change/without key change cases upon fallback:</w:t>
      </w:r>
    </w:p>
    <w:p w14:paraId="3DE0E302" w14:textId="77777777" w:rsidR="009A6D86" w:rsidRDefault="0004666A">
      <w:r>
        <w:t>For SRB (fallback):</w:t>
      </w:r>
    </w:p>
    <w:p w14:paraId="777188CF" w14:textId="77777777" w:rsidR="009A6D86" w:rsidRDefault="0004666A">
      <w:r>
        <w:t>If the security key is not changed upon DAPS HO (state vaiables (e.g. counter) are maintained based on target)::</w:t>
      </w:r>
    </w:p>
    <w:p w14:paraId="599A592B" w14:textId="77777777" w:rsidR="009A6D86" w:rsidRDefault="0004666A">
      <w:pPr>
        <w:ind w:firstLine="284"/>
      </w:pPr>
      <w:r>
        <w:t>Configure the PDCP entity for the source with the same state variables as the PDCP entity for the target;;</w:t>
      </w:r>
    </w:p>
    <w:p w14:paraId="115BBD16" w14:textId="77777777" w:rsidR="009A6D86" w:rsidRDefault="0004666A">
      <w:r>
        <w:t>If the security key is changed upon DAPS HO  (state vaiables (e.g. counter) are maintained based on source)</w:t>
      </w:r>
    </w:p>
    <w:p w14:paraId="0771AF24" w14:textId="77777777" w:rsidR="009A6D86" w:rsidRDefault="0004666A">
      <w:r>
        <w:tab/>
        <w:t>No change is needed since we did not touch source SRB configuration during DAPS HO;</w:t>
      </w:r>
    </w:p>
    <w:p w14:paraId="2F58A9C2" w14:textId="77777777" w:rsidR="009A6D86" w:rsidRDefault="0004666A">
      <w:r>
        <w:t xml:space="preserve">Therefore for the key unchanged case, the stored PDCP PDU for old SRB message cannot be used directly since the counter is still the original counter. Therefore should be discarded. But this should be done in PDCP. </w:t>
      </w:r>
    </w:p>
    <w:p w14:paraId="77753B5C" w14:textId="77777777" w:rsidR="009A6D86" w:rsidRDefault="0004666A">
      <w:pPr>
        <w:rPr>
          <w:b/>
          <w:bCs/>
        </w:rPr>
      </w:pPr>
      <w:r>
        <w:rPr>
          <w:b/>
          <w:bCs/>
        </w:rPr>
        <w:t>Rapporteur would like to check companies’ view on how to handle the old SRB message in source for fall back case:</w:t>
      </w:r>
    </w:p>
    <w:p w14:paraId="677327FD" w14:textId="77777777" w:rsidR="009A6D86" w:rsidRDefault="0004666A">
      <w:pPr>
        <w:pStyle w:val="Recommend-1"/>
        <w:numPr>
          <w:ilvl w:val="0"/>
          <w:numId w:val="0"/>
        </w:numPr>
        <w:rPr>
          <w:b/>
          <w:i/>
          <w:iCs/>
        </w:rPr>
      </w:pPr>
      <w:r>
        <w:rPr>
          <w:i/>
          <w:iCs/>
        </w:rPr>
        <w:t xml:space="preserve">Proposal 45: When resume SRB upon DAPS HO failure, the old stored RRC message if any, (i.e.. the PDCP PDUs for SRB) shall be discarded. How to capture this in spec needs further discussion, e.g. change PDCP or RRC? </w:t>
      </w:r>
    </w:p>
    <w:p w14:paraId="47D20095" w14:textId="77777777" w:rsidR="009A6D86" w:rsidRDefault="009A6D86">
      <w:pPr>
        <w:rPr>
          <w:b/>
          <w:bCs/>
          <w:lang w:val="en-US"/>
        </w:rPr>
      </w:pPr>
    </w:p>
    <w:p w14:paraId="5E6D2EA4" w14:textId="77777777" w:rsidR="009A6D86" w:rsidRDefault="0004666A">
      <w:pPr>
        <w:rPr>
          <w:rFonts w:ascii="Arial" w:hAnsi="Arial" w:cs="Arial"/>
          <w:b/>
        </w:rPr>
      </w:pPr>
      <w:r>
        <w:rPr>
          <w:rFonts w:ascii="Arial" w:hAnsi="Arial" w:cs="Arial"/>
          <w:b/>
        </w:rPr>
        <w:t xml:space="preserve">Question 2.3-8-1: Is above proposal 45 agreeable ?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B9D307C" w14:textId="77777777">
        <w:tc>
          <w:tcPr>
            <w:tcW w:w="1460" w:type="dxa"/>
            <w:shd w:val="clear" w:color="auto" w:fill="BFBFBF"/>
            <w:vAlign w:val="center"/>
          </w:tcPr>
          <w:p w14:paraId="1DA3339B" w14:textId="77777777" w:rsidR="009A6D86" w:rsidRDefault="0004666A">
            <w:pPr>
              <w:spacing w:before="60" w:after="60"/>
              <w:rPr>
                <w:b/>
                <w:lang w:eastAsia="zh-CN"/>
              </w:rPr>
            </w:pPr>
            <w:r>
              <w:rPr>
                <w:b/>
                <w:lang w:eastAsia="zh-CN"/>
              </w:rPr>
              <w:t>Company</w:t>
            </w:r>
          </w:p>
        </w:tc>
        <w:tc>
          <w:tcPr>
            <w:tcW w:w="1527" w:type="dxa"/>
            <w:shd w:val="clear" w:color="auto" w:fill="BFBFBF"/>
          </w:tcPr>
          <w:p w14:paraId="18FF759C"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1B4FB345" w14:textId="77777777" w:rsidR="009A6D86" w:rsidRDefault="0004666A">
            <w:pPr>
              <w:spacing w:before="60" w:after="60"/>
              <w:rPr>
                <w:b/>
                <w:lang w:eastAsia="zh-CN"/>
              </w:rPr>
            </w:pPr>
            <w:r>
              <w:rPr>
                <w:b/>
                <w:lang w:eastAsia="zh-CN"/>
              </w:rPr>
              <w:t xml:space="preserve">Remark </w:t>
            </w:r>
          </w:p>
        </w:tc>
      </w:tr>
      <w:tr w:rsidR="009A6D86" w14:paraId="4DFA01A6" w14:textId="77777777">
        <w:tc>
          <w:tcPr>
            <w:tcW w:w="1460" w:type="dxa"/>
            <w:shd w:val="clear" w:color="auto" w:fill="auto"/>
            <w:vAlign w:val="center"/>
          </w:tcPr>
          <w:p w14:paraId="3859FDC2" w14:textId="77777777" w:rsidR="009A6D86" w:rsidRDefault="0004666A">
            <w:pPr>
              <w:spacing w:before="60" w:after="60"/>
              <w:rPr>
                <w:lang w:eastAsia="zh-CN"/>
              </w:rPr>
            </w:pPr>
            <w:r>
              <w:rPr>
                <w:lang w:eastAsia="zh-CN"/>
              </w:rPr>
              <w:t>Ericsson</w:t>
            </w:r>
          </w:p>
        </w:tc>
        <w:tc>
          <w:tcPr>
            <w:tcW w:w="1527" w:type="dxa"/>
          </w:tcPr>
          <w:p w14:paraId="6F68C6D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1A18F0F" w14:textId="77777777" w:rsidR="009A6D86" w:rsidRDefault="0004666A">
            <w:pPr>
              <w:spacing w:before="60" w:after="60"/>
              <w:rPr>
                <w:lang w:eastAsia="zh-CN"/>
              </w:rPr>
            </w:pPr>
            <w:r>
              <w:rPr>
                <w:lang w:eastAsia="zh-CN"/>
              </w:rPr>
              <w:t>We think the SRB entities could be re-established to avoid this problem.</w:t>
            </w:r>
          </w:p>
        </w:tc>
      </w:tr>
      <w:tr w:rsidR="009A6D86" w14:paraId="2A7290E0" w14:textId="77777777">
        <w:tc>
          <w:tcPr>
            <w:tcW w:w="1460" w:type="dxa"/>
            <w:shd w:val="clear" w:color="auto" w:fill="auto"/>
            <w:vAlign w:val="center"/>
          </w:tcPr>
          <w:p w14:paraId="0B1E16EC"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1C621881"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7A52CC40" w14:textId="77777777" w:rsidR="009A6D86" w:rsidRDefault="0004666A">
            <w:pPr>
              <w:spacing w:before="60" w:after="60"/>
              <w:rPr>
                <w:rFonts w:eastAsia="Malgun Gothic"/>
                <w:lang w:eastAsia="ko-KR"/>
              </w:rPr>
            </w:pPr>
            <w:r>
              <w:rPr>
                <w:rFonts w:eastAsia="Malgun Gothic" w:hint="eastAsia"/>
                <w:lang w:eastAsia="ko-KR"/>
              </w:rPr>
              <w:t xml:space="preserve">The old stored RRC messages should be discarded, if any. </w:t>
            </w:r>
          </w:p>
          <w:p w14:paraId="5572A6B7" w14:textId="77777777" w:rsidR="009A6D86" w:rsidRDefault="0004666A">
            <w:pPr>
              <w:spacing w:before="60" w:after="60"/>
              <w:rPr>
                <w:rFonts w:eastAsia="Malgun Gothic"/>
                <w:lang w:eastAsia="ko-KR"/>
              </w:rPr>
            </w:pPr>
            <w:r>
              <w:rPr>
                <w:rFonts w:eastAsia="Malgun Gothic" w:hint="eastAsia"/>
                <w:lang w:eastAsia="ko-KR"/>
              </w:rPr>
              <w:t xml:space="preserve">Note </w:t>
            </w:r>
            <w:r>
              <w:rPr>
                <w:rFonts w:eastAsia="Malgun Gothic"/>
                <w:lang w:eastAsia="ko-KR"/>
              </w:rPr>
              <w:t>that</w:t>
            </w:r>
            <w:r>
              <w:rPr>
                <w:rFonts w:eastAsia="Malgun Gothic" w:hint="eastAsia"/>
                <w:lang w:eastAsia="ko-KR"/>
              </w:rPr>
              <w:t xml:space="preserve"> PDCP re-establishment for the source SRB will reset the state variables and this can cause another keystream resue issue for DAPS handover without security key change. </w:t>
            </w:r>
          </w:p>
        </w:tc>
      </w:tr>
      <w:tr w:rsidR="009A6D86" w14:paraId="13E5B0AC" w14:textId="77777777">
        <w:tc>
          <w:tcPr>
            <w:tcW w:w="1460" w:type="dxa"/>
            <w:shd w:val="clear" w:color="auto" w:fill="auto"/>
            <w:vAlign w:val="center"/>
          </w:tcPr>
          <w:p w14:paraId="082CA56A" w14:textId="77777777" w:rsidR="009A6D86" w:rsidRDefault="0004666A">
            <w:pPr>
              <w:spacing w:before="60" w:after="60"/>
              <w:rPr>
                <w:rFonts w:eastAsia="DengXian"/>
                <w:lang w:eastAsia="zh-CN"/>
              </w:rPr>
            </w:pPr>
            <w:r>
              <w:rPr>
                <w:rFonts w:eastAsia="DengXian"/>
                <w:lang w:eastAsia="zh-CN"/>
              </w:rPr>
              <w:t>NEC</w:t>
            </w:r>
          </w:p>
        </w:tc>
        <w:tc>
          <w:tcPr>
            <w:tcW w:w="1527" w:type="dxa"/>
          </w:tcPr>
          <w:p w14:paraId="33D2844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E29C7E0" w14:textId="77777777" w:rsidR="009A6D86" w:rsidRDefault="009A6D86">
            <w:pPr>
              <w:spacing w:before="60" w:after="60"/>
              <w:rPr>
                <w:rFonts w:eastAsia="DengXian"/>
                <w:lang w:eastAsia="zh-CN"/>
              </w:rPr>
            </w:pPr>
          </w:p>
        </w:tc>
      </w:tr>
      <w:tr w:rsidR="009A6D86" w14:paraId="342F9986" w14:textId="77777777">
        <w:tc>
          <w:tcPr>
            <w:tcW w:w="1460" w:type="dxa"/>
            <w:shd w:val="clear" w:color="auto" w:fill="auto"/>
            <w:vAlign w:val="center"/>
          </w:tcPr>
          <w:p w14:paraId="6DB77738"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32659D26"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7F4A93BE" w14:textId="77777777" w:rsidR="009A6D86" w:rsidRDefault="0004666A">
            <w:pPr>
              <w:spacing w:before="60" w:after="60"/>
              <w:rPr>
                <w:rFonts w:eastAsia="Malgun Gothic"/>
                <w:lang w:eastAsia="ko-KR"/>
              </w:rPr>
            </w:pPr>
            <w:r>
              <w:rPr>
                <w:rFonts w:eastAsia="Malgun Gothic" w:hint="eastAsia"/>
                <w:lang w:eastAsia="ko-KR"/>
              </w:rPr>
              <w:t xml:space="preserve">We think </w:t>
            </w:r>
            <w:r>
              <w:rPr>
                <w:rFonts w:eastAsia="Malgun Gothic"/>
                <w:lang w:eastAsia="ko-KR"/>
              </w:rPr>
              <w:t>it would be better to discard old stored RRC message when the SRB is suspended rather than when the SRB is resumed. For the spec change, we think RRC has to be updated to provide discard indication to the PDCP when the SRB is suspended. In PDCP, no change is needed, because we already have a text using the RRC indication to discard PDCP SDUs.</w:t>
            </w:r>
          </w:p>
          <w:p w14:paraId="6B12D12A" w14:textId="77777777" w:rsidR="009A6D86" w:rsidRDefault="009A6D86">
            <w:pPr>
              <w:spacing w:before="60" w:after="60"/>
              <w:rPr>
                <w:rFonts w:eastAsia="Malgun Gothic"/>
                <w:lang w:eastAsia="ko-KR"/>
              </w:rPr>
            </w:pPr>
          </w:p>
          <w:p w14:paraId="4BEF1CE3" w14:textId="77777777" w:rsidR="009A6D86" w:rsidRPr="00C62C8B" w:rsidRDefault="0004666A">
            <w:pPr>
              <w:pStyle w:val="Heading2"/>
              <w:rPr>
                <w:lang w:val="en-US"/>
              </w:rPr>
            </w:pPr>
            <w:bookmarkStart w:id="29" w:name="_Toc12616340"/>
            <w:r w:rsidRPr="00C62C8B">
              <w:rPr>
                <w:lang w:val="en-US"/>
              </w:rPr>
              <w:lastRenderedPageBreak/>
              <w:t>5.3</w:t>
            </w:r>
            <w:r w:rsidRPr="00C62C8B">
              <w:rPr>
                <w:lang w:val="en-US"/>
              </w:rPr>
              <w:tab/>
              <w:t>SDU discard</w:t>
            </w:r>
            <w:bookmarkEnd w:id="29"/>
          </w:p>
          <w:p w14:paraId="2F340835" w14:textId="77777777" w:rsidR="009A6D86" w:rsidRDefault="0004666A">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14:paraId="7A2BA7A0" w14:textId="77777777" w:rsidR="009A6D86" w:rsidRDefault="0004666A">
            <w:pPr>
              <w:rPr>
                <w:lang w:eastAsia="ko-KR"/>
              </w:rPr>
            </w:pPr>
            <w:r>
              <w:rPr>
                <w:highlight w:val="yellow"/>
              </w:rPr>
              <w:t>For SRBs, when upper layers request a PDCP SDU discard, the PDCP entity shall discard all stored PDCP SDUs and PDCP PDUs.</w:t>
            </w:r>
          </w:p>
          <w:p w14:paraId="77CAA52D" w14:textId="77777777" w:rsidR="009A6D86" w:rsidRDefault="0004666A">
            <w:pPr>
              <w:spacing w:before="60" w:after="60"/>
              <w:rPr>
                <w:rFonts w:eastAsia="DengXian"/>
                <w:lang w:eastAsia="zh-CN"/>
              </w:rPr>
            </w:pPr>
            <w:r>
              <w:rPr>
                <w:rFonts w:eastAsia="Malgun Gothic"/>
                <w:lang w:eastAsia="ko-KR"/>
              </w:rPr>
              <w:t xml:space="preserve"> </w:t>
            </w:r>
          </w:p>
        </w:tc>
      </w:tr>
      <w:tr w:rsidR="009A6D86" w14:paraId="41995588" w14:textId="77777777">
        <w:tc>
          <w:tcPr>
            <w:tcW w:w="1460" w:type="dxa"/>
            <w:shd w:val="clear" w:color="auto" w:fill="auto"/>
            <w:vAlign w:val="center"/>
          </w:tcPr>
          <w:p w14:paraId="21216BFE" w14:textId="77777777" w:rsidR="009A6D86" w:rsidRDefault="0004666A">
            <w:pPr>
              <w:spacing w:before="60" w:after="60"/>
              <w:rPr>
                <w:rFonts w:eastAsia="Malgun Gothic"/>
                <w:lang w:eastAsia="ko-KR"/>
              </w:rPr>
            </w:pPr>
            <w:r>
              <w:rPr>
                <w:rFonts w:eastAsiaTheme="minorEastAsia" w:hint="eastAsia"/>
              </w:rPr>
              <w:lastRenderedPageBreak/>
              <w:t>Sharp</w:t>
            </w:r>
          </w:p>
        </w:tc>
        <w:tc>
          <w:tcPr>
            <w:tcW w:w="1527" w:type="dxa"/>
          </w:tcPr>
          <w:p w14:paraId="1A38BF99"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0E1B1FA2" w14:textId="77777777" w:rsidR="009A6D86" w:rsidRDefault="009A6D86">
            <w:pPr>
              <w:spacing w:before="60" w:after="60"/>
              <w:rPr>
                <w:rFonts w:eastAsia="Malgun Gothic"/>
                <w:lang w:eastAsia="ko-KR"/>
              </w:rPr>
            </w:pPr>
          </w:p>
        </w:tc>
      </w:tr>
      <w:tr w:rsidR="009A6D86" w14:paraId="678BE876" w14:textId="77777777">
        <w:tc>
          <w:tcPr>
            <w:tcW w:w="1460" w:type="dxa"/>
            <w:shd w:val="clear" w:color="auto" w:fill="auto"/>
            <w:vAlign w:val="center"/>
          </w:tcPr>
          <w:p w14:paraId="3273076B"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01F05284" w14:textId="77777777" w:rsidR="009A6D86" w:rsidRDefault="0004666A">
            <w:pPr>
              <w:spacing w:before="60" w:after="60"/>
              <w:rPr>
                <w:rFonts w:eastAsiaTheme="minorEastAsia"/>
              </w:rPr>
            </w:pPr>
            <w:r>
              <w:rPr>
                <w:rFonts w:eastAsia="DengXian" w:hint="eastAsia"/>
                <w:lang w:eastAsia="zh-CN"/>
              </w:rPr>
              <w:t>Y</w:t>
            </w:r>
            <w:r>
              <w:rPr>
                <w:rFonts w:eastAsia="DengXian"/>
                <w:lang w:eastAsia="zh-CN"/>
              </w:rPr>
              <w:t>es</w:t>
            </w:r>
          </w:p>
        </w:tc>
        <w:tc>
          <w:tcPr>
            <w:tcW w:w="6372" w:type="dxa"/>
            <w:shd w:val="clear" w:color="auto" w:fill="auto"/>
            <w:vAlign w:val="center"/>
          </w:tcPr>
          <w:p w14:paraId="7B9A3FBB" w14:textId="77777777" w:rsidR="009A6D86" w:rsidRDefault="009A6D86">
            <w:pPr>
              <w:spacing w:before="60" w:after="60"/>
              <w:rPr>
                <w:rFonts w:eastAsia="Malgun Gothic"/>
                <w:lang w:eastAsia="ko-KR"/>
              </w:rPr>
            </w:pPr>
          </w:p>
        </w:tc>
      </w:tr>
      <w:tr w:rsidR="009A6D86" w14:paraId="2E63A568" w14:textId="77777777">
        <w:tc>
          <w:tcPr>
            <w:tcW w:w="1460" w:type="dxa"/>
            <w:shd w:val="clear" w:color="auto" w:fill="auto"/>
            <w:vAlign w:val="center"/>
          </w:tcPr>
          <w:p w14:paraId="7D61EDA0" w14:textId="77777777" w:rsidR="009A6D86" w:rsidRDefault="0004666A">
            <w:pPr>
              <w:spacing w:before="60" w:after="60"/>
              <w:rPr>
                <w:rFonts w:eastAsia="DengXian"/>
                <w:lang w:eastAsia="zh-CN"/>
              </w:rPr>
            </w:pPr>
            <w:r>
              <w:rPr>
                <w:rFonts w:eastAsia="DengXian"/>
                <w:lang w:eastAsia="zh-CN"/>
              </w:rPr>
              <w:t>QC</w:t>
            </w:r>
          </w:p>
        </w:tc>
        <w:tc>
          <w:tcPr>
            <w:tcW w:w="1527" w:type="dxa"/>
          </w:tcPr>
          <w:p w14:paraId="30E60F82"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4EDB5C9" w14:textId="77777777" w:rsidR="009A6D86" w:rsidRDefault="009A6D86">
            <w:pPr>
              <w:spacing w:before="60" w:after="60"/>
              <w:rPr>
                <w:rFonts w:eastAsia="Malgun Gothic"/>
                <w:lang w:eastAsia="ko-KR"/>
              </w:rPr>
            </w:pPr>
          </w:p>
        </w:tc>
      </w:tr>
      <w:tr w:rsidR="009A6D86" w14:paraId="5780E392" w14:textId="77777777">
        <w:tc>
          <w:tcPr>
            <w:tcW w:w="1460" w:type="dxa"/>
            <w:shd w:val="clear" w:color="auto" w:fill="auto"/>
            <w:vAlign w:val="center"/>
          </w:tcPr>
          <w:p w14:paraId="3FCD41E6" w14:textId="77777777" w:rsidR="009A6D86" w:rsidRDefault="0004666A">
            <w:pPr>
              <w:spacing w:before="60" w:after="60"/>
              <w:rPr>
                <w:rFonts w:eastAsia="DengXian"/>
                <w:lang w:eastAsia="zh-CN"/>
              </w:rPr>
            </w:pPr>
            <w:r>
              <w:rPr>
                <w:rFonts w:eastAsia="DengXian"/>
                <w:lang w:eastAsia="zh-CN"/>
              </w:rPr>
              <w:t>Nokia</w:t>
            </w:r>
          </w:p>
        </w:tc>
        <w:tc>
          <w:tcPr>
            <w:tcW w:w="1527" w:type="dxa"/>
          </w:tcPr>
          <w:p w14:paraId="4065FA7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346358B" w14:textId="77777777" w:rsidR="009A6D86" w:rsidRDefault="0004666A">
            <w:pPr>
              <w:spacing w:before="60" w:after="60"/>
              <w:rPr>
                <w:rFonts w:eastAsia="Malgun Gothic"/>
                <w:lang w:eastAsia="ko-KR"/>
              </w:rPr>
            </w:pPr>
            <w:r>
              <w:rPr>
                <w:rFonts w:eastAsia="Malgun Gothic"/>
                <w:lang w:eastAsia="ko-KR"/>
              </w:rPr>
              <w:t>Likely no point in sending old RRC messages. On the other, would not harm to do it either. No strong view.</w:t>
            </w:r>
          </w:p>
        </w:tc>
      </w:tr>
      <w:tr w:rsidR="009A6D86" w14:paraId="05FF38FB" w14:textId="77777777">
        <w:tc>
          <w:tcPr>
            <w:tcW w:w="1460" w:type="dxa"/>
            <w:shd w:val="clear" w:color="auto" w:fill="auto"/>
            <w:vAlign w:val="center"/>
          </w:tcPr>
          <w:p w14:paraId="06A73C39" w14:textId="77777777" w:rsidR="009A6D86" w:rsidRDefault="0004666A">
            <w:pPr>
              <w:spacing w:before="60" w:after="60"/>
              <w:rPr>
                <w:rFonts w:eastAsia="DengXian"/>
                <w:lang w:eastAsia="zh-CN"/>
              </w:rPr>
            </w:pPr>
            <w:r>
              <w:rPr>
                <w:rFonts w:eastAsia="DengXian"/>
                <w:lang w:eastAsia="zh-CN"/>
              </w:rPr>
              <w:t>Apple</w:t>
            </w:r>
          </w:p>
        </w:tc>
        <w:tc>
          <w:tcPr>
            <w:tcW w:w="1527" w:type="dxa"/>
          </w:tcPr>
          <w:p w14:paraId="58BE0490"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CC1E873" w14:textId="77777777" w:rsidR="009A6D86" w:rsidRDefault="009A6D86">
            <w:pPr>
              <w:spacing w:before="60" w:after="60"/>
              <w:rPr>
                <w:rFonts w:eastAsia="Malgun Gothic"/>
                <w:lang w:eastAsia="ko-KR"/>
              </w:rPr>
            </w:pPr>
          </w:p>
        </w:tc>
      </w:tr>
      <w:tr w:rsidR="009A6D86" w14:paraId="6DFEEB40" w14:textId="77777777">
        <w:tc>
          <w:tcPr>
            <w:tcW w:w="1460" w:type="dxa"/>
            <w:shd w:val="clear" w:color="auto" w:fill="auto"/>
            <w:vAlign w:val="center"/>
          </w:tcPr>
          <w:p w14:paraId="2B39A750"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5DD46F6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9C24C89" w14:textId="77777777" w:rsidR="009A6D86" w:rsidRDefault="009A6D86">
            <w:pPr>
              <w:spacing w:before="60" w:after="60"/>
              <w:rPr>
                <w:rFonts w:eastAsia="Malgun Gothic"/>
                <w:lang w:eastAsia="ko-KR"/>
              </w:rPr>
            </w:pPr>
          </w:p>
        </w:tc>
      </w:tr>
      <w:tr w:rsidR="009A6D86" w14:paraId="3D636B8B" w14:textId="77777777">
        <w:tc>
          <w:tcPr>
            <w:tcW w:w="1460" w:type="dxa"/>
            <w:shd w:val="clear" w:color="auto" w:fill="auto"/>
            <w:vAlign w:val="center"/>
          </w:tcPr>
          <w:p w14:paraId="6793DB07" w14:textId="77777777" w:rsidR="009A6D86" w:rsidRDefault="0004666A">
            <w:pPr>
              <w:spacing w:before="60" w:after="60"/>
              <w:rPr>
                <w:rFonts w:eastAsia="DengXian"/>
                <w:lang w:eastAsia="zh-CN"/>
              </w:rPr>
            </w:pPr>
            <w:r>
              <w:rPr>
                <w:rFonts w:eastAsia="DengXian"/>
                <w:lang w:eastAsia="zh-CN"/>
              </w:rPr>
              <w:t>vivo</w:t>
            </w:r>
          </w:p>
        </w:tc>
        <w:tc>
          <w:tcPr>
            <w:tcW w:w="1527" w:type="dxa"/>
          </w:tcPr>
          <w:p w14:paraId="2E468139" w14:textId="77777777" w:rsidR="009A6D86" w:rsidRDefault="0004666A">
            <w:pPr>
              <w:spacing w:before="60" w:after="60"/>
              <w:rPr>
                <w:rFonts w:eastAsia="DengXian"/>
                <w:lang w:eastAsia="zh-CN"/>
              </w:rPr>
            </w:pPr>
            <w:r>
              <w:rPr>
                <w:rFonts w:eastAsia="DengXian"/>
                <w:lang w:eastAsia="zh-CN"/>
              </w:rPr>
              <w:t>More discussion is needed.</w:t>
            </w:r>
          </w:p>
        </w:tc>
        <w:tc>
          <w:tcPr>
            <w:tcW w:w="6372" w:type="dxa"/>
            <w:shd w:val="clear" w:color="auto" w:fill="auto"/>
            <w:vAlign w:val="center"/>
          </w:tcPr>
          <w:p w14:paraId="61D82DD7" w14:textId="77777777" w:rsidR="009A6D86" w:rsidRDefault="0004666A">
            <w:pPr>
              <w:spacing w:before="60" w:after="60"/>
              <w:rPr>
                <w:rFonts w:eastAsia="Malgun Gothic"/>
                <w:lang w:eastAsia="ko-KR"/>
              </w:rPr>
            </w:pPr>
            <w:r>
              <w:rPr>
                <w:rFonts w:eastAsia="Malgun Gothic"/>
                <w:lang w:eastAsia="ko-KR"/>
              </w:rPr>
              <w:t>A stuck RRC message in the source SRB during the DAPS handover is rare. And we are also not sure if there is any significant drawback of keeping the RRC message. It seems that discarding the RRC message could even cause more issues. For example, some interest indications like MBMS and IDC only allow the UE’s RRC to re-report its interest indication when the content of the message is changed. If the RRC message is discarded, the UE seems not able to report its interest anymore as its interest is not changed.</w:t>
            </w:r>
          </w:p>
        </w:tc>
      </w:tr>
      <w:tr w:rsidR="009A6D86" w14:paraId="7ACCB738" w14:textId="77777777">
        <w:tc>
          <w:tcPr>
            <w:tcW w:w="1460" w:type="dxa"/>
            <w:shd w:val="clear" w:color="auto" w:fill="auto"/>
            <w:vAlign w:val="center"/>
          </w:tcPr>
          <w:p w14:paraId="2A21968E"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65997E01"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4C83E3F3" w14:textId="77777777" w:rsidR="009A6D86" w:rsidRDefault="009A6D86">
            <w:pPr>
              <w:spacing w:before="60" w:after="60"/>
              <w:rPr>
                <w:rFonts w:eastAsia="Malgun Gothic"/>
                <w:lang w:eastAsia="ko-KR"/>
              </w:rPr>
            </w:pPr>
          </w:p>
        </w:tc>
      </w:tr>
      <w:tr w:rsidR="009A6D86" w14:paraId="076338CA" w14:textId="77777777">
        <w:tc>
          <w:tcPr>
            <w:tcW w:w="1460" w:type="dxa"/>
            <w:shd w:val="clear" w:color="auto" w:fill="auto"/>
            <w:vAlign w:val="center"/>
          </w:tcPr>
          <w:p w14:paraId="1A9DC64C" w14:textId="77777777" w:rsidR="009A6D86" w:rsidRDefault="0004666A">
            <w:pPr>
              <w:spacing w:before="60" w:after="60"/>
              <w:rPr>
                <w:rFonts w:eastAsiaTheme="minorEastAsia"/>
              </w:rPr>
            </w:pPr>
            <w:r>
              <w:rPr>
                <w:rFonts w:eastAsiaTheme="minorEastAsia"/>
              </w:rPr>
              <w:t>CATT</w:t>
            </w:r>
          </w:p>
        </w:tc>
        <w:tc>
          <w:tcPr>
            <w:tcW w:w="1527" w:type="dxa"/>
          </w:tcPr>
          <w:p w14:paraId="31CD1B44"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249BC863" w14:textId="77777777" w:rsidR="009A6D86" w:rsidRDefault="009A6D86">
            <w:pPr>
              <w:spacing w:before="60" w:after="60"/>
              <w:rPr>
                <w:rFonts w:eastAsia="Malgun Gothic"/>
                <w:lang w:eastAsia="ko-KR"/>
              </w:rPr>
            </w:pPr>
          </w:p>
        </w:tc>
      </w:tr>
      <w:tr w:rsidR="009A6D86" w14:paraId="1966951E" w14:textId="77777777">
        <w:tc>
          <w:tcPr>
            <w:tcW w:w="1460" w:type="dxa"/>
            <w:shd w:val="clear" w:color="auto" w:fill="auto"/>
            <w:vAlign w:val="center"/>
          </w:tcPr>
          <w:p w14:paraId="0486410D" w14:textId="77777777" w:rsidR="009A6D86" w:rsidRDefault="0004666A">
            <w:pPr>
              <w:spacing w:before="60" w:after="60"/>
              <w:rPr>
                <w:rFonts w:eastAsiaTheme="minorEastAsia"/>
              </w:rPr>
            </w:pPr>
            <w:r>
              <w:rPr>
                <w:rFonts w:eastAsiaTheme="minorEastAsia"/>
              </w:rPr>
              <w:t>MediaTek</w:t>
            </w:r>
          </w:p>
        </w:tc>
        <w:tc>
          <w:tcPr>
            <w:tcW w:w="1527" w:type="dxa"/>
          </w:tcPr>
          <w:p w14:paraId="2D7A54E2"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49172EAE" w14:textId="77777777" w:rsidR="009A6D86" w:rsidRDefault="009A6D86">
            <w:pPr>
              <w:spacing w:before="60" w:after="60"/>
              <w:rPr>
                <w:rFonts w:eastAsia="Malgun Gothic"/>
                <w:lang w:eastAsia="ko-KR"/>
              </w:rPr>
            </w:pPr>
          </w:p>
        </w:tc>
      </w:tr>
      <w:tr w:rsidR="009A6D86" w14:paraId="77FD2CAD" w14:textId="77777777">
        <w:tc>
          <w:tcPr>
            <w:tcW w:w="1460" w:type="dxa"/>
            <w:shd w:val="clear" w:color="auto" w:fill="auto"/>
            <w:vAlign w:val="center"/>
          </w:tcPr>
          <w:p w14:paraId="0F735374" w14:textId="77777777" w:rsidR="009A6D86" w:rsidRDefault="0004666A">
            <w:pPr>
              <w:spacing w:before="60" w:after="60"/>
              <w:rPr>
                <w:rFonts w:eastAsia="DengXian"/>
                <w:lang w:eastAsia="zh-CN"/>
              </w:rPr>
            </w:pPr>
            <w:r>
              <w:rPr>
                <w:rFonts w:eastAsia="DengXian"/>
                <w:lang w:eastAsia="zh-CN"/>
              </w:rPr>
              <w:t>Intel</w:t>
            </w:r>
          </w:p>
        </w:tc>
        <w:tc>
          <w:tcPr>
            <w:tcW w:w="1527" w:type="dxa"/>
          </w:tcPr>
          <w:p w14:paraId="56553B6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ED54D24" w14:textId="77777777" w:rsidR="009A6D86" w:rsidRDefault="009A6D86">
            <w:pPr>
              <w:spacing w:before="60" w:after="60"/>
              <w:rPr>
                <w:rFonts w:eastAsia="Malgun Gothic"/>
                <w:lang w:eastAsia="ko-KR"/>
              </w:rPr>
            </w:pPr>
          </w:p>
        </w:tc>
      </w:tr>
      <w:tr w:rsidR="009A6D86" w14:paraId="10305135" w14:textId="77777777">
        <w:tc>
          <w:tcPr>
            <w:tcW w:w="1460" w:type="dxa"/>
            <w:shd w:val="clear" w:color="auto" w:fill="auto"/>
            <w:vAlign w:val="center"/>
          </w:tcPr>
          <w:p w14:paraId="46A7D771"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3000E7CA"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2DC8ECC7" w14:textId="77777777" w:rsidR="009A6D86" w:rsidRDefault="009A6D86">
            <w:pPr>
              <w:spacing w:before="60" w:after="60"/>
              <w:rPr>
                <w:rFonts w:eastAsia="Malgun Gothic"/>
                <w:lang w:eastAsia="ko-KR"/>
              </w:rPr>
            </w:pPr>
          </w:p>
        </w:tc>
      </w:tr>
    </w:tbl>
    <w:p w14:paraId="28A81999" w14:textId="77777777" w:rsidR="009A6D86" w:rsidRDefault="009A6D86"/>
    <w:p w14:paraId="53EAD706" w14:textId="5E904B78"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7347F637" w14:textId="77777777" w:rsidR="009A6D86" w:rsidRDefault="0004666A">
      <w:pPr>
        <w:pStyle w:val="Recommend-1"/>
        <w:numPr>
          <w:ilvl w:val="0"/>
          <w:numId w:val="0"/>
        </w:numPr>
        <w:rPr>
          <w:b/>
          <w:i/>
          <w:iCs/>
        </w:rPr>
      </w:pPr>
      <w:r>
        <w:rPr>
          <w:i/>
          <w:iCs/>
        </w:rPr>
        <w:t xml:space="preserve">Proposal 45: When resume SRB upon DAPS HO failure, the old stored RRC message if any, (i.e.. the PDCP PDUs for SRB) shall be discarded. How to capture this in spec needs further discussion, e.g. change PDCP or RRC? </w:t>
      </w:r>
    </w:p>
    <w:p w14:paraId="2ABD918B" w14:textId="60AC10FC" w:rsidR="009A6D86" w:rsidRDefault="0004666A">
      <w:pPr>
        <w:rPr>
          <w:rFonts w:ascii="Arial" w:hAnsi="Arial" w:cs="Arial"/>
          <w:b/>
          <w:lang w:val="en-US"/>
        </w:rPr>
      </w:pPr>
      <w:r>
        <w:rPr>
          <w:rFonts w:ascii="Arial" w:hAnsi="Arial" w:cs="Arial"/>
          <w:b/>
          <w:lang w:val="en-US"/>
        </w:rPr>
        <w:t>Agree: 1</w:t>
      </w:r>
      <w:r>
        <w:rPr>
          <w:rFonts w:ascii="Arial" w:eastAsia="SimSun" w:hAnsi="Arial" w:cs="Arial" w:hint="eastAsia"/>
          <w:b/>
          <w:lang w:val="en-US" w:eastAsia="zh-CN"/>
        </w:rPr>
        <w:t>4</w:t>
      </w:r>
      <w:r>
        <w:rPr>
          <w:rFonts w:ascii="Arial" w:hAnsi="Arial" w:cs="Arial"/>
          <w:b/>
          <w:lang w:val="en-US"/>
        </w:rPr>
        <w:t xml:space="preserve"> companies</w:t>
      </w:r>
    </w:p>
    <w:p w14:paraId="45855B2F" w14:textId="77777777" w:rsidR="009A6D86" w:rsidRDefault="0004666A">
      <w:pPr>
        <w:rPr>
          <w:rFonts w:ascii="Arial" w:hAnsi="Arial" w:cs="Arial"/>
          <w:b/>
          <w:lang w:val="en-US"/>
        </w:rPr>
      </w:pPr>
      <w:r>
        <w:rPr>
          <w:rFonts w:ascii="Arial" w:hAnsi="Arial" w:cs="Arial"/>
          <w:b/>
          <w:lang w:val="en-US"/>
        </w:rPr>
        <w:t xml:space="preserve">NO: 1 company, the UE should discard the old SRB when suspend instead of resuming. </w:t>
      </w:r>
    </w:p>
    <w:p w14:paraId="2808042D" w14:textId="77777777" w:rsidR="009A6D86" w:rsidRPr="00C62C8B" w:rsidRDefault="0004666A">
      <w:pPr>
        <w:rPr>
          <w:rFonts w:ascii="Arial" w:hAnsi="Arial" w:cs="Arial"/>
          <w:b/>
          <w:lang w:val="en-US"/>
        </w:rPr>
      </w:pPr>
      <w:r>
        <w:rPr>
          <w:rFonts w:ascii="Arial" w:hAnsi="Arial" w:cs="Arial"/>
          <w:b/>
          <w:lang w:val="en-US"/>
        </w:rPr>
        <w:t>More discussion: 1 company</w:t>
      </w:r>
    </w:p>
    <w:p w14:paraId="5694ED9D" w14:textId="77777777" w:rsidR="009A6D86" w:rsidRDefault="0004666A">
      <w:pPr>
        <w:rPr>
          <w:rFonts w:ascii="Arial" w:hAnsi="Arial" w:cs="Arial"/>
        </w:rPr>
      </w:pPr>
      <w:r>
        <w:rPr>
          <w:rFonts w:ascii="Arial" w:hAnsi="Arial" w:cs="Arial"/>
        </w:rPr>
        <w:t xml:space="preserve">Rapporteur would suggest to agree: </w:t>
      </w:r>
    </w:p>
    <w:p w14:paraId="2A6C93E0" w14:textId="77777777" w:rsidR="009A6D86" w:rsidRDefault="0004666A">
      <w:pPr>
        <w:rPr>
          <w:rFonts w:ascii="Arial" w:hAnsi="Arial" w:cs="Arial"/>
        </w:rPr>
      </w:pPr>
      <w:bookmarkStart w:id="30" w:name="_Hlk37397362"/>
      <w:r>
        <w:rPr>
          <w:rFonts w:ascii="Arial" w:hAnsi="Arial" w:cs="Arial"/>
        </w:rPr>
        <w:t>RRC S2.3-8-1: When resume SRB upon DAPS HO failure, the old stored RRC message if any, (i.e.. the PDCP PDUs for SRB) shall be discarded;</w:t>
      </w:r>
    </w:p>
    <w:bookmarkEnd w:id="30"/>
    <w:p w14:paraId="2271CB2C" w14:textId="77777777" w:rsidR="009A6D86" w:rsidRDefault="009A6D86"/>
    <w:p w14:paraId="028C25D0" w14:textId="77777777" w:rsidR="009A6D86" w:rsidRDefault="0004666A">
      <w:pPr>
        <w:rPr>
          <w:rFonts w:ascii="Arial" w:hAnsi="Arial" w:cs="Arial"/>
          <w:b/>
        </w:rPr>
      </w:pPr>
      <w:r>
        <w:rPr>
          <w:rFonts w:ascii="Arial" w:hAnsi="Arial" w:cs="Arial"/>
          <w:b/>
        </w:rPr>
        <w:t xml:space="preserve">Question 2.3-8-2: If answer is yes, do you agree it should be captured in PDCP specification ?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1D63DD04" w14:textId="77777777">
        <w:tc>
          <w:tcPr>
            <w:tcW w:w="1460" w:type="dxa"/>
            <w:shd w:val="clear" w:color="auto" w:fill="BFBFBF"/>
            <w:vAlign w:val="center"/>
          </w:tcPr>
          <w:p w14:paraId="55935356" w14:textId="77777777" w:rsidR="009A6D86" w:rsidRDefault="0004666A">
            <w:pPr>
              <w:spacing w:before="60" w:after="60"/>
              <w:rPr>
                <w:b/>
                <w:lang w:eastAsia="zh-CN"/>
              </w:rPr>
            </w:pPr>
            <w:r>
              <w:rPr>
                <w:b/>
                <w:lang w:eastAsia="zh-CN"/>
              </w:rPr>
              <w:lastRenderedPageBreak/>
              <w:t>Company</w:t>
            </w:r>
          </w:p>
        </w:tc>
        <w:tc>
          <w:tcPr>
            <w:tcW w:w="1527" w:type="dxa"/>
            <w:shd w:val="clear" w:color="auto" w:fill="BFBFBF"/>
          </w:tcPr>
          <w:p w14:paraId="0FF0DB9F"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62610EB" w14:textId="77777777" w:rsidR="009A6D86" w:rsidRDefault="0004666A">
            <w:pPr>
              <w:spacing w:before="60" w:after="60"/>
              <w:rPr>
                <w:b/>
                <w:lang w:eastAsia="zh-CN"/>
              </w:rPr>
            </w:pPr>
            <w:r>
              <w:rPr>
                <w:b/>
                <w:lang w:eastAsia="zh-CN"/>
              </w:rPr>
              <w:t xml:space="preserve">Remark </w:t>
            </w:r>
          </w:p>
        </w:tc>
      </w:tr>
      <w:tr w:rsidR="009A6D86" w14:paraId="2D0CC91F" w14:textId="77777777">
        <w:tc>
          <w:tcPr>
            <w:tcW w:w="1460" w:type="dxa"/>
            <w:shd w:val="clear" w:color="auto" w:fill="auto"/>
            <w:vAlign w:val="center"/>
          </w:tcPr>
          <w:p w14:paraId="1B22AD89" w14:textId="77777777" w:rsidR="009A6D86" w:rsidRDefault="0004666A">
            <w:pPr>
              <w:spacing w:before="60" w:after="60"/>
              <w:rPr>
                <w:lang w:eastAsia="zh-CN"/>
              </w:rPr>
            </w:pPr>
            <w:r>
              <w:rPr>
                <w:lang w:eastAsia="zh-CN"/>
              </w:rPr>
              <w:t>Ericsson</w:t>
            </w:r>
          </w:p>
        </w:tc>
        <w:tc>
          <w:tcPr>
            <w:tcW w:w="1527" w:type="dxa"/>
          </w:tcPr>
          <w:p w14:paraId="1C681466"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FE3464C" w14:textId="77777777" w:rsidR="009A6D86" w:rsidRDefault="0004666A">
            <w:pPr>
              <w:spacing w:before="60" w:after="60"/>
              <w:rPr>
                <w:lang w:eastAsia="zh-CN"/>
              </w:rPr>
            </w:pPr>
            <w:r>
              <w:rPr>
                <w:lang w:eastAsia="zh-CN"/>
              </w:rPr>
              <w:t>Prefer to re-establish the SRB entity, i.e. we capture it in the RRC spec.</w:t>
            </w:r>
          </w:p>
        </w:tc>
      </w:tr>
      <w:tr w:rsidR="009A6D86" w14:paraId="1958A17F" w14:textId="77777777">
        <w:tc>
          <w:tcPr>
            <w:tcW w:w="1460" w:type="dxa"/>
            <w:shd w:val="clear" w:color="auto" w:fill="auto"/>
            <w:vAlign w:val="center"/>
          </w:tcPr>
          <w:p w14:paraId="5E8C793C"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4E13DDDE" w14:textId="77777777" w:rsidR="009A6D86" w:rsidRDefault="0004666A">
            <w:pPr>
              <w:spacing w:before="60" w:after="60"/>
              <w:rPr>
                <w:rFonts w:eastAsia="Malgun Gothic"/>
                <w:lang w:eastAsia="ko-KR"/>
              </w:rPr>
            </w:pPr>
            <w:r>
              <w:rPr>
                <w:rFonts w:eastAsia="Malgun Gothic" w:hint="eastAsia"/>
                <w:lang w:eastAsia="ko-KR"/>
              </w:rPr>
              <w:t>No</w:t>
            </w:r>
          </w:p>
        </w:tc>
        <w:tc>
          <w:tcPr>
            <w:tcW w:w="6372" w:type="dxa"/>
            <w:shd w:val="clear" w:color="auto" w:fill="auto"/>
            <w:vAlign w:val="center"/>
          </w:tcPr>
          <w:p w14:paraId="6B337D24" w14:textId="77777777" w:rsidR="009A6D86" w:rsidRDefault="0004666A">
            <w:pPr>
              <w:spacing w:before="60" w:after="60"/>
              <w:rPr>
                <w:rFonts w:eastAsia="Malgun Gothic"/>
                <w:lang w:eastAsia="ko-KR"/>
              </w:rPr>
            </w:pPr>
            <w:r>
              <w:rPr>
                <w:rFonts w:eastAsia="Malgun Gothic" w:hint="eastAsia"/>
                <w:lang w:eastAsia="ko-KR"/>
              </w:rPr>
              <w:t xml:space="preserve">Note </w:t>
            </w:r>
            <w:r>
              <w:rPr>
                <w:rFonts w:eastAsia="Malgun Gothic"/>
                <w:lang w:eastAsia="ko-KR"/>
              </w:rPr>
              <w:t>that</w:t>
            </w:r>
            <w:r>
              <w:rPr>
                <w:rFonts w:eastAsia="Malgun Gothic" w:hint="eastAsia"/>
                <w:lang w:eastAsia="ko-KR"/>
              </w:rPr>
              <w:t xml:space="preserve"> PDCP re-establishment for the source SRB will reset the state variables and this can cause another keystream resue issue for DAPS handover without security key change.</w:t>
            </w:r>
          </w:p>
          <w:p w14:paraId="3154B2B5" w14:textId="77777777" w:rsidR="009A6D86" w:rsidRDefault="0004666A">
            <w:pPr>
              <w:spacing w:before="60" w:after="60"/>
              <w:rPr>
                <w:rFonts w:eastAsia="DengXian"/>
                <w:lang w:eastAsia="zh-CN"/>
              </w:rPr>
            </w:pPr>
            <w:r>
              <w:rPr>
                <w:rFonts w:eastAsia="Malgun Gothic" w:hint="eastAsia"/>
                <w:lang w:eastAsia="ko-KR"/>
              </w:rPr>
              <w:t xml:space="preserve">It would be enough to specify </w:t>
            </w:r>
            <w:r>
              <w:rPr>
                <w:rFonts w:eastAsia="Malgun Gothic"/>
                <w:lang w:eastAsia="ko-KR"/>
              </w:rPr>
              <w:t>“</w:t>
            </w:r>
            <w:r>
              <w:rPr>
                <w:rFonts w:eastAsia="Malgun Gothic" w:hint="eastAsia"/>
                <w:lang w:eastAsia="ko-KR"/>
              </w:rPr>
              <w:t>discard any stored RRC messages</w:t>
            </w:r>
            <w:r>
              <w:rPr>
                <w:rFonts w:eastAsia="Malgun Gothic"/>
                <w:lang w:eastAsia="ko-KR"/>
              </w:rPr>
              <w:t>”</w:t>
            </w:r>
            <w:r>
              <w:rPr>
                <w:rFonts w:eastAsia="Malgun Gothic" w:hint="eastAsia"/>
                <w:lang w:eastAsia="ko-KR"/>
              </w:rPr>
              <w:t xml:space="preserve"> in DAPS fallback related section of RRC specification.</w:t>
            </w:r>
          </w:p>
        </w:tc>
      </w:tr>
      <w:tr w:rsidR="009A6D86" w14:paraId="40EF5755" w14:textId="77777777">
        <w:tc>
          <w:tcPr>
            <w:tcW w:w="1460" w:type="dxa"/>
            <w:shd w:val="clear" w:color="auto" w:fill="auto"/>
            <w:vAlign w:val="center"/>
          </w:tcPr>
          <w:p w14:paraId="78385382" w14:textId="77777777" w:rsidR="009A6D86" w:rsidRDefault="0004666A">
            <w:pPr>
              <w:spacing w:before="60" w:after="60"/>
              <w:rPr>
                <w:rFonts w:eastAsia="DengXian"/>
                <w:lang w:eastAsia="zh-CN"/>
              </w:rPr>
            </w:pPr>
            <w:r>
              <w:rPr>
                <w:rFonts w:eastAsia="DengXian"/>
                <w:lang w:eastAsia="zh-CN"/>
              </w:rPr>
              <w:t>NEC</w:t>
            </w:r>
          </w:p>
        </w:tc>
        <w:tc>
          <w:tcPr>
            <w:tcW w:w="1527" w:type="dxa"/>
          </w:tcPr>
          <w:p w14:paraId="23E8A24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EA667F8" w14:textId="77777777" w:rsidR="009A6D86" w:rsidRDefault="009A6D86">
            <w:pPr>
              <w:spacing w:before="60" w:after="60"/>
              <w:rPr>
                <w:rFonts w:eastAsia="DengXian"/>
                <w:lang w:eastAsia="zh-CN"/>
              </w:rPr>
            </w:pPr>
          </w:p>
        </w:tc>
      </w:tr>
      <w:tr w:rsidR="009A6D86" w14:paraId="0EE70797" w14:textId="77777777">
        <w:tc>
          <w:tcPr>
            <w:tcW w:w="1460" w:type="dxa"/>
            <w:shd w:val="clear" w:color="auto" w:fill="auto"/>
            <w:vAlign w:val="center"/>
          </w:tcPr>
          <w:p w14:paraId="38F6213C"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5565CDF7"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3D9B6E66" w14:textId="77777777" w:rsidR="009A6D86" w:rsidRDefault="0004666A">
            <w:pPr>
              <w:spacing w:before="60" w:after="60"/>
              <w:rPr>
                <w:rFonts w:eastAsia="DengXian"/>
                <w:lang w:eastAsia="zh-CN"/>
              </w:rPr>
            </w:pPr>
            <w:r>
              <w:rPr>
                <w:rFonts w:eastAsia="Malgun Gothic"/>
                <w:lang w:eastAsia="ko-KR"/>
              </w:rPr>
              <w:t xml:space="preserve">Only RRC change is needed. </w:t>
            </w:r>
            <w:r>
              <w:rPr>
                <w:rFonts w:eastAsia="Malgun Gothic" w:hint="eastAsia"/>
                <w:lang w:eastAsia="ko-KR"/>
              </w:rPr>
              <w:t xml:space="preserve">See our comment on </w:t>
            </w:r>
            <w:r>
              <w:rPr>
                <w:rFonts w:eastAsia="Malgun Gothic"/>
                <w:lang w:eastAsia="ko-KR"/>
              </w:rPr>
              <w:t>Question 2.3-8-1.</w:t>
            </w:r>
          </w:p>
        </w:tc>
      </w:tr>
      <w:tr w:rsidR="009A6D86" w14:paraId="52016E6B" w14:textId="77777777">
        <w:tc>
          <w:tcPr>
            <w:tcW w:w="1460" w:type="dxa"/>
            <w:shd w:val="clear" w:color="auto" w:fill="auto"/>
            <w:vAlign w:val="center"/>
          </w:tcPr>
          <w:p w14:paraId="501AD8BD"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30F99CEF" w14:textId="77777777" w:rsidR="009A6D86" w:rsidRDefault="0004666A">
            <w:pPr>
              <w:spacing w:before="60" w:after="60"/>
              <w:rPr>
                <w:rFonts w:eastAsia="Malgun Gothic"/>
                <w:lang w:eastAsia="ko-KR"/>
              </w:rPr>
            </w:pPr>
            <w:r>
              <w:rPr>
                <w:rFonts w:eastAsiaTheme="minorEastAsia" w:hint="eastAsia"/>
              </w:rPr>
              <w:t>Maybe</w:t>
            </w:r>
          </w:p>
        </w:tc>
        <w:tc>
          <w:tcPr>
            <w:tcW w:w="6372" w:type="dxa"/>
            <w:shd w:val="clear" w:color="auto" w:fill="auto"/>
            <w:vAlign w:val="center"/>
          </w:tcPr>
          <w:p w14:paraId="7306413B" w14:textId="77777777" w:rsidR="009A6D86" w:rsidRDefault="0004666A">
            <w:pPr>
              <w:spacing w:before="60" w:after="60"/>
              <w:rPr>
                <w:rFonts w:eastAsia="Malgun Gothic"/>
                <w:lang w:eastAsia="ko-KR"/>
              </w:rPr>
            </w:pPr>
            <w:r>
              <w:rPr>
                <w:rFonts w:eastAsiaTheme="minorEastAsia" w:hint="eastAsia"/>
              </w:rPr>
              <w:t>Even if the data</w:t>
            </w:r>
            <w:r>
              <w:rPr>
                <w:rFonts w:eastAsiaTheme="minorEastAsia"/>
              </w:rPr>
              <w:t xml:space="preserve"> in the source SRB</w:t>
            </w:r>
            <w:r>
              <w:rPr>
                <w:rFonts w:eastAsiaTheme="minorEastAsia" w:hint="eastAsia"/>
              </w:rPr>
              <w:t xml:space="preserve"> is discarded, PDCP state variables should not be initialized. </w:t>
            </w:r>
            <w:r>
              <w:rPr>
                <w:rFonts w:eastAsiaTheme="minorEastAsia"/>
              </w:rPr>
              <w:t>PDCP state variables maintainance should be specified RRC and/or PDCP.</w:t>
            </w:r>
          </w:p>
        </w:tc>
      </w:tr>
      <w:tr w:rsidR="009A6D86" w14:paraId="312C4926" w14:textId="77777777">
        <w:tc>
          <w:tcPr>
            <w:tcW w:w="1460" w:type="dxa"/>
            <w:shd w:val="clear" w:color="auto" w:fill="auto"/>
            <w:vAlign w:val="center"/>
          </w:tcPr>
          <w:p w14:paraId="1BF5CDA0"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3FDE22EE" w14:textId="77777777" w:rsidR="009A6D86" w:rsidRDefault="0004666A">
            <w:pPr>
              <w:spacing w:before="60" w:after="60"/>
              <w:rPr>
                <w:rFonts w:eastAsiaTheme="minorEastAsia"/>
              </w:rPr>
            </w:pPr>
            <w:r>
              <w:rPr>
                <w:rFonts w:eastAsia="DengXian" w:hint="eastAsia"/>
                <w:lang w:eastAsia="zh-CN"/>
              </w:rPr>
              <w:t>N</w:t>
            </w:r>
            <w:r>
              <w:rPr>
                <w:rFonts w:eastAsia="DengXian"/>
                <w:lang w:eastAsia="zh-CN"/>
              </w:rPr>
              <w:t>o</w:t>
            </w:r>
          </w:p>
        </w:tc>
        <w:tc>
          <w:tcPr>
            <w:tcW w:w="6372" w:type="dxa"/>
            <w:shd w:val="clear" w:color="auto" w:fill="auto"/>
            <w:vAlign w:val="center"/>
          </w:tcPr>
          <w:p w14:paraId="47EED9F4" w14:textId="77777777" w:rsidR="009A6D86" w:rsidRDefault="0004666A">
            <w:pPr>
              <w:spacing w:before="60" w:after="60"/>
              <w:rPr>
                <w:rFonts w:eastAsiaTheme="minorEastAsia"/>
              </w:rPr>
            </w:pPr>
            <w:r>
              <w:rPr>
                <w:rFonts w:eastAsia="DengXian"/>
                <w:lang w:eastAsia="zh-CN"/>
              </w:rPr>
              <w:t xml:space="preserve">We agree with Samsung to specify </w:t>
            </w:r>
            <w:r>
              <w:rPr>
                <w:rFonts w:eastAsia="Malgun Gothic"/>
                <w:lang w:eastAsia="ko-KR"/>
              </w:rPr>
              <w:t>“</w:t>
            </w:r>
            <w:r>
              <w:rPr>
                <w:rFonts w:eastAsia="Malgun Gothic" w:hint="eastAsia"/>
                <w:lang w:eastAsia="ko-KR"/>
              </w:rPr>
              <w:t>discard any stored RRC messages</w:t>
            </w:r>
            <w:r>
              <w:rPr>
                <w:rFonts w:eastAsia="Malgun Gothic"/>
                <w:lang w:eastAsia="ko-KR"/>
              </w:rPr>
              <w:t>”</w:t>
            </w:r>
            <w:r>
              <w:rPr>
                <w:rFonts w:eastAsia="Malgun Gothic" w:hint="eastAsia"/>
                <w:lang w:eastAsia="ko-KR"/>
              </w:rPr>
              <w:t xml:space="preserve"> in</w:t>
            </w:r>
            <w:r>
              <w:rPr>
                <w:rFonts w:eastAsia="Malgun Gothic"/>
                <w:lang w:eastAsia="ko-KR"/>
              </w:rPr>
              <w:t xml:space="preserve"> RRC spec.</w:t>
            </w:r>
          </w:p>
        </w:tc>
      </w:tr>
      <w:tr w:rsidR="009A6D86" w14:paraId="1EEB25CB" w14:textId="77777777">
        <w:tc>
          <w:tcPr>
            <w:tcW w:w="1460" w:type="dxa"/>
            <w:shd w:val="clear" w:color="auto" w:fill="auto"/>
            <w:vAlign w:val="center"/>
          </w:tcPr>
          <w:p w14:paraId="0AFEF2AD" w14:textId="77777777" w:rsidR="009A6D86" w:rsidRDefault="0004666A">
            <w:pPr>
              <w:spacing w:before="60" w:after="60"/>
              <w:rPr>
                <w:rFonts w:eastAsia="DengXian"/>
                <w:lang w:eastAsia="zh-CN"/>
              </w:rPr>
            </w:pPr>
            <w:r>
              <w:rPr>
                <w:rFonts w:eastAsia="DengXian"/>
                <w:lang w:eastAsia="zh-CN"/>
              </w:rPr>
              <w:t>QC</w:t>
            </w:r>
          </w:p>
        </w:tc>
        <w:tc>
          <w:tcPr>
            <w:tcW w:w="1527" w:type="dxa"/>
          </w:tcPr>
          <w:p w14:paraId="71B08F57"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D77FB29" w14:textId="77777777" w:rsidR="009A6D86" w:rsidRDefault="0004666A">
            <w:pPr>
              <w:spacing w:before="60" w:after="60"/>
              <w:rPr>
                <w:rFonts w:eastAsia="DengXian"/>
                <w:lang w:eastAsia="zh-CN"/>
              </w:rPr>
            </w:pPr>
            <w:r>
              <w:rPr>
                <w:rFonts w:eastAsia="DengXian"/>
                <w:lang w:eastAsia="zh-CN"/>
              </w:rPr>
              <w:t>Since PDPC does not know when fallback happens. RRC can provide indication to PDCP upon fallback to discard old PDCP PDUs for SRB.</w:t>
            </w:r>
          </w:p>
        </w:tc>
      </w:tr>
      <w:tr w:rsidR="009A6D86" w14:paraId="74A21C11" w14:textId="77777777">
        <w:tc>
          <w:tcPr>
            <w:tcW w:w="1460" w:type="dxa"/>
            <w:shd w:val="clear" w:color="auto" w:fill="auto"/>
            <w:vAlign w:val="center"/>
          </w:tcPr>
          <w:p w14:paraId="3E15A4AD" w14:textId="77777777" w:rsidR="009A6D86" w:rsidRDefault="0004666A">
            <w:pPr>
              <w:spacing w:before="60" w:after="60"/>
              <w:rPr>
                <w:rFonts w:eastAsia="DengXian"/>
                <w:lang w:eastAsia="zh-CN"/>
              </w:rPr>
            </w:pPr>
            <w:r>
              <w:rPr>
                <w:rFonts w:eastAsia="DengXian"/>
                <w:lang w:eastAsia="zh-CN"/>
              </w:rPr>
              <w:t>Nokia</w:t>
            </w:r>
          </w:p>
        </w:tc>
        <w:tc>
          <w:tcPr>
            <w:tcW w:w="1527" w:type="dxa"/>
          </w:tcPr>
          <w:p w14:paraId="5F5B6912"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0DACAC7" w14:textId="77777777" w:rsidR="009A6D86" w:rsidRDefault="0004666A">
            <w:pPr>
              <w:spacing w:before="60" w:after="60"/>
              <w:rPr>
                <w:rFonts w:eastAsia="DengXian"/>
                <w:lang w:eastAsia="zh-CN"/>
              </w:rPr>
            </w:pPr>
            <w:r>
              <w:rPr>
                <w:rFonts w:eastAsia="DengXian"/>
                <w:lang w:eastAsia="zh-CN"/>
              </w:rPr>
              <w:t>Agree with those who suggest RRC could be a better place.</w:t>
            </w:r>
          </w:p>
        </w:tc>
      </w:tr>
      <w:tr w:rsidR="009A6D86" w14:paraId="626E0116" w14:textId="77777777">
        <w:tc>
          <w:tcPr>
            <w:tcW w:w="1460" w:type="dxa"/>
            <w:shd w:val="clear" w:color="auto" w:fill="auto"/>
            <w:vAlign w:val="center"/>
          </w:tcPr>
          <w:p w14:paraId="0A1BA7F9"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6207AF3B"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BDA57FA" w14:textId="77777777" w:rsidR="009A6D86" w:rsidRDefault="0004666A">
            <w:pPr>
              <w:spacing w:before="60" w:after="60"/>
              <w:rPr>
                <w:rFonts w:eastAsia="DengXian"/>
                <w:lang w:eastAsia="zh-CN"/>
              </w:rPr>
            </w:pPr>
            <w:r>
              <w:rPr>
                <w:rFonts w:eastAsia="DengXian"/>
                <w:lang w:eastAsia="zh-CN"/>
              </w:rPr>
              <w:t>Agree with Samsung.</w:t>
            </w:r>
          </w:p>
        </w:tc>
      </w:tr>
      <w:tr w:rsidR="009A6D86" w14:paraId="3F334E34" w14:textId="77777777">
        <w:tc>
          <w:tcPr>
            <w:tcW w:w="1460" w:type="dxa"/>
            <w:shd w:val="clear" w:color="auto" w:fill="auto"/>
            <w:vAlign w:val="center"/>
          </w:tcPr>
          <w:p w14:paraId="312C9F15"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17DFA64C" w14:textId="77777777" w:rsidR="009A6D86" w:rsidRDefault="0004666A">
            <w:pPr>
              <w:spacing w:before="60" w:after="60"/>
              <w:rPr>
                <w:rFonts w:eastAsia="DengXian"/>
                <w:lang w:eastAsia="zh-CN"/>
              </w:rPr>
            </w:pPr>
            <w:r>
              <w:rPr>
                <w:rFonts w:eastAsiaTheme="minorEastAsia" w:hint="eastAsia"/>
              </w:rPr>
              <w:t>No</w:t>
            </w:r>
          </w:p>
        </w:tc>
        <w:tc>
          <w:tcPr>
            <w:tcW w:w="6372" w:type="dxa"/>
            <w:shd w:val="clear" w:color="auto" w:fill="auto"/>
            <w:vAlign w:val="center"/>
          </w:tcPr>
          <w:p w14:paraId="79FB77E4" w14:textId="77777777" w:rsidR="009A6D86" w:rsidRDefault="0004666A">
            <w:pPr>
              <w:spacing w:before="60" w:after="60"/>
              <w:rPr>
                <w:rFonts w:eastAsia="DengXian"/>
                <w:lang w:eastAsia="zh-CN"/>
              </w:rPr>
            </w:pPr>
            <w:r>
              <w:rPr>
                <w:rFonts w:eastAsiaTheme="minorEastAsia"/>
              </w:rPr>
              <w:t>P</w:t>
            </w:r>
            <w:r>
              <w:rPr>
                <w:rFonts w:eastAsiaTheme="minorEastAsia" w:hint="eastAsia"/>
              </w:rPr>
              <w:t xml:space="preserve">refer </w:t>
            </w:r>
            <w:r>
              <w:rPr>
                <w:rFonts w:eastAsiaTheme="minorEastAsia"/>
              </w:rPr>
              <w:t>to capture it in RRC spec.</w:t>
            </w:r>
          </w:p>
        </w:tc>
      </w:tr>
      <w:tr w:rsidR="009A6D86" w14:paraId="33D89C18" w14:textId="77777777">
        <w:tc>
          <w:tcPr>
            <w:tcW w:w="1460" w:type="dxa"/>
            <w:shd w:val="clear" w:color="auto" w:fill="auto"/>
            <w:vAlign w:val="center"/>
          </w:tcPr>
          <w:p w14:paraId="2E4BFBC8" w14:textId="77777777" w:rsidR="009A6D86" w:rsidRDefault="0004666A">
            <w:pPr>
              <w:spacing w:before="60" w:after="60"/>
              <w:rPr>
                <w:rFonts w:eastAsiaTheme="minorEastAsia"/>
              </w:rPr>
            </w:pPr>
            <w:r>
              <w:rPr>
                <w:rFonts w:eastAsiaTheme="minorEastAsia"/>
              </w:rPr>
              <w:t>CATT</w:t>
            </w:r>
          </w:p>
        </w:tc>
        <w:tc>
          <w:tcPr>
            <w:tcW w:w="1527" w:type="dxa"/>
          </w:tcPr>
          <w:p w14:paraId="3406E7CC"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07F7432C" w14:textId="77777777" w:rsidR="009A6D86" w:rsidRDefault="0004666A">
            <w:pPr>
              <w:spacing w:before="60" w:after="60"/>
              <w:rPr>
                <w:rFonts w:eastAsiaTheme="minorEastAsia"/>
              </w:rPr>
            </w:pPr>
            <w:r>
              <w:rPr>
                <w:rFonts w:eastAsiaTheme="minorEastAsia"/>
              </w:rPr>
              <w:t>Only RRC change is needed.</w:t>
            </w:r>
          </w:p>
        </w:tc>
      </w:tr>
      <w:tr w:rsidR="009A6D86" w14:paraId="03E6E8AC" w14:textId="77777777">
        <w:tc>
          <w:tcPr>
            <w:tcW w:w="1460" w:type="dxa"/>
            <w:shd w:val="clear" w:color="auto" w:fill="auto"/>
            <w:vAlign w:val="center"/>
          </w:tcPr>
          <w:p w14:paraId="17E90589" w14:textId="77777777" w:rsidR="009A6D86" w:rsidRDefault="0004666A">
            <w:pPr>
              <w:spacing w:before="60" w:after="60"/>
              <w:rPr>
                <w:rFonts w:eastAsiaTheme="minorEastAsia"/>
              </w:rPr>
            </w:pPr>
            <w:r>
              <w:rPr>
                <w:rFonts w:eastAsiaTheme="minorEastAsia"/>
              </w:rPr>
              <w:t>MediaTek</w:t>
            </w:r>
          </w:p>
        </w:tc>
        <w:tc>
          <w:tcPr>
            <w:tcW w:w="1527" w:type="dxa"/>
          </w:tcPr>
          <w:p w14:paraId="618610D0"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6F3FF6AB" w14:textId="77777777" w:rsidR="009A6D86" w:rsidRDefault="0004666A">
            <w:pPr>
              <w:spacing w:before="60" w:after="60"/>
              <w:rPr>
                <w:rFonts w:eastAsiaTheme="minorEastAsia"/>
              </w:rPr>
            </w:pPr>
            <w:r>
              <w:rPr>
                <w:rFonts w:eastAsiaTheme="minorEastAsia"/>
              </w:rPr>
              <w:t>Agree with Samsung; it’s simpler to specify “</w:t>
            </w:r>
            <w:r>
              <w:rPr>
                <w:rFonts w:eastAsiaTheme="minorEastAsia" w:hint="eastAsia"/>
              </w:rPr>
              <w:t>discard any stored RRC messages</w:t>
            </w:r>
            <w:r>
              <w:rPr>
                <w:rFonts w:eastAsiaTheme="minorEastAsia"/>
              </w:rPr>
              <w:t>” in RRC specifications.</w:t>
            </w:r>
          </w:p>
        </w:tc>
      </w:tr>
      <w:tr w:rsidR="009A6D86" w14:paraId="0722D43B" w14:textId="77777777">
        <w:tc>
          <w:tcPr>
            <w:tcW w:w="1460" w:type="dxa"/>
            <w:shd w:val="clear" w:color="auto" w:fill="auto"/>
            <w:vAlign w:val="center"/>
          </w:tcPr>
          <w:p w14:paraId="4C78CD59" w14:textId="77777777" w:rsidR="009A6D86" w:rsidRDefault="0004666A">
            <w:pPr>
              <w:spacing w:before="60" w:after="60"/>
              <w:rPr>
                <w:rFonts w:eastAsiaTheme="minorEastAsia"/>
              </w:rPr>
            </w:pPr>
            <w:r>
              <w:rPr>
                <w:rFonts w:eastAsiaTheme="minorEastAsia"/>
              </w:rPr>
              <w:t>Intel</w:t>
            </w:r>
          </w:p>
        </w:tc>
        <w:tc>
          <w:tcPr>
            <w:tcW w:w="1527" w:type="dxa"/>
          </w:tcPr>
          <w:p w14:paraId="516AB861" w14:textId="77777777" w:rsidR="009A6D86" w:rsidRDefault="009A6D86">
            <w:pPr>
              <w:spacing w:before="60" w:after="60"/>
              <w:rPr>
                <w:rFonts w:eastAsiaTheme="minorEastAsia"/>
              </w:rPr>
            </w:pPr>
          </w:p>
        </w:tc>
        <w:tc>
          <w:tcPr>
            <w:tcW w:w="6372" w:type="dxa"/>
            <w:shd w:val="clear" w:color="auto" w:fill="auto"/>
            <w:vAlign w:val="center"/>
          </w:tcPr>
          <w:p w14:paraId="06305468" w14:textId="77777777" w:rsidR="009A6D86" w:rsidRDefault="0004666A">
            <w:pPr>
              <w:spacing w:before="60" w:after="60"/>
              <w:rPr>
                <w:rFonts w:eastAsiaTheme="minorEastAsia"/>
              </w:rPr>
            </w:pPr>
            <w:r>
              <w:rPr>
                <w:rFonts w:eastAsiaTheme="minorEastAsia"/>
              </w:rPr>
              <w:t xml:space="preserve">Ok to capture it in RRC. </w:t>
            </w:r>
          </w:p>
        </w:tc>
      </w:tr>
      <w:tr w:rsidR="009A6D86" w14:paraId="5601ACE5" w14:textId="77777777">
        <w:tc>
          <w:tcPr>
            <w:tcW w:w="1460" w:type="dxa"/>
            <w:shd w:val="clear" w:color="auto" w:fill="auto"/>
            <w:vAlign w:val="center"/>
          </w:tcPr>
          <w:p w14:paraId="5E34829F"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1F83E787"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2255F0C0" w14:textId="77777777" w:rsidR="009A6D86" w:rsidRDefault="0004666A">
            <w:pPr>
              <w:spacing w:before="60" w:after="60"/>
              <w:rPr>
                <w:rFonts w:eastAsiaTheme="minorEastAsia"/>
              </w:rPr>
            </w:pPr>
            <w:r>
              <w:rPr>
                <w:rFonts w:eastAsia="DengXian" w:hint="eastAsia"/>
                <w:lang w:val="en-US" w:eastAsia="zh-CN"/>
              </w:rPr>
              <w:t>A</w:t>
            </w:r>
            <w:r>
              <w:rPr>
                <w:rFonts w:eastAsia="DengXian"/>
                <w:lang w:eastAsia="zh-CN"/>
              </w:rPr>
              <w:t xml:space="preserve">gree with Samsung to specify </w:t>
            </w:r>
            <w:r>
              <w:rPr>
                <w:rFonts w:eastAsia="Malgun Gothic"/>
                <w:lang w:eastAsia="ko-KR"/>
              </w:rPr>
              <w:t>“</w:t>
            </w:r>
            <w:r>
              <w:rPr>
                <w:rFonts w:eastAsia="Malgun Gothic" w:hint="eastAsia"/>
                <w:lang w:eastAsia="ko-KR"/>
              </w:rPr>
              <w:t>discard any stored RRC messages</w:t>
            </w:r>
            <w:r>
              <w:rPr>
                <w:rFonts w:eastAsia="Malgun Gothic"/>
                <w:lang w:eastAsia="ko-KR"/>
              </w:rPr>
              <w:t>”</w:t>
            </w:r>
            <w:r>
              <w:rPr>
                <w:rFonts w:eastAsia="Malgun Gothic" w:hint="eastAsia"/>
                <w:lang w:eastAsia="ko-KR"/>
              </w:rPr>
              <w:t xml:space="preserve"> in</w:t>
            </w:r>
            <w:r>
              <w:rPr>
                <w:rFonts w:eastAsia="Malgun Gothic"/>
                <w:lang w:eastAsia="ko-KR"/>
              </w:rPr>
              <w:t xml:space="preserve"> RRC spec.</w:t>
            </w:r>
          </w:p>
        </w:tc>
      </w:tr>
    </w:tbl>
    <w:p w14:paraId="1952C168" w14:textId="4582F358"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4</w:t>
      </w:r>
      <w:r>
        <w:rPr>
          <w:rFonts w:ascii="Arial" w:hAnsi="Arial" w:cs="Arial"/>
        </w:rPr>
        <w:t xml:space="preserve"> companies provided inputs</w:t>
      </w:r>
    </w:p>
    <w:p w14:paraId="16D2820F" w14:textId="77777777" w:rsidR="009A6D86" w:rsidRDefault="0004666A">
      <w:r>
        <w:t xml:space="preserve">Most companies prefer to capture it in the RRC. </w:t>
      </w:r>
    </w:p>
    <w:p w14:paraId="24D433AC" w14:textId="77777777" w:rsidR="009A6D86" w:rsidRDefault="0004666A">
      <w:pPr>
        <w:pStyle w:val="Heading2"/>
        <w:rPr>
          <w:lang w:val="en-US"/>
        </w:rPr>
      </w:pPr>
      <w:r>
        <w:rPr>
          <w:lang w:val="en-US"/>
        </w:rPr>
        <w:t xml:space="preserve">2.4 </w:t>
      </w:r>
      <w:r w:rsidRPr="00C62C8B">
        <w:rPr>
          <w:lang w:val="en-US"/>
        </w:rPr>
        <w:t>DAPS+T312</w:t>
      </w:r>
    </w:p>
    <w:p w14:paraId="7BCF0620" w14:textId="77777777" w:rsidR="009A6D86" w:rsidRDefault="0004666A">
      <w:r>
        <w:t>The comments was received in RRC email discussion as “A minor comment in section 5.3.5.5.2, the “stop timer T312 for the corresponding SpCell, if running;” should be B2 since the T312 should has the same behaviour as T310 during DASP HO.”.</w:t>
      </w:r>
    </w:p>
    <w:p w14:paraId="502B061D" w14:textId="77777777" w:rsidR="009A6D86" w:rsidRDefault="0004666A">
      <w:r>
        <w:t xml:space="preserve">In current CR, the T312 is stopped upon executing a reconfiguration with sync, i.e. not same as T310. We did not discuss whether T312 can still work for source cell when DAPS HO is configured. It would be good to confirm here. </w:t>
      </w:r>
    </w:p>
    <w:p w14:paraId="1D96768E" w14:textId="77777777" w:rsidR="009A6D86" w:rsidRDefault="0004666A">
      <w:r>
        <w:t>The text from current CR:</w:t>
      </w:r>
    </w:p>
    <w:p w14:paraId="304EEE45" w14:textId="77777777" w:rsidR="009A6D86" w:rsidRDefault="0004666A">
      <w:pPr>
        <w:pStyle w:val="B1"/>
        <w:rPr>
          <w:lang w:val="en-GB"/>
        </w:rPr>
      </w:pPr>
      <w:r w:rsidRPr="00C62C8B">
        <w:rPr>
          <w:lang w:val="en-US"/>
        </w:rPr>
        <w:t xml:space="preserve">1&gt; If </w:t>
      </w:r>
      <w:r w:rsidRPr="00C62C8B">
        <w:rPr>
          <w:i/>
          <w:lang w:val="en-US"/>
        </w:rPr>
        <w:t>dapsConfig</w:t>
      </w:r>
      <w:r w:rsidRPr="00C62C8B">
        <w:rPr>
          <w:lang w:val="en-US"/>
        </w:rPr>
        <w:t xml:space="preserve"> is not configured for any DRB:</w:t>
      </w:r>
    </w:p>
    <w:p w14:paraId="5F1787E2" w14:textId="77777777" w:rsidR="009A6D86" w:rsidRPr="00C62C8B" w:rsidRDefault="0004666A">
      <w:pPr>
        <w:pStyle w:val="B2"/>
        <w:rPr>
          <w:lang w:val="en-US"/>
        </w:rPr>
      </w:pPr>
      <w:r>
        <w:rPr>
          <w:lang w:val="en-US"/>
        </w:rPr>
        <w:t>2</w:t>
      </w:r>
      <w:r w:rsidRPr="00C62C8B">
        <w:rPr>
          <w:lang w:val="en-US"/>
        </w:rPr>
        <w:t>&gt;</w:t>
      </w:r>
      <w:r w:rsidRPr="00C62C8B">
        <w:rPr>
          <w:lang w:val="en-US"/>
        </w:rPr>
        <w:tab/>
        <w:t>stop timer T310 for the corresponding SpCell, if running;</w:t>
      </w:r>
    </w:p>
    <w:p w14:paraId="24C4D97F" w14:textId="77777777" w:rsidR="009A6D86" w:rsidRDefault="0004666A">
      <w:pPr>
        <w:pStyle w:val="B1"/>
        <w:rPr>
          <w:lang w:val="en-GB"/>
        </w:rPr>
      </w:pPr>
      <w:r>
        <w:rPr>
          <w:lang w:val="en-GB"/>
        </w:rPr>
        <w:t>1&gt;</w:t>
      </w:r>
      <w:r>
        <w:rPr>
          <w:lang w:val="en-GB"/>
        </w:rPr>
        <w:tab/>
        <w:t>stop timer T312 for the corresponding SpCell, if running;</w:t>
      </w:r>
    </w:p>
    <w:p w14:paraId="2ED8A24C" w14:textId="77777777" w:rsidR="009A6D86" w:rsidRDefault="009A6D86">
      <w:pPr>
        <w:rPr>
          <w:rFonts w:ascii="Arial" w:hAnsi="Arial" w:cs="Arial"/>
          <w:b/>
        </w:rPr>
      </w:pPr>
    </w:p>
    <w:p w14:paraId="47D70A30" w14:textId="77777777" w:rsidR="009A6D86" w:rsidRDefault="0004666A">
      <w:pPr>
        <w:rPr>
          <w:rFonts w:ascii="Arial" w:hAnsi="Arial" w:cs="Arial"/>
          <w:b/>
        </w:rPr>
      </w:pPr>
      <w:r>
        <w:rPr>
          <w:rFonts w:ascii="Arial" w:hAnsi="Arial" w:cs="Arial"/>
          <w:b/>
        </w:rPr>
        <w:t xml:space="preserve">Question 2.4-1: Should T312 in source be stopped upon executing a reconfiguration with sync if DAPS is configured? </w:t>
      </w:r>
    </w:p>
    <w:p w14:paraId="1FAE9F58" w14:textId="77777777" w:rsidR="009A6D86" w:rsidRDefault="0004666A">
      <w:pPr>
        <w:rPr>
          <w:rFonts w:ascii="Arial" w:hAnsi="Arial" w:cs="Arial"/>
          <w:b/>
        </w:rPr>
      </w:pPr>
      <w:r>
        <w:rPr>
          <w:rFonts w:ascii="Arial" w:hAnsi="Arial" w:cs="Arial"/>
          <w:b/>
        </w:rPr>
        <w:lastRenderedPageBreak/>
        <w:t xml:space="preserve">Note, T310 in source is not stopped upon executing a reconfiguration with sync if DAPS is configured.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692ADC07" w14:textId="77777777">
        <w:tc>
          <w:tcPr>
            <w:tcW w:w="1460" w:type="dxa"/>
            <w:shd w:val="clear" w:color="auto" w:fill="BFBFBF"/>
            <w:vAlign w:val="center"/>
          </w:tcPr>
          <w:p w14:paraId="0923A686" w14:textId="77777777" w:rsidR="009A6D86" w:rsidRDefault="0004666A">
            <w:pPr>
              <w:spacing w:before="60" w:after="60"/>
              <w:rPr>
                <w:b/>
                <w:lang w:eastAsia="zh-CN"/>
              </w:rPr>
            </w:pPr>
            <w:r>
              <w:rPr>
                <w:b/>
                <w:lang w:eastAsia="zh-CN"/>
              </w:rPr>
              <w:t>Company</w:t>
            </w:r>
          </w:p>
        </w:tc>
        <w:tc>
          <w:tcPr>
            <w:tcW w:w="1527" w:type="dxa"/>
            <w:shd w:val="clear" w:color="auto" w:fill="BFBFBF"/>
          </w:tcPr>
          <w:p w14:paraId="37B814F5"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C08D046" w14:textId="77777777" w:rsidR="009A6D86" w:rsidRDefault="0004666A">
            <w:pPr>
              <w:spacing w:before="60" w:after="60"/>
              <w:rPr>
                <w:b/>
                <w:lang w:eastAsia="zh-CN"/>
              </w:rPr>
            </w:pPr>
            <w:r>
              <w:rPr>
                <w:b/>
                <w:lang w:eastAsia="zh-CN"/>
              </w:rPr>
              <w:t xml:space="preserve">Remark </w:t>
            </w:r>
          </w:p>
        </w:tc>
      </w:tr>
      <w:tr w:rsidR="009A6D86" w14:paraId="6049AFAE" w14:textId="77777777">
        <w:tc>
          <w:tcPr>
            <w:tcW w:w="1460" w:type="dxa"/>
            <w:shd w:val="clear" w:color="auto" w:fill="auto"/>
            <w:vAlign w:val="center"/>
          </w:tcPr>
          <w:p w14:paraId="2C47E723" w14:textId="77777777" w:rsidR="009A6D86" w:rsidRDefault="0004666A">
            <w:pPr>
              <w:spacing w:before="60" w:after="60"/>
              <w:rPr>
                <w:rFonts w:eastAsia="DengXian"/>
                <w:lang w:eastAsia="zh-CN"/>
              </w:rPr>
            </w:pPr>
            <w:r>
              <w:rPr>
                <w:rFonts w:eastAsia="DengXian"/>
                <w:lang w:eastAsia="zh-CN"/>
              </w:rPr>
              <w:t>Huawei, HiSilicon</w:t>
            </w:r>
          </w:p>
        </w:tc>
        <w:tc>
          <w:tcPr>
            <w:tcW w:w="1527" w:type="dxa"/>
          </w:tcPr>
          <w:p w14:paraId="5D7B0773"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53D9A988" w14:textId="77777777" w:rsidR="009A6D86" w:rsidRDefault="0004666A">
            <w:pPr>
              <w:spacing w:before="60" w:after="60"/>
              <w:rPr>
                <w:rFonts w:eastAsia="DengXian"/>
                <w:lang w:eastAsia="zh-CN"/>
              </w:rPr>
            </w:pPr>
            <w:r>
              <w:rPr>
                <w:rFonts w:eastAsia="DengXian" w:hint="eastAsia"/>
                <w:lang w:eastAsia="zh-CN"/>
              </w:rPr>
              <w:t>T</w:t>
            </w:r>
            <w:r>
              <w:rPr>
                <w:rFonts w:eastAsia="DengXian"/>
                <w:lang w:eastAsia="zh-CN"/>
              </w:rPr>
              <w:t>312 is used to accelerate RRC re-establishment, but RRC re-establishment is not applied for source during DAPS HO. So it is enough to only use T310 expiry to release source.</w:t>
            </w:r>
          </w:p>
        </w:tc>
      </w:tr>
      <w:tr w:rsidR="009A6D86" w14:paraId="40B6C925" w14:textId="77777777">
        <w:tc>
          <w:tcPr>
            <w:tcW w:w="1460" w:type="dxa"/>
            <w:shd w:val="clear" w:color="auto" w:fill="auto"/>
            <w:vAlign w:val="center"/>
          </w:tcPr>
          <w:p w14:paraId="05E587EC"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519C16D1"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C241E99" w14:textId="77777777" w:rsidR="009A6D86" w:rsidRDefault="009A6D86">
            <w:pPr>
              <w:spacing w:before="60" w:after="60"/>
              <w:rPr>
                <w:lang w:eastAsia="zh-CN"/>
              </w:rPr>
            </w:pPr>
          </w:p>
        </w:tc>
      </w:tr>
      <w:tr w:rsidR="009A6D86" w14:paraId="1081EE9B" w14:textId="77777777">
        <w:tc>
          <w:tcPr>
            <w:tcW w:w="1460" w:type="dxa"/>
            <w:shd w:val="clear" w:color="auto" w:fill="auto"/>
            <w:vAlign w:val="center"/>
          </w:tcPr>
          <w:p w14:paraId="3F4F6A22" w14:textId="77777777" w:rsidR="009A6D86" w:rsidRDefault="0004666A">
            <w:pPr>
              <w:spacing w:before="60" w:after="60"/>
              <w:rPr>
                <w:rFonts w:eastAsia="DengXian"/>
                <w:lang w:eastAsia="zh-CN"/>
              </w:rPr>
            </w:pPr>
            <w:r>
              <w:rPr>
                <w:rFonts w:eastAsia="DengXian"/>
                <w:lang w:eastAsia="zh-CN"/>
              </w:rPr>
              <w:t>Samsung</w:t>
            </w:r>
          </w:p>
        </w:tc>
        <w:tc>
          <w:tcPr>
            <w:tcW w:w="1527" w:type="dxa"/>
          </w:tcPr>
          <w:p w14:paraId="64A75E16"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3D153A1" w14:textId="77777777" w:rsidR="009A6D86" w:rsidRDefault="009A6D86">
            <w:pPr>
              <w:spacing w:before="60" w:after="60"/>
              <w:rPr>
                <w:lang w:eastAsia="zh-CN"/>
              </w:rPr>
            </w:pPr>
          </w:p>
        </w:tc>
      </w:tr>
      <w:tr w:rsidR="009A6D86" w14:paraId="2320C378" w14:textId="77777777">
        <w:tc>
          <w:tcPr>
            <w:tcW w:w="1460" w:type="dxa"/>
            <w:shd w:val="clear" w:color="auto" w:fill="auto"/>
            <w:vAlign w:val="center"/>
          </w:tcPr>
          <w:p w14:paraId="63AB5CBD" w14:textId="77777777" w:rsidR="009A6D86" w:rsidRDefault="0004666A">
            <w:pPr>
              <w:spacing w:before="60" w:after="60"/>
              <w:rPr>
                <w:rFonts w:eastAsia="DengXian"/>
                <w:lang w:eastAsia="zh-CN"/>
              </w:rPr>
            </w:pPr>
            <w:r>
              <w:rPr>
                <w:rFonts w:eastAsia="DengXian"/>
                <w:lang w:eastAsia="zh-CN"/>
              </w:rPr>
              <w:t>NEC</w:t>
            </w:r>
          </w:p>
        </w:tc>
        <w:tc>
          <w:tcPr>
            <w:tcW w:w="1527" w:type="dxa"/>
          </w:tcPr>
          <w:p w14:paraId="4011B3D9"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22D68F9" w14:textId="77777777" w:rsidR="009A6D86" w:rsidRDefault="009A6D86">
            <w:pPr>
              <w:spacing w:before="60" w:after="60"/>
              <w:rPr>
                <w:lang w:eastAsia="zh-CN"/>
              </w:rPr>
            </w:pPr>
          </w:p>
        </w:tc>
      </w:tr>
      <w:tr w:rsidR="009A6D86" w14:paraId="2EF9E18F" w14:textId="77777777">
        <w:tc>
          <w:tcPr>
            <w:tcW w:w="1460" w:type="dxa"/>
            <w:shd w:val="clear" w:color="auto" w:fill="auto"/>
            <w:vAlign w:val="center"/>
          </w:tcPr>
          <w:p w14:paraId="3AF7901D"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466077E2" w14:textId="77777777" w:rsidR="009A6D86" w:rsidRDefault="0004666A">
            <w:pPr>
              <w:spacing w:before="60" w:after="60"/>
              <w:rPr>
                <w:rFonts w:eastAsia="DengXian"/>
                <w:lang w:eastAsia="zh-CN"/>
              </w:rPr>
            </w:pPr>
            <w:r>
              <w:rPr>
                <w:rFonts w:eastAsia="Malgun Gothic" w:hint="eastAsia"/>
                <w:lang w:eastAsia="ko-KR"/>
              </w:rPr>
              <w:t>N</w:t>
            </w:r>
            <w:r>
              <w:rPr>
                <w:rFonts w:eastAsia="Malgun Gothic"/>
                <w:lang w:eastAsia="ko-KR"/>
              </w:rPr>
              <w:t>o</w:t>
            </w:r>
          </w:p>
        </w:tc>
        <w:tc>
          <w:tcPr>
            <w:tcW w:w="6372" w:type="dxa"/>
            <w:shd w:val="clear" w:color="auto" w:fill="auto"/>
            <w:vAlign w:val="center"/>
          </w:tcPr>
          <w:p w14:paraId="7DE400A6" w14:textId="77777777" w:rsidR="009A6D86" w:rsidRDefault="0004666A">
            <w:pPr>
              <w:rPr>
                <w:lang w:eastAsia="zh-CN"/>
              </w:rPr>
            </w:pPr>
            <w:r>
              <w:rPr>
                <w:rFonts w:eastAsia="Malgun Gothic"/>
                <w:lang w:eastAsia="ko-KR"/>
              </w:rPr>
              <w:t>If the network allow</w:t>
            </w:r>
            <w:r>
              <w:rPr>
                <w:rFonts w:eastAsia="Malgun Gothic"/>
              </w:rPr>
              <w:t>s</w:t>
            </w:r>
            <w:r>
              <w:rPr>
                <w:rFonts w:eastAsia="Malgun Gothic"/>
                <w:lang w:eastAsia="ko-KR"/>
              </w:rPr>
              <w:t xml:space="preserve"> </w:t>
            </w:r>
            <w:r>
              <w:rPr>
                <w:rFonts w:eastAsia="Malgun Gothic"/>
              </w:rPr>
              <w:t>using</w:t>
            </w:r>
            <w:r>
              <w:rPr>
                <w:rFonts w:eastAsia="Malgun Gothic"/>
                <w:lang w:eastAsia="ko-KR"/>
              </w:rPr>
              <w:t xml:space="preserve"> T312 with DAPS HO, then the UE doesn’t need to stop the T312 handling for DAPS HO i.e. follow</w:t>
            </w:r>
            <w:r>
              <w:rPr>
                <w:rFonts w:eastAsia="Malgun Gothic"/>
              </w:rPr>
              <w:t>s</w:t>
            </w:r>
            <w:r>
              <w:rPr>
                <w:rFonts w:eastAsia="Malgun Gothic"/>
                <w:lang w:eastAsia="ko-KR"/>
              </w:rPr>
              <w:t xml:space="preserve"> the network configuration. Upon T312 expiry, the UE just declare RLF and release source link, the UE is able to keep performing mobility towards the target. </w:t>
            </w:r>
          </w:p>
        </w:tc>
      </w:tr>
      <w:tr w:rsidR="009A6D86" w14:paraId="6500FE33" w14:textId="77777777">
        <w:tc>
          <w:tcPr>
            <w:tcW w:w="1460" w:type="dxa"/>
            <w:shd w:val="clear" w:color="auto" w:fill="auto"/>
            <w:vAlign w:val="center"/>
          </w:tcPr>
          <w:p w14:paraId="434EEB2A"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45A07749"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380CFADF" w14:textId="77777777" w:rsidR="009A6D86" w:rsidRDefault="009A6D86">
            <w:pPr>
              <w:rPr>
                <w:rFonts w:eastAsia="Malgun Gothic"/>
                <w:lang w:eastAsia="ko-KR"/>
              </w:rPr>
            </w:pPr>
          </w:p>
        </w:tc>
      </w:tr>
      <w:tr w:rsidR="009A6D86" w14:paraId="39F4E447" w14:textId="77777777">
        <w:tc>
          <w:tcPr>
            <w:tcW w:w="1460" w:type="dxa"/>
            <w:shd w:val="clear" w:color="auto" w:fill="auto"/>
            <w:vAlign w:val="center"/>
          </w:tcPr>
          <w:p w14:paraId="7224C56A"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07B65A03" w14:textId="77777777" w:rsidR="009A6D86" w:rsidRDefault="0004666A">
            <w:pPr>
              <w:spacing w:before="60" w:after="60"/>
              <w:rPr>
                <w:rFonts w:eastAsia="Malgun Gothic"/>
                <w:lang w:eastAsia="ko-KR"/>
              </w:rPr>
            </w:pPr>
            <w:r>
              <w:rPr>
                <w:rFonts w:eastAsiaTheme="minorEastAsia" w:hint="eastAsia"/>
              </w:rPr>
              <w:t>Yes</w:t>
            </w:r>
          </w:p>
        </w:tc>
        <w:tc>
          <w:tcPr>
            <w:tcW w:w="6372" w:type="dxa"/>
            <w:shd w:val="clear" w:color="auto" w:fill="auto"/>
            <w:vAlign w:val="center"/>
          </w:tcPr>
          <w:p w14:paraId="79A7EB25" w14:textId="77777777" w:rsidR="009A6D86" w:rsidRDefault="009A6D86">
            <w:pPr>
              <w:rPr>
                <w:rFonts w:eastAsia="Malgun Gothic"/>
                <w:lang w:eastAsia="ko-KR"/>
              </w:rPr>
            </w:pPr>
          </w:p>
        </w:tc>
      </w:tr>
      <w:tr w:rsidR="009A6D86" w14:paraId="6E017772" w14:textId="77777777">
        <w:tc>
          <w:tcPr>
            <w:tcW w:w="1460" w:type="dxa"/>
            <w:shd w:val="clear" w:color="auto" w:fill="auto"/>
            <w:vAlign w:val="center"/>
          </w:tcPr>
          <w:p w14:paraId="02E638C3"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551C3075" w14:textId="77777777" w:rsidR="009A6D86" w:rsidRDefault="0004666A">
            <w:pPr>
              <w:spacing w:before="60" w:after="60"/>
              <w:rPr>
                <w:rFonts w:eastAsiaTheme="minorEastAsia"/>
              </w:rPr>
            </w:pPr>
            <w:r>
              <w:rPr>
                <w:rFonts w:eastAsia="DengXian"/>
                <w:lang w:eastAsia="zh-CN"/>
              </w:rPr>
              <w:t xml:space="preserve">No </w:t>
            </w:r>
          </w:p>
        </w:tc>
        <w:tc>
          <w:tcPr>
            <w:tcW w:w="6372" w:type="dxa"/>
            <w:shd w:val="clear" w:color="auto" w:fill="auto"/>
            <w:vAlign w:val="center"/>
          </w:tcPr>
          <w:p w14:paraId="357BEB5F" w14:textId="77777777" w:rsidR="009A6D86" w:rsidRDefault="0004666A">
            <w:pPr>
              <w:rPr>
                <w:rFonts w:eastAsia="Malgun Gothic"/>
                <w:lang w:eastAsia="ko-KR"/>
              </w:rPr>
            </w:pPr>
            <w:r>
              <w:rPr>
                <w:rFonts w:eastAsia="DengXian"/>
                <w:lang w:eastAsia="zh-CN"/>
              </w:rPr>
              <w:t xml:space="preserve">T312 should be kept running along with T310 to monitor the source link. Source cell release upon early RLF can avoid data retransmission due to poor source radio condition. </w:t>
            </w:r>
          </w:p>
        </w:tc>
      </w:tr>
      <w:tr w:rsidR="009A6D86" w14:paraId="6420B549" w14:textId="77777777">
        <w:tc>
          <w:tcPr>
            <w:tcW w:w="1460" w:type="dxa"/>
            <w:shd w:val="clear" w:color="auto" w:fill="auto"/>
            <w:vAlign w:val="center"/>
          </w:tcPr>
          <w:p w14:paraId="49504BBF" w14:textId="77777777" w:rsidR="009A6D86" w:rsidRDefault="0004666A">
            <w:pPr>
              <w:spacing w:before="60" w:after="60"/>
              <w:rPr>
                <w:rFonts w:eastAsia="DengXian"/>
                <w:lang w:eastAsia="zh-CN"/>
              </w:rPr>
            </w:pPr>
            <w:r>
              <w:rPr>
                <w:rFonts w:eastAsia="DengXian"/>
                <w:lang w:eastAsia="zh-CN"/>
              </w:rPr>
              <w:t>QC</w:t>
            </w:r>
          </w:p>
        </w:tc>
        <w:tc>
          <w:tcPr>
            <w:tcW w:w="1527" w:type="dxa"/>
          </w:tcPr>
          <w:p w14:paraId="2876B7A1"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D6F5BC6" w14:textId="77777777" w:rsidR="009A6D86" w:rsidRDefault="009A6D86">
            <w:pPr>
              <w:rPr>
                <w:rFonts w:eastAsia="DengXian"/>
                <w:lang w:eastAsia="zh-CN"/>
              </w:rPr>
            </w:pPr>
          </w:p>
        </w:tc>
      </w:tr>
      <w:tr w:rsidR="009A6D86" w14:paraId="2DE274E1" w14:textId="77777777">
        <w:tc>
          <w:tcPr>
            <w:tcW w:w="1460" w:type="dxa"/>
            <w:shd w:val="clear" w:color="auto" w:fill="auto"/>
            <w:vAlign w:val="center"/>
          </w:tcPr>
          <w:p w14:paraId="55D7A32F" w14:textId="77777777" w:rsidR="009A6D86" w:rsidRDefault="0004666A">
            <w:pPr>
              <w:spacing w:before="60" w:after="60"/>
              <w:rPr>
                <w:rFonts w:eastAsia="DengXian"/>
                <w:lang w:eastAsia="zh-CN"/>
              </w:rPr>
            </w:pPr>
            <w:r>
              <w:rPr>
                <w:rFonts w:eastAsia="DengXian"/>
                <w:lang w:eastAsia="zh-CN"/>
              </w:rPr>
              <w:t>Nokia</w:t>
            </w:r>
          </w:p>
        </w:tc>
        <w:tc>
          <w:tcPr>
            <w:tcW w:w="1527" w:type="dxa"/>
          </w:tcPr>
          <w:p w14:paraId="4C9C30F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F0F6D57" w14:textId="77777777" w:rsidR="009A6D86" w:rsidRDefault="0004666A">
            <w:pPr>
              <w:rPr>
                <w:rFonts w:eastAsia="DengXian"/>
                <w:lang w:eastAsia="zh-CN"/>
              </w:rPr>
            </w:pPr>
            <w:r>
              <w:rPr>
                <w:rFonts w:eastAsia="DengXian"/>
                <w:lang w:eastAsia="zh-CN"/>
              </w:rPr>
              <w:t>T312 in the source cell does not make any sense if the UE has already initated DAPS HO (a sort of ‘recovery action’, the same goal is intended to achieve with T312).</w:t>
            </w:r>
          </w:p>
        </w:tc>
      </w:tr>
      <w:tr w:rsidR="009A6D86" w14:paraId="1018CD81" w14:textId="77777777">
        <w:tc>
          <w:tcPr>
            <w:tcW w:w="1460" w:type="dxa"/>
            <w:shd w:val="clear" w:color="auto" w:fill="auto"/>
            <w:vAlign w:val="center"/>
          </w:tcPr>
          <w:p w14:paraId="63AAA025" w14:textId="77777777" w:rsidR="009A6D86" w:rsidRDefault="0004666A">
            <w:pPr>
              <w:spacing w:before="60" w:after="60"/>
              <w:rPr>
                <w:rFonts w:eastAsia="DengXian"/>
                <w:lang w:eastAsia="zh-CN"/>
              </w:rPr>
            </w:pPr>
            <w:r>
              <w:rPr>
                <w:rFonts w:eastAsia="DengXian"/>
                <w:lang w:eastAsia="zh-CN"/>
              </w:rPr>
              <w:t>Apple</w:t>
            </w:r>
          </w:p>
        </w:tc>
        <w:tc>
          <w:tcPr>
            <w:tcW w:w="1527" w:type="dxa"/>
          </w:tcPr>
          <w:p w14:paraId="23CEA56D"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9AD1559" w14:textId="77777777" w:rsidR="009A6D86" w:rsidRDefault="009A6D86">
            <w:pPr>
              <w:rPr>
                <w:rFonts w:eastAsia="DengXian"/>
                <w:lang w:eastAsia="zh-CN"/>
              </w:rPr>
            </w:pPr>
          </w:p>
        </w:tc>
      </w:tr>
      <w:tr w:rsidR="009A6D86" w14:paraId="57768E8A" w14:textId="77777777">
        <w:tc>
          <w:tcPr>
            <w:tcW w:w="1460" w:type="dxa"/>
            <w:shd w:val="clear" w:color="auto" w:fill="auto"/>
            <w:vAlign w:val="center"/>
          </w:tcPr>
          <w:p w14:paraId="22907CFF"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1C17FFC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FBC5786" w14:textId="77777777" w:rsidR="009A6D86" w:rsidRDefault="009A6D86">
            <w:pPr>
              <w:rPr>
                <w:rFonts w:eastAsia="DengXian"/>
                <w:lang w:eastAsia="zh-CN"/>
              </w:rPr>
            </w:pPr>
          </w:p>
        </w:tc>
      </w:tr>
      <w:tr w:rsidR="009A6D86" w14:paraId="60A77500" w14:textId="77777777">
        <w:tc>
          <w:tcPr>
            <w:tcW w:w="1460" w:type="dxa"/>
            <w:shd w:val="clear" w:color="auto" w:fill="auto"/>
            <w:vAlign w:val="center"/>
          </w:tcPr>
          <w:p w14:paraId="7A471C52" w14:textId="77777777" w:rsidR="009A6D86" w:rsidRDefault="0004666A">
            <w:pPr>
              <w:spacing w:before="60" w:after="60"/>
              <w:rPr>
                <w:rFonts w:eastAsia="DengXian"/>
                <w:lang w:eastAsia="zh-CN"/>
              </w:rPr>
            </w:pPr>
            <w:r>
              <w:rPr>
                <w:rFonts w:eastAsia="DengXian"/>
                <w:lang w:eastAsia="zh-CN"/>
              </w:rPr>
              <w:t>vivo</w:t>
            </w:r>
          </w:p>
        </w:tc>
        <w:tc>
          <w:tcPr>
            <w:tcW w:w="1527" w:type="dxa"/>
          </w:tcPr>
          <w:p w14:paraId="15166DF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885D0C9" w14:textId="77777777" w:rsidR="009A6D86" w:rsidRDefault="009A6D86">
            <w:pPr>
              <w:rPr>
                <w:rFonts w:eastAsia="DengXian"/>
                <w:lang w:eastAsia="zh-CN"/>
              </w:rPr>
            </w:pPr>
          </w:p>
        </w:tc>
      </w:tr>
      <w:tr w:rsidR="009A6D86" w14:paraId="3E2C9D86" w14:textId="77777777">
        <w:tc>
          <w:tcPr>
            <w:tcW w:w="1460" w:type="dxa"/>
            <w:shd w:val="clear" w:color="auto" w:fill="auto"/>
            <w:vAlign w:val="center"/>
          </w:tcPr>
          <w:p w14:paraId="134073DE"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2AA9D096"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4FB3C22A" w14:textId="77777777" w:rsidR="009A6D86" w:rsidRDefault="009A6D86">
            <w:pPr>
              <w:rPr>
                <w:rFonts w:eastAsia="DengXian"/>
                <w:lang w:eastAsia="zh-CN"/>
              </w:rPr>
            </w:pPr>
          </w:p>
        </w:tc>
      </w:tr>
      <w:tr w:rsidR="009A6D86" w14:paraId="1333965D" w14:textId="77777777">
        <w:tc>
          <w:tcPr>
            <w:tcW w:w="1460" w:type="dxa"/>
            <w:shd w:val="clear" w:color="auto" w:fill="auto"/>
            <w:vAlign w:val="center"/>
          </w:tcPr>
          <w:p w14:paraId="50A3F678" w14:textId="77777777" w:rsidR="009A6D86" w:rsidRDefault="0004666A">
            <w:pPr>
              <w:spacing w:before="60" w:after="60"/>
              <w:rPr>
                <w:rFonts w:eastAsiaTheme="minorEastAsia"/>
              </w:rPr>
            </w:pPr>
            <w:r>
              <w:rPr>
                <w:rFonts w:eastAsiaTheme="minorEastAsia"/>
              </w:rPr>
              <w:t>CATT</w:t>
            </w:r>
          </w:p>
        </w:tc>
        <w:tc>
          <w:tcPr>
            <w:tcW w:w="1527" w:type="dxa"/>
          </w:tcPr>
          <w:p w14:paraId="3D333CCD"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71B04AD4" w14:textId="77777777" w:rsidR="009A6D86" w:rsidRDefault="009A6D86">
            <w:pPr>
              <w:rPr>
                <w:rFonts w:eastAsia="DengXian"/>
                <w:lang w:eastAsia="zh-CN"/>
              </w:rPr>
            </w:pPr>
          </w:p>
        </w:tc>
      </w:tr>
      <w:tr w:rsidR="009A6D86" w14:paraId="0C02B1E0" w14:textId="77777777">
        <w:tc>
          <w:tcPr>
            <w:tcW w:w="1460" w:type="dxa"/>
            <w:shd w:val="clear" w:color="auto" w:fill="auto"/>
            <w:vAlign w:val="center"/>
          </w:tcPr>
          <w:p w14:paraId="3D1C1E44" w14:textId="77777777" w:rsidR="009A6D86" w:rsidRDefault="0004666A">
            <w:pPr>
              <w:spacing w:before="60" w:after="60"/>
              <w:rPr>
                <w:rFonts w:eastAsiaTheme="minorEastAsia"/>
              </w:rPr>
            </w:pPr>
            <w:r>
              <w:rPr>
                <w:rFonts w:eastAsiaTheme="minorEastAsia"/>
              </w:rPr>
              <w:t>MediaTek</w:t>
            </w:r>
          </w:p>
        </w:tc>
        <w:tc>
          <w:tcPr>
            <w:tcW w:w="1527" w:type="dxa"/>
          </w:tcPr>
          <w:p w14:paraId="7AC1DE2E"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7A7595D9" w14:textId="77777777" w:rsidR="009A6D86" w:rsidRDefault="009A6D86">
            <w:pPr>
              <w:rPr>
                <w:rFonts w:eastAsia="DengXian"/>
                <w:lang w:eastAsia="zh-CN"/>
              </w:rPr>
            </w:pPr>
          </w:p>
        </w:tc>
      </w:tr>
      <w:tr w:rsidR="009A6D86" w14:paraId="377CB78D" w14:textId="77777777">
        <w:tc>
          <w:tcPr>
            <w:tcW w:w="1460" w:type="dxa"/>
            <w:shd w:val="clear" w:color="auto" w:fill="auto"/>
            <w:vAlign w:val="center"/>
          </w:tcPr>
          <w:p w14:paraId="5E6EA495" w14:textId="77777777" w:rsidR="009A6D86" w:rsidRDefault="0004666A">
            <w:pPr>
              <w:spacing w:before="60" w:after="60"/>
              <w:rPr>
                <w:rFonts w:eastAsia="DengXian"/>
                <w:lang w:eastAsia="zh-CN"/>
              </w:rPr>
            </w:pPr>
            <w:r>
              <w:rPr>
                <w:rFonts w:eastAsia="DengXian"/>
                <w:lang w:eastAsia="zh-CN"/>
              </w:rPr>
              <w:t>Intel</w:t>
            </w:r>
          </w:p>
        </w:tc>
        <w:tc>
          <w:tcPr>
            <w:tcW w:w="1527" w:type="dxa"/>
          </w:tcPr>
          <w:p w14:paraId="55ACC989"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0BC6BB4" w14:textId="77777777" w:rsidR="009A6D86" w:rsidRDefault="009A6D86">
            <w:pPr>
              <w:rPr>
                <w:rFonts w:eastAsia="DengXian"/>
                <w:lang w:eastAsia="zh-CN"/>
              </w:rPr>
            </w:pPr>
          </w:p>
        </w:tc>
      </w:tr>
      <w:tr w:rsidR="009A6D86" w14:paraId="5C534910" w14:textId="77777777">
        <w:tc>
          <w:tcPr>
            <w:tcW w:w="1460" w:type="dxa"/>
            <w:shd w:val="clear" w:color="auto" w:fill="auto"/>
            <w:vAlign w:val="center"/>
          </w:tcPr>
          <w:p w14:paraId="469A69EC"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2CDE6A70" w14:textId="77777777" w:rsidR="009A6D86" w:rsidRDefault="0004666A">
            <w:pPr>
              <w:spacing w:before="60" w:after="60"/>
              <w:rPr>
                <w:rFonts w:eastAsia="DengXian"/>
                <w:lang w:val="en-US" w:eastAsia="zh-CN"/>
              </w:rPr>
            </w:pPr>
            <w:r>
              <w:rPr>
                <w:rFonts w:eastAsia="DengXian" w:hint="eastAsia"/>
                <w:lang w:val="en-US" w:eastAsia="zh-CN"/>
              </w:rPr>
              <w:t>No</w:t>
            </w:r>
          </w:p>
        </w:tc>
        <w:tc>
          <w:tcPr>
            <w:tcW w:w="6372" w:type="dxa"/>
            <w:shd w:val="clear" w:color="auto" w:fill="auto"/>
            <w:vAlign w:val="center"/>
          </w:tcPr>
          <w:p w14:paraId="6BA60D26" w14:textId="77777777" w:rsidR="009A6D86" w:rsidRDefault="0004666A">
            <w:pPr>
              <w:rPr>
                <w:rFonts w:eastAsia="DengXian"/>
                <w:lang w:eastAsia="zh-CN"/>
              </w:rPr>
            </w:pPr>
            <w:r>
              <w:rPr>
                <w:rFonts w:eastAsia="DengXian" w:hint="eastAsia"/>
                <w:lang w:val="en-US" w:eastAsia="zh-CN"/>
              </w:rPr>
              <w:t>Agree with LG and OPPO.</w:t>
            </w:r>
          </w:p>
        </w:tc>
      </w:tr>
    </w:tbl>
    <w:p w14:paraId="0226D823" w14:textId="77777777" w:rsidR="009A6D86" w:rsidRDefault="009A6D86">
      <w:pPr>
        <w:rPr>
          <w:rFonts w:ascii="Arial" w:hAnsi="Arial" w:cs="Arial"/>
          <w:b/>
        </w:rPr>
      </w:pPr>
    </w:p>
    <w:p w14:paraId="273E6AB8" w14:textId="4BBE5E12"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9</w:t>
      </w:r>
      <w:r>
        <w:rPr>
          <w:rFonts w:ascii="Arial" w:hAnsi="Arial" w:cs="Arial"/>
        </w:rPr>
        <w:t xml:space="preserve"> companies provided inputs</w:t>
      </w:r>
    </w:p>
    <w:p w14:paraId="2090CA92" w14:textId="77777777" w:rsidR="009A6D86" w:rsidRDefault="0004666A">
      <w:pPr>
        <w:rPr>
          <w:rFonts w:ascii="Arial" w:hAnsi="Arial" w:cs="Arial"/>
        </w:rPr>
      </w:pPr>
      <w:r>
        <w:rPr>
          <w:rFonts w:ascii="Arial" w:hAnsi="Arial" w:cs="Arial"/>
          <w:b/>
        </w:rPr>
        <w:t>T312 in source is stopped upon executing a reconfiguration with sync even if DAPS is configured</w:t>
      </w:r>
    </w:p>
    <w:p w14:paraId="6DB81695" w14:textId="77777777" w:rsidR="009A6D86" w:rsidRDefault="0004666A">
      <w:pPr>
        <w:rPr>
          <w:rFonts w:ascii="Arial" w:hAnsi="Arial" w:cs="Arial"/>
          <w:b/>
          <w:lang w:val="en-US"/>
        </w:rPr>
      </w:pPr>
      <w:r>
        <w:rPr>
          <w:rFonts w:ascii="Arial" w:hAnsi="Arial" w:cs="Arial"/>
          <w:b/>
          <w:lang w:val="en-US"/>
        </w:rPr>
        <w:t>Agree: 16 companies</w:t>
      </w:r>
    </w:p>
    <w:p w14:paraId="4A474046" w14:textId="612BAFFB" w:rsidR="009A6D86" w:rsidRDefault="0004666A">
      <w:pPr>
        <w:rPr>
          <w:rFonts w:ascii="Arial" w:hAnsi="Arial" w:cs="Arial"/>
          <w:b/>
          <w:lang w:val="en-US"/>
        </w:rPr>
      </w:pPr>
      <w:r>
        <w:rPr>
          <w:rFonts w:ascii="Arial" w:hAnsi="Arial" w:cs="Arial"/>
          <w:b/>
          <w:lang w:val="en-US"/>
        </w:rPr>
        <w:t xml:space="preserve">NO: </w:t>
      </w:r>
      <w:r>
        <w:rPr>
          <w:rFonts w:ascii="Arial" w:eastAsia="SimSun" w:hAnsi="Arial" w:cs="Arial" w:hint="eastAsia"/>
          <w:b/>
          <w:lang w:val="en-US" w:eastAsia="zh-CN"/>
        </w:rPr>
        <w:t>3</w:t>
      </w:r>
      <w:r>
        <w:rPr>
          <w:rFonts w:ascii="Arial" w:hAnsi="Arial" w:cs="Arial"/>
          <w:b/>
          <w:lang w:val="en-US"/>
        </w:rPr>
        <w:t xml:space="preserve"> companies </w:t>
      </w:r>
    </w:p>
    <w:p w14:paraId="2A7997DF" w14:textId="77777777" w:rsidR="009A6D86" w:rsidRDefault="009A6D86">
      <w:pPr>
        <w:rPr>
          <w:rFonts w:ascii="Arial" w:hAnsi="Arial" w:cs="Arial"/>
          <w:b/>
          <w:lang w:val="en-US"/>
        </w:rPr>
      </w:pPr>
    </w:p>
    <w:p w14:paraId="15C402B5" w14:textId="77777777" w:rsidR="009A6D86" w:rsidRDefault="0004666A">
      <w:pPr>
        <w:rPr>
          <w:rFonts w:ascii="Arial" w:hAnsi="Arial" w:cs="Arial"/>
        </w:rPr>
      </w:pPr>
      <w:r>
        <w:rPr>
          <w:rFonts w:ascii="Arial" w:hAnsi="Arial" w:cs="Arial"/>
        </w:rPr>
        <w:t xml:space="preserve">Rapporteur would suggest to agree: </w:t>
      </w:r>
    </w:p>
    <w:p w14:paraId="1BA8922D" w14:textId="77777777" w:rsidR="009A6D86" w:rsidRDefault="0004666A">
      <w:pPr>
        <w:rPr>
          <w:rFonts w:ascii="Arial" w:hAnsi="Arial" w:cs="Arial"/>
        </w:rPr>
      </w:pPr>
      <w:bookmarkStart w:id="31" w:name="_Hlk37397383"/>
      <w:r>
        <w:rPr>
          <w:rFonts w:ascii="Arial" w:hAnsi="Arial" w:cs="Arial"/>
        </w:rPr>
        <w:lastRenderedPageBreak/>
        <w:t xml:space="preserve">Proposal S2.4: T312 in source is stopped upon executing a reconfiguration with sync even if DAPS is configured; No specificiation impact. </w:t>
      </w:r>
    </w:p>
    <w:bookmarkEnd w:id="31"/>
    <w:p w14:paraId="2CFC9992" w14:textId="77777777" w:rsidR="009A6D86" w:rsidRDefault="009A6D86">
      <w:pPr>
        <w:rPr>
          <w:rFonts w:ascii="Arial" w:hAnsi="Arial" w:cs="Arial"/>
          <w:b/>
        </w:rPr>
      </w:pPr>
    </w:p>
    <w:p w14:paraId="719C4BFB" w14:textId="77777777" w:rsidR="009A6D86" w:rsidRDefault="0004666A">
      <w:pPr>
        <w:pStyle w:val="Heading2"/>
        <w:rPr>
          <w:lang w:val="en-US"/>
        </w:rPr>
      </w:pPr>
      <w:r>
        <w:rPr>
          <w:lang w:val="en-US"/>
        </w:rPr>
        <w:t>2.5 RAN1 parameters</w:t>
      </w:r>
    </w:p>
    <w:p w14:paraId="141BC323" w14:textId="77777777" w:rsidR="009A6D86" w:rsidRDefault="0004666A">
      <w:r>
        <w:t>RAN1 agreed below parameters:</w:t>
      </w:r>
    </w:p>
    <w:p w14:paraId="0819DF60" w14:textId="77777777" w:rsidR="009A6D86" w:rsidRDefault="0004666A">
      <w:pPr>
        <w:ind w:firstLine="567"/>
      </w:pPr>
      <w:r>
        <w:t>-</w:t>
      </w:r>
      <w:r>
        <w:tab/>
        <w:t>p-DAPS-FR1</w:t>
      </w:r>
    </w:p>
    <w:p w14:paraId="639B0831" w14:textId="77777777" w:rsidR="009A6D86" w:rsidRDefault="0004666A">
      <w:pPr>
        <w:ind w:firstLine="567"/>
      </w:pPr>
      <w:r>
        <w:t>-</w:t>
      </w:r>
      <w:r>
        <w:tab/>
        <w:t>p-DAPS-FR2</w:t>
      </w:r>
    </w:p>
    <w:p w14:paraId="4D9620FB" w14:textId="77777777" w:rsidR="009A6D86" w:rsidRDefault="0004666A">
      <w:pPr>
        <w:ind w:firstLine="567"/>
      </w:pPr>
      <w:r>
        <w:t>-</w:t>
      </w:r>
      <w:r>
        <w:tab/>
        <w:t>UplinkPowerSharingDAPS-HO-mode</w:t>
      </w:r>
    </w:p>
    <w:p w14:paraId="137C2D94" w14:textId="77777777" w:rsidR="009A6D86" w:rsidRDefault="0004666A">
      <w:r>
        <w:t>Endorsed following text proposal for TS38.213:</w:t>
      </w:r>
    </w:p>
    <w:tbl>
      <w:tblPr>
        <w:tblStyle w:val="TableGrid"/>
        <w:tblW w:w="9631" w:type="dxa"/>
        <w:tblLayout w:type="fixed"/>
        <w:tblLook w:val="04A0" w:firstRow="1" w:lastRow="0" w:firstColumn="1" w:lastColumn="0" w:noHBand="0" w:noVBand="1"/>
      </w:tblPr>
      <w:tblGrid>
        <w:gridCol w:w="9631"/>
      </w:tblGrid>
      <w:tr w:rsidR="009A6D86" w14:paraId="5B2A1652" w14:textId="77777777">
        <w:tc>
          <w:tcPr>
            <w:tcW w:w="9631" w:type="dxa"/>
          </w:tcPr>
          <w:p w14:paraId="1DED4BED" w14:textId="77777777" w:rsidR="009A6D86" w:rsidRDefault="0004666A">
            <w:pPr>
              <w:pStyle w:val="NormalWeb"/>
              <w:rPr>
                <w:rFonts w:ascii="ArialMT" w:hAnsi="ArialMT"/>
                <w:sz w:val="32"/>
                <w:szCs w:val="32"/>
              </w:rPr>
            </w:pPr>
            <w:r>
              <w:rPr>
                <w:rFonts w:ascii="ArialMT" w:hAnsi="ArialMT"/>
                <w:sz w:val="32"/>
                <w:szCs w:val="32"/>
              </w:rPr>
              <w:t>15 Dual active protocol stack based handover</w:t>
            </w:r>
          </w:p>
          <w:p w14:paraId="33868FAD" w14:textId="77777777" w:rsidR="009A6D86" w:rsidRDefault="0004666A">
            <w:pPr>
              <w:spacing w:after="0"/>
            </w:pPr>
            <w:r>
              <w:rPr>
                <w:i/>
                <w:iCs/>
                <w:color w:val="FF0000"/>
              </w:rPr>
              <w:t>&lt; Unchanged parts are omitted &gt;</w:t>
            </w:r>
          </w:p>
          <w:p w14:paraId="4C42ABC0" w14:textId="77777777" w:rsidR="009A6D86" w:rsidRDefault="0004666A">
            <w:pPr>
              <w:spacing w:after="0"/>
              <w:rPr>
                <w:rFonts w:ascii="New York" w:hAnsi="New York"/>
              </w:rPr>
            </w:pPr>
            <w:r>
              <w:rPr>
                <w:rFonts w:ascii="New York" w:hAnsi="New York"/>
              </w:rPr>
              <w:t>If a UE is configured with a</w:t>
            </w:r>
            <w:r>
              <w:rPr>
                <w:rFonts w:ascii="New York" w:hAnsi="New York"/>
                <w:strike/>
                <w:color w:val="C00000"/>
              </w:rPr>
              <w:t>n</w:t>
            </w:r>
            <w:r>
              <w:rPr>
                <w:rFonts w:ascii="New York" w:hAnsi="New York"/>
              </w:rPr>
              <w:t xml:space="preserve"> </w:t>
            </w:r>
            <w:r>
              <w:rPr>
                <w:rFonts w:ascii="New York" w:hAnsi="New York"/>
                <w:color w:val="C00000"/>
                <w:u w:val="single"/>
              </w:rPr>
              <w:t>target</w:t>
            </w:r>
            <w:r>
              <w:rPr>
                <w:rFonts w:ascii="New York" w:hAnsi="New York"/>
              </w:rPr>
              <w:t xml:space="preserve"> MCG and a </w:t>
            </w:r>
            <w:r>
              <w:rPr>
                <w:rFonts w:ascii="New York" w:hAnsi="New York"/>
                <w:color w:val="C00000"/>
                <w:u w:val="single"/>
              </w:rPr>
              <w:t>source M</w:t>
            </w:r>
            <w:r>
              <w:rPr>
                <w:rFonts w:ascii="New York" w:hAnsi="New York"/>
                <w:strike/>
                <w:color w:val="C00000"/>
              </w:rPr>
              <w:t>S</w:t>
            </w:r>
            <w:r>
              <w:rPr>
                <w:rFonts w:ascii="New York" w:hAnsi="New York"/>
              </w:rPr>
              <w:t xml:space="preserve">CG using NR radio access in FR1 and/or in FR2, the UE is configured a maximum power </w:t>
            </w:r>
            <m:oMath>
              <m:sSub>
                <m:sSubPr>
                  <m:ctrlPr>
                    <w:rPr>
                      <w:rFonts w:ascii="Cambria Math" w:eastAsiaTheme="minorEastAsia" w:hAnsi="Cambria Math" w:cs="Calibri"/>
                      <w:i/>
                      <w:iCs/>
                      <w:color w:val="1F3864"/>
                      <w:sz w:val="22"/>
                      <w:szCs w:val="22"/>
                      <w:lang w:eastAsia="zh-CN"/>
                    </w:rPr>
                  </m:ctrlPr>
                </m:sSubPr>
                <m:e>
                  <m:r>
                    <w:rPr>
                      <w:rFonts w:ascii="Cambria Math" w:hAnsi="Cambria Math"/>
                    </w:rPr>
                    <m:t>P</m:t>
                  </m:r>
                </m:e>
                <m:sub>
                  <m:r>
                    <m:rPr>
                      <m:sty m:val="p"/>
                    </m:rPr>
                    <w:rPr>
                      <w:rFonts w:ascii="Cambria Math" w:hAnsi="Cambria Math"/>
                    </w:rPr>
                    <m:t>MCG</m:t>
                  </m:r>
                  <m:ctrlPr>
                    <w:rPr>
                      <w:rFonts w:ascii="Cambria Math" w:eastAsiaTheme="minorEastAsia" w:hAnsi="Cambria Math" w:cs="Calibri"/>
                      <w:color w:val="1F3864"/>
                      <w:sz w:val="22"/>
                      <w:szCs w:val="22"/>
                      <w:lang w:eastAsia="zh-CN"/>
                    </w:rPr>
                  </m:ctrlPr>
                </m:sub>
              </m:sSub>
            </m:oMath>
            <w:r>
              <w:rPr>
                <w:rFonts w:ascii="New York" w:hAnsi="New York"/>
                <w:color w:val="1F3864"/>
                <w:lang w:eastAsia="zh-CN"/>
              </w:rPr>
              <w:t xml:space="preserve"> </w:t>
            </w:r>
            <w:r>
              <w:rPr>
                <w:rFonts w:ascii="New York" w:hAnsi="New York"/>
              </w:rPr>
              <w:t xml:space="preserve">for transmissions on the </w:t>
            </w:r>
            <w:r>
              <w:rPr>
                <w:rFonts w:ascii="New York" w:hAnsi="New York"/>
                <w:color w:val="C00000"/>
                <w:u w:val="single"/>
              </w:rPr>
              <w:t>target</w:t>
            </w:r>
            <w:r>
              <w:rPr>
                <w:rFonts w:ascii="New York" w:hAnsi="New York"/>
              </w:rPr>
              <w:t xml:space="preserve"> MCG by </w:t>
            </w:r>
            <w:r>
              <w:rPr>
                <w:rStyle w:val="Emphasis"/>
                <w:rFonts w:ascii="New York" w:eastAsia="Arial" w:hAnsi="New York"/>
              </w:rPr>
              <w:t>p-DAPS-FR1</w:t>
            </w:r>
            <w:r>
              <w:rPr>
                <w:rFonts w:ascii="New York" w:hAnsi="New York"/>
              </w:rPr>
              <w:t xml:space="preserve"> and/or by </w:t>
            </w:r>
            <w:r>
              <w:rPr>
                <w:rStyle w:val="Emphasis"/>
                <w:rFonts w:ascii="New York" w:eastAsia="Arial" w:hAnsi="New York"/>
              </w:rPr>
              <w:t>p-DAPS-FR2</w:t>
            </w:r>
            <w:r>
              <w:rPr>
                <w:rFonts w:ascii="New York" w:hAnsi="New York"/>
              </w:rPr>
              <w:t xml:space="preserve"> and a maximum power </w:t>
            </w:r>
            <m:oMath>
              <m:sSub>
                <m:sSubPr>
                  <m:ctrlPr>
                    <w:rPr>
                      <w:rFonts w:ascii="Cambria Math" w:eastAsiaTheme="minorEastAsia" w:hAnsi="Cambria Math" w:cs="Calibri"/>
                      <w:i/>
                      <w:iCs/>
                      <w:color w:val="1F3864"/>
                      <w:sz w:val="22"/>
                      <w:szCs w:val="22"/>
                      <w:lang w:eastAsia="zh-CN"/>
                    </w:rPr>
                  </m:ctrlPr>
                </m:sSubPr>
                <m:e>
                  <m:r>
                    <w:rPr>
                      <w:rFonts w:ascii="Cambria Math" w:hAnsi="Cambria Math"/>
                    </w:rPr>
                    <m:t>P</m:t>
                  </m:r>
                </m:e>
                <m:sub>
                  <m:r>
                    <m:rPr>
                      <m:sty m:val="p"/>
                    </m:rPr>
                    <w:rPr>
                      <w:rFonts w:ascii="Cambria Math" w:hAnsi="Cambria Math"/>
                    </w:rPr>
                    <m:t>SCG</m:t>
                  </m:r>
                  <m:ctrlPr>
                    <w:rPr>
                      <w:rFonts w:ascii="Cambria Math" w:eastAsiaTheme="minorEastAsia" w:hAnsi="Cambria Math" w:cs="Calibri"/>
                      <w:color w:val="1F3864"/>
                      <w:sz w:val="22"/>
                      <w:szCs w:val="22"/>
                      <w:lang w:eastAsia="zh-CN"/>
                    </w:rPr>
                  </m:ctrlPr>
                </m:sub>
              </m:sSub>
            </m:oMath>
            <w:r>
              <w:t xml:space="preserve"> </w:t>
            </w:r>
            <w:r>
              <w:rPr>
                <w:rFonts w:ascii="New York" w:hAnsi="New York"/>
              </w:rPr>
              <w:t xml:space="preserve">for transmissions on the </w:t>
            </w:r>
            <w:r>
              <w:rPr>
                <w:rFonts w:ascii="New York" w:hAnsi="New York"/>
                <w:color w:val="C00000"/>
                <w:u w:val="single"/>
              </w:rPr>
              <w:t>source</w:t>
            </w:r>
            <w:r>
              <w:rPr>
                <w:rFonts w:ascii="New York" w:hAnsi="New York"/>
              </w:rPr>
              <w:t xml:space="preserve"> </w:t>
            </w:r>
            <w:r>
              <w:rPr>
                <w:rFonts w:ascii="New York" w:hAnsi="New York"/>
                <w:strike/>
                <w:color w:val="C00000"/>
              </w:rPr>
              <w:t>S</w:t>
            </w:r>
            <w:r>
              <w:rPr>
                <w:rFonts w:ascii="New York" w:hAnsi="New York"/>
                <w:color w:val="C00000"/>
                <w:u w:val="single"/>
              </w:rPr>
              <w:t>M</w:t>
            </w:r>
            <w:r>
              <w:rPr>
                <w:rFonts w:ascii="New York" w:hAnsi="New York"/>
              </w:rPr>
              <w:t xml:space="preserve">CG by </w:t>
            </w:r>
            <w:r>
              <w:rPr>
                <w:rStyle w:val="Emphasis"/>
                <w:rFonts w:ascii="New York" w:eastAsia="Arial" w:hAnsi="New York"/>
              </w:rPr>
              <w:t>p-DAPS-FR1</w:t>
            </w:r>
            <w:r>
              <w:rPr>
                <w:rFonts w:ascii="New York" w:hAnsi="New York"/>
              </w:rPr>
              <w:t xml:space="preserve"> and/or by </w:t>
            </w:r>
            <w:r>
              <w:rPr>
                <w:rStyle w:val="Emphasis"/>
                <w:rFonts w:ascii="New York" w:eastAsia="Arial" w:hAnsi="New York"/>
              </w:rPr>
              <w:t>p-DAPS-FR2</w:t>
            </w:r>
            <w:r>
              <w:rPr>
                <w:rFonts w:ascii="New York" w:hAnsi="New York"/>
              </w:rPr>
              <w:t xml:space="preserve"> and with an inter-CG power sharing mode by </w:t>
            </w:r>
            <w:r>
              <w:rPr>
                <w:rStyle w:val="Emphasis"/>
                <w:rFonts w:ascii="New York" w:eastAsia="Arial" w:hAnsi="New York"/>
              </w:rPr>
              <w:t>UplinkPowerSharingDAPS-HO-mode</w:t>
            </w:r>
            <w:r>
              <w:rPr>
                <w:rFonts w:ascii="New York" w:hAnsi="New York"/>
              </w:rPr>
              <w:t xml:space="preserve"> for FR1 and/or by </w:t>
            </w:r>
            <w:r>
              <w:rPr>
                <w:rStyle w:val="Emphasis"/>
                <w:rFonts w:ascii="New York" w:eastAsia="Arial" w:hAnsi="New York"/>
              </w:rPr>
              <w:t>UplinkPowerSharingDAPS-HO-mode</w:t>
            </w:r>
            <w:r>
              <w:rPr>
                <w:rFonts w:ascii="New York" w:hAnsi="New York"/>
              </w:rPr>
              <w:t xml:space="preserve"> for FR2. The UE determines a transmission power on the </w:t>
            </w:r>
            <w:r>
              <w:rPr>
                <w:rFonts w:ascii="New York" w:hAnsi="New York"/>
                <w:color w:val="C00000"/>
                <w:u w:val="single"/>
              </w:rPr>
              <w:t>target</w:t>
            </w:r>
            <w:r>
              <w:rPr>
                <w:rFonts w:ascii="New York" w:hAnsi="New York"/>
              </w:rPr>
              <w:t xml:space="preserve"> MCG   and a transmission power on the </w:t>
            </w:r>
            <w:r>
              <w:rPr>
                <w:rFonts w:ascii="New York" w:hAnsi="New York"/>
                <w:color w:val="C00000"/>
                <w:u w:val="single"/>
              </w:rPr>
              <w:t>source M</w:t>
            </w:r>
            <w:r>
              <w:rPr>
                <w:rFonts w:ascii="New York" w:hAnsi="New York"/>
                <w:strike/>
                <w:color w:val="C00000"/>
              </w:rPr>
              <w:t>S</w:t>
            </w:r>
            <w:r>
              <w:rPr>
                <w:rFonts w:ascii="New York" w:hAnsi="New York"/>
              </w:rPr>
              <w:t>CG per frequency range.</w:t>
            </w:r>
          </w:p>
          <w:p w14:paraId="34C3BEAA" w14:textId="77777777" w:rsidR="009A6D86" w:rsidRDefault="0004666A">
            <w:pPr>
              <w:spacing w:after="0"/>
              <w:rPr>
                <w:rStyle w:val="Emphasis"/>
                <w:rFonts w:ascii="New York" w:eastAsia="Arial" w:hAnsi="New York"/>
                <w:color w:val="FF0000"/>
              </w:rPr>
            </w:pPr>
            <w:r>
              <w:rPr>
                <w:rStyle w:val="Emphasis"/>
                <w:rFonts w:ascii="New York" w:eastAsia="Arial" w:hAnsi="New York"/>
                <w:color w:val="FF0000"/>
              </w:rPr>
              <w:t>&lt; Unchanged parts are omitted &gt;</w:t>
            </w:r>
          </w:p>
          <w:p w14:paraId="54765866" w14:textId="77777777" w:rsidR="009A6D86" w:rsidRDefault="0004666A">
            <w:pPr>
              <w:spacing w:after="0"/>
            </w:pPr>
            <w:r>
              <w:rPr>
                <w:color w:val="C00000"/>
                <w:u w:val="single"/>
              </w:rPr>
              <w:t xml:space="preserve">For DAPS operation in a same frequency band, a UE does not transmit PUSCH/PUCCH/SRS to source MCG in a [source MCG] slot overlapping in time domain with PRACH transmission to target MCG or when a gap between the first or last symbol of a PRACH transmission to target MCG in a first slot is separated by less than </w:t>
            </w:r>
            <w:r>
              <w:rPr>
                <w:i/>
                <w:iCs/>
                <w:color w:val="C00000"/>
                <w:u w:val="single"/>
              </w:rPr>
              <w:t>N</w:t>
            </w:r>
            <w:r>
              <w:rPr>
                <w:color w:val="C00000"/>
                <w:u w:val="single"/>
              </w:rPr>
              <w:t xml:space="preserve"> symbols from the last or first symbol, respectively, of a PUSCH/PUCCH/SRS transmission to source MCG in a second slot. </w:t>
            </w:r>
            <w:r>
              <w:rPr>
                <w:i/>
                <w:iCs/>
                <w:color w:val="C00000"/>
                <w:u w:val="single"/>
              </w:rPr>
              <w:t>N</w:t>
            </w:r>
            <w:r>
              <w:rPr>
                <w:color w:val="C00000"/>
                <w:u w:val="single"/>
              </w:rPr>
              <w:t xml:space="preserve"> = 2 for </w:t>
            </w:r>
            <w:r>
              <w:rPr>
                <w:i/>
                <w:iCs/>
                <w:color w:val="C00000"/>
                <w:u w:val="single"/>
              </w:rPr>
              <w:t>µ</w:t>
            </w:r>
            <w:r>
              <w:rPr>
                <w:color w:val="C00000"/>
                <w:u w:val="single"/>
              </w:rPr>
              <w:t xml:space="preserve">=0 or </w:t>
            </w:r>
            <w:r>
              <w:rPr>
                <w:i/>
                <w:iCs/>
                <w:color w:val="C00000"/>
                <w:u w:val="single"/>
              </w:rPr>
              <w:t>µ</w:t>
            </w:r>
            <w:r>
              <w:rPr>
                <w:color w:val="C00000"/>
                <w:u w:val="single"/>
              </w:rPr>
              <w:t>=1,  </w:t>
            </w:r>
            <w:r>
              <w:rPr>
                <w:i/>
                <w:iCs/>
                <w:color w:val="C00000"/>
                <w:u w:val="single"/>
              </w:rPr>
              <w:t>N</w:t>
            </w:r>
            <w:r>
              <w:rPr>
                <w:color w:val="C00000"/>
                <w:u w:val="single"/>
              </w:rPr>
              <w:t xml:space="preserve">=4 for </w:t>
            </w:r>
            <w:r>
              <w:rPr>
                <w:i/>
                <w:iCs/>
                <w:color w:val="C00000"/>
                <w:u w:val="single"/>
              </w:rPr>
              <w:t>µ</w:t>
            </w:r>
            <w:r>
              <w:rPr>
                <w:color w:val="C00000"/>
                <w:u w:val="single"/>
              </w:rPr>
              <w:t xml:space="preserve">=2 or </w:t>
            </w:r>
            <w:r>
              <w:rPr>
                <w:i/>
                <w:iCs/>
                <w:color w:val="C00000"/>
                <w:u w:val="single"/>
              </w:rPr>
              <w:t>µ</w:t>
            </w:r>
            <w:r>
              <w:rPr>
                <w:color w:val="C00000"/>
                <w:u w:val="single"/>
              </w:rPr>
              <w:t xml:space="preserve">=3, and </w:t>
            </w:r>
            <w:r>
              <w:rPr>
                <w:i/>
                <w:iCs/>
                <w:color w:val="C00000"/>
                <w:u w:val="single"/>
              </w:rPr>
              <w:t>µ</w:t>
            </w:r>
            <w:r>
              <w:rPr>
                <w:color w:val="C00000"/>
                <w:u w:val="single"/>
              </w:rPr>
              <w:t xml:space="preserve"> is the SCS configuration of the active UL BWP for PUSCH/PUCCH/SRS transmission to the source MCG.</w:t>
            </w:r>
          </w:p>
        </w:tc>
      </w:tr>
    </w:tbl>
    <w:p w14:paraId="78A73CC0" w14:textId="77777777" w:rsidR="009A6D86" w:rsidRDefault="009A6D86"/>
    <w:p w14:paraId="42D28058" w14:textId="77777777" w:rsidR="009A6D86" w:rsidRDefault="0004666A">
      <w:r>
        <w:t xml:space="preserve">RAN2 has concluded that FR2 is not supported based on the agreements in RAN4. Therefore “p-DAPS-FR2” is not needed in Rel-16. </w:t>
      </w:r>
    </w:p>
    <w:p w14:paraId="20928DB5" w14:textId="77777777" w:rsidR="009A6D86" w:rsidRDefault="0004666A">
      <w:r>
        <w:t>For FR1, the UE should be configured with p-DAPS-FR1-Source, p-DAPS-FR1-Target and UplinkPowerSharingDAPS-HO-mode via RRCReconfiguration message generated by target node;</w:t>
      </w:r>
    </w:p>
    <w:p w14:paraId="31531526" w14:textId="77777777" w:rsidR="009A6D86" w:rsidRDefault="009A6D86">
      <w:pPr>
        <w:rPr>
          <w:rFonts w:ascii="Arial" w:hAnsi="Arial" w:cs="Arial"/>
          <w:b/>
        </w:rPr>
      </w:pPr>
    </w:p>
    <w:p w14:paraId="5B5F15B7" w14:textId="77777777" w:rsidR="009A6D86" w:rsidRDefault="0004666A">
      <w:pPr>
        <w:rPr>
          <w:rFonts w:ascii="Arial" w:hAnsi="Arial" w:cs="Arial"/>
          <w:b/>
        </w:rPr>
      </w:pPr>
      <w:r>
        <w:rPr>
          <w:rFonts w:ascii="Arial" w:hAnsi="Arial" w:cs="Arial"/>
          <w:b/>
        </w:rPr>
        <w:t xml:space="preserve">Question 2.5-1: Do companies agree that the UE should be configured with p-DAPS-FR1-Source, p-DAPS-FR1-Target and UplinkPowerSharingDAPS-HO-mode via RRCReconfiguration message generated by target node;? </w:t>
      </w:r>
    </w:p>
    <w:p w14:paraId="69D0EF2F" w14:textId="77777777" w:rsidR="009A6D86" w:rsidRDefault="009A6D86">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0C2B7C64" w14:textId="77777777">
        <w:tc>
          <w:tcPr>
            <w:tcW w:w="1460" w:type="dxa"/>
            <w:shd w:val="clear" w:color="auto" w:fill="BFBFBF"/>
            <w:vAlign w:val="center"/>
          </w:tcPr>
          <w:p w14:paraId="0F74D8E3" w14:textId="77777777" w:rsidR="009A6D86" w:rsidRDefault="0004666A">
            <w:pPr>
              <w:spacing w:before="60" w:after="60"/>
              <w:rPr>
                <w:b/>
                <w:lang w:eastAsia="zh-CN"/>
              </w:rPr>
            </w:pPr>
            <w:r>
              <w:rPr>
                <w:b/>
                <w:lang w:eastAsia="zh-CN"/>
              </w:rPr>
              <w:t>Company</w:t>
            </w:r>
          </w:p>
        </w:tc>
        <w:tc>
          <w:tcPr>
            <w:tcW w:w="1527" w:type="dxa"/>
            <w:shd w:val="clear" w:color="auto" w:fill="BFBFBF"/>
          </w:tcPr>
          <w:p w14:paraId="10B124C8"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76DCB57D" w14:textId="77777777" w:rsidR="009A6D86" w:rsidRDefault="0004666A">
            <w:pPr>
              <w:spacing w:before="60" w:after="60"/>
              <w:rPr>
                <w:b/>
                <w:lang w:eastAsia="zh-CN"/>
              </w:rPr>
            </w:pPr>
            <w:r>
              <w:rPr>
                <w:b/>
                <w:lang w:eastAsia="zh-CN"/>
              </w:rPr>
              <w:t xml:space="preserve">Remark </w:t>
            </w:r>
          </w:p>
        </w:tc>
      </w:tr>
      <w:tr w:rsidR="009A6D86" w14:paraId="153B6F83" w14:textId="77777777">
        <w:tc>
          <w:tcPr>
            <w:tcW w:w="1460" w:type="dxa"/>
            <w:shd w:val="clear" w:color="auto" w:fill="auto"/>
            <w:vAlign w:val="center"/>
          </w:tcPr>
          <w:p w14:paraId="7B4FC517" w14:textId="77777777" w:rsidR="009A6D86" w:rsidRDefault="0004666A">
            <w:pPr>
              <w:spacing w:before="60" w:after="60"/>
              <w:rPr>
                <w:rFonts w:eastAsia="DengXian"/>
                <w:lang w:eastAsia="zh-CN"/>
              </w:rPr>
            </w:pPr>
            <w:r>
              <w:rPr>
                <w:rFonts w:eastAsia="DengXian"/>
                <w:lang w:eastAsia="zh-CN"/>
              </w:rPr>
              <w:t>Huawei, HiSilicon</w:t>
            </w:r>
          </w:p>
        </w:tc>
        <w:tc>
          <w:tcPr>
            <w:tcW w:w="1527" w:type="dxa"/>
          </w:tcPr>
          <w:p w14:paraId="3E490F79"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13E36236" w14:textId="77777777" w:rsidR="009A6D86" w:rsidRDefault="0004666A">
            <w:pPr>
              <w:spacing w:before="60" w:after="60"/>
              <w:rPr>
                <w:rFonts w:eastAsia="DengXian"/>
                <w:lang w:eastAsia="zh-CN"/>
              </w:rPr>
            </w:pPr>
            <w:r>
              <w:rPr>
                <w:rFonts w:eastAsia="DengXian"/>
                <w:lang w:eastAsia="zh-CN"/>
              </w:rPr>
              <w:t>The DAPS handover between FR1 and FR2 can still be supported. So we prefer to change them to “</w:t>
            </w:r>
            <w:r>
              <w:t>p-DAPS-Source, p-DAPS-Target and UplinkPowerSharingDAPS-HO-mode</w:t>
            </w:r>
            <w:r>
              <w:rPr>
                <w:rFonts w:eastAsia="DengXian"/>
                <w:lang w:eastAsia="zh-CN"/>
              </w:rPr>
              <w:t>”</w:t>
            </w:r>
          </w:p>
        </w:tc>
      </w:tr>
      <w:tr w:rsidR="009A6D86" w14:paraId="63D36F95" w14:textId="77777777">
        <w:tc>
          <w:tcPr>
            <w:tcW w:w="1460" w:type="dxa"/>
            <w:shd w:val="clear" w:color="auto" w:fill="auto"/>
            <w:vAlign w:val="center"/>
          </w:tcPr>
          <w:p w14:paraId="2431A96B" w14:textId="77777777" w:rsidR="009A6D86" w:rsidRDefault="0004666A">
            <w:pPr>
              <w:spacing w:before="60" w:after="60"/>
              <w:rPr>
                <w:rFonts w:eastAsia="DengXian"/>
                <w:lang w:eastAsia="zh-CN"/>
              </w:rPr>
            </w:pPr>
            <w:r>
              <w:rPr>
                <w:rFonts w:eastAsia="DengXian"/>
                <w:lang w:eastAsia="zh-CN"/>
              </w:rPr>
              <w:t>Samsung</w:t>
            </w:r>
          </w:p>
        </w:tc>
        <w:tc>
          <w:tcPr>
            <w:tcW w:w="1527" w:type="dxa"/>
          </w:tcPr>
          <w:p w14:paraId="203D2386"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4888140" w14:textId="77777777" w:rsidR="009A6D86" w:rsidRDefault="0004666A">
            <w:pPr>
              <w:spacing w:before="60" w:after="60"/>
              <w:rPr>
                <w:rFonts w:eastAsia="DengXian"/>
                <w:lang w:eastAsia="zh-CN"/>
              </w:rPr>
            </w:pPr>
            <w:r>
              <w:rPr>
                <w:rFonts w:eastAsia="DengXian"/>
                <w:lang w:eastAsia="zh-CN"/>
              </w:rPr>
              <w:t>We think it depends on how we structure the target cell information e.g. If we model it like TargetCellGroupConfig, then the existing parameters can be reused. Anyway, we agree to the question.</w:t>
            </w:r>
          </w:p>
        </w:tc>
      </w:tr>
      <w:tr w:rsidR="009A6D86" w14:paraId="2D7A5E7E" w14:textId="77777777">
        <w:tc>
          <w:tcPr>
            <w:tcW w:w="1460" w:type="dxa"/>
            <w:shd w:val="clear" w:color="auto" w:fill="auto"/>
            <w:vAlign w:val="center"/>
          </w:tcPr>
          <w:p w14:paraId="416C8038"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7A7FBD0E"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1184C4B0" w14:textId="77777777" w:rsidR="009A6D86" w:rsidRDefault="0004666A">
            <w:pPr>
              <w:spacing w:before="60" w:after="60"/>
              <w:rPr>
                <w:lang w:eastAsia="zh-CN"/>
              </w:rPr>
            </w:pPr>
            <w:r>
              <w:rPr>
                <w:rFonts w:eastAsia="Malgun Gothic"/>
                <w:lang w:eastAsia="ko-KR"/>
              </w:rPr>
              <w:t>For the future expansion to FR2, we agree with having separated parameters between FR1 and FR2.</w:t>
            </w:r>
          </w:p>
        </w:tc>
      </w:tr>
      <w:tr w:rsidR="009A6D86" w14:paraId="7FA75FE2" w14:textId="77777777">
        <w:tc>
          <w:tcPr>
            <w:tcW w:w="1460" w:type="dxa"/>
            <w:shd w:val="clear" w:color="auto" w:fill="auto"/>
            <w:vAlign w:val="center"/>
          </w:tcPr>
          <w:p w14:paraId="4A87D759" w14:textId="77777777" w:rsidR="009A6D86" w:rsidRDefault="0004666A">
            <w:pPr>
              <w:spacing w:before="60" w:after="60"/>
              <w:rPr>
                <w:rFonts w:eastAsia="Malgun Gothic"/>
                <w:lang w:eastAsia="ko-KR"/>
              </w:rPr>
            </w:pPr>
            <w:r>
              <w:rPr>
                <w:rFonts w:eastAsia="DengXian" w:hint="eastAsia"/>
                <w:lang w:eastAsia="zh-CN"/>
              </w:rPr>
              <w:lastRenderedPageBreak/>
              <w:t>O</w:t>
            </w:r>
            <w:r>
              <w:rPr>
                <w:rFonts w:eastAsia="DengXian"/>
                <w:lang w:eastAsia="zh-CN"/>
              </w:rPr>
              <w:t>PPO</w:t>
            </w:r>
          </w:p>
        </w:tc>
        <w:tc>
          <w:tcPr>
            <w:tcW w:w="1527" w:type="dxa"/>
          </w:tcPr>
          <w:p w14:paraId="585D476C" w14:textId="77777777" w:rsidR="009A6D86" w:rsidRDefault="0004666A">
            <w:pPr>
              <w:spacing w:before="60" w:after="60"/>
              <w:rPr>
                <w:rFonts w:eastAsia="Malgun Gothic"/>
                <w:lang w:eastAsia="ko-KR"/>
              </w:rPr>
            </w:pPr>
            <w:r>
              <w:rPr>
                <w:rFonts w:eastAsia="DengXian" w:hint="eastAsia"/>
                <w:lang w:eastAsia="zh-CN"/>
              </w:rPr>
              <w:t>Y</w:t>
            </w:r>
            <w:r>
              <w:rPr>
                <w:rFonts w:eastAsia="DengXian"/>
                <w:lang w:eastAsia="zh-CN"/>
              </w:rPr>
              <w:t>es</w:t>
            </w:r>
          </w:p>
        </w:tc>
        <w:tc>
          <w:tcPr>
            <w:tcW w:w="6372" w:type="dxa"/>
            <w:shd w:val="clear" w:color="auto" w:fill="auto"/>
            <w:vAlign w:val="center"/>
          </w:tcPr>
          <w:p w14:paraId="0D89EF20" w14:textId="77777777" w:rsidR="009A6D86" w:rsidRDefault="009A6D86">
            <w:pPr>
              <w:spacing w:before="60" w:after="60"/>
              <w:rPr>
                <w:rFonts w:eastAsia="Malgun Gothic"/>
                <w:lang w:eastAsia="ko-KR"/>
              </w:rPr>
            </w:pPr>
          </w:p>
        </w:tc>
      </w:tr>
      <w:tr w:rsidR="009A6D86" w14:paraId="0A5E6B9B" w14:textId="77777777">
        <w:tc>
          <w:tcPr>
            <w:tcW w:w="1460" w:type="dxa"/>
            <w:shd w:val="clear" w:color="auto" w:fill="auto"/>
            <w:vAlign w:val="center"/>
          </w:tcPr>
          <w:p w14:paraId="53166952" w14:textId="77777777" w:rsidR="009A6D86" w:rsidRDefault="0004666A">
            <w:pPr>
              <w:spacing w:before="60" w:after="60"/>
              <w:rPr>
                <w:rFonts w:eastAsia="DengXian"/>
                <w:lang w:eastAsia="zh-CN"/>
              </w:rPr>
            </w:pPr>
            <w:r>
              <w:rPr>
                <w:rFonts w:eastAsia="DengXian"/>
                <w:lang w:eastAsia="zh-CN"/>
              </w:rPr>
              <w:t>QC</w:t>
            </w:r>
          </w:p>
        </w:tc>
        <w:tc>
          <w:tcPr>
            <w:tcW w:w="1527" w:type="dxa"/>
          </w:tcPr>
          <w:p w14:paraId="1DD35152"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4EE38B28" w14:textId="77777777" w:rsidR="009A6D86" w:rsidRDefault="0004666A">
            <w:pPr>
              <w:spacing w:before="60" w:after="60"/>
              <w:rPr>
                <w:rFonts w:eastAsia="Malgun Gothic"/>
                <w:lang w:eastAsia="ko-KR"/>
              </w:rPr>
            </w:pPr>
            <w:r>
              <w:rPr>
                <w:rFonts w:eastAsia="DengXian"/>
                <w:lang w:eastAsia="zh-CN"/>
              </w:rPr>
              <w:t>We have same comment as Huwaei</w:t>
            </w:r>
          </w:p>
        </w:tc>
      </w:tr>
      <w:tr w:rsidR="009A6D86" w14:paraId="0D84020A" w14:textId="77777777">
        <w:tc>
          <w:tcPr>
            <w:tcW w:w="1460" w:type="dxa"/>
            <w:shd w:val="clear" w:color="auto" w:fill="auto"/>
            <w:vAlign w:val="center"/>
          </w:tcPr>
          <w:p w14:paraId="6352C644" w14:textId="77777777" w:rsidR="009A6D86" w:rsidRDefault="0004666A">
            <w:pPr>
              <w:spacing w:before="60" w:after="60"/>
              <w:rPr>
                <w:rFonts w:eastAsia="DengXian"/>
                <w:lang w:eastAsia="zh-CN"/>
              </w:rPr>
            </w:pPr>
            <w:r>
              <w:rPr>
                <w:rFonts w:eastAsia="DengXian"/>
                <w:lang w:eastAsia="zh-CN"/>
              </w:rPr>
              <w:t>Nokia</w:t>
            </w:r>
          </w:p>
        </w:tc>
        <w:tc>
          <w:tcPr>
            <w:tcW w:w="1527" w:type="dxa"/>
          </w:tcPr>
          <w:p w14:paraId="798CF7F1"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3010BF34" w14:textId="77777777" w:rsidR="009A6D86" w:rsidRDefault="0004666A">
            <w:pPr>
              <w:spacing w:before="60" w:after="60"/>
              <w:rPr>
                <w:rFonts w:eastAsia="DengXian"/>
                <w:lang w:eastAsia="zh-CN"/>
              </w:rPr>
            </w:pPr>
            <w:r>
              <w:rPr>
                <w:rFonts w:eastAsia="DengXian"/>
                <w:lang w:eastAsia="zh-CN"/>
              </w:rPr>
              <w:t>Agree with Huawei on FR1/FR2 aspects.</w:t>
            </w:r>
          </w:p>
        </w:tc>
      </w:tr>
      <w:tr w:rsidR="009A6D86" w14:paraId="2D5AEB53" w14:textId="77777777">
        <w:tc>
          <w:tcPr>
            <w:tcW w:w="1460" w:type="dxa"/>
            <w:shd w:val="clear" w:color="auto" w:fill="auto"/>
            <w:vAlign w:val="center"/>
          </w:tcPr>
          <w:p w14:paraId="1C4EEC70" w14:textId="77777777" w:rsidR="009A6D86" w:rsidRDefault="0004666A">
            <w:pPr>
              <w:spacing w:before="60" w:after="60"/>
              <w:rPr>
                <w:rFonts w:eastAsia="DengXian"/>
                <w:lang w:eastAsia="zh-CN"/>
              </w:rPr>
            </w:pPr>
            <w:r>
              <w:rPr>
                <w:rFonts w:eastAsia="DengXian"/>
                <w:lang w:eastAsia="zh-CN"/>
              </w:rPr>
              <w:t>vivo</w:t>
            </w:r>
          </w:p>
        </w:tc>
        <w:tc>
          <w:tcPr>
            <w:tcW w:w="1527" w:type="dxa"/>
          </w:tcPr>
          <w:p w14:paraId="1AD13E03"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844AAD7" w14:textId="77777777" w:rsidR="009A6D86" w:rsidRDefault="009A6D86">
            <w:pPr>
              <w:spacing w:before="60" w:after="60"/>
              <w:rPr>
                <w:rFonts w:eastAsia="DengXian"/>
                <w:lang w:eastAsia="zh-CN"/>
              </w:rPr>
            </w:pPr>
          </w:p>
        </w:tc>
      </w:tr>
      <w:tr w:rsidR="009A6D86" w14:paraId="6E083064" w14:textId="77777777">
        <w:tc>
          <w:tcPr>
            <w:tcW w:w="1460" w:type="dxa"/>
            <w:shd w:val="clear" w:color="auto" w:fill="auto"/>
            <w:vAlign w:val="center"/>
          </w:tcPr>
          <w:p w14:paraId="1402943D" w14:textId="77777777" w:rsidR="009A6D86" w:rsidRDefault="0004666A">
            <w:pPr>
              <w:spacing w:before="60" w:after="60"/>
              <w:rPr>
                <w:rFonts w:eastAsia="DengXian"/>
                <w:lang w:eastAsia="zh-CN"/>
              </w:rPr>
            </w:pPr>
            <w:r>
              <w:rPr>
                <w:rFonts w:eastAsia="DengXian"/>
                <w:lang w:eastAsia="zh-CN"/>
              </w:rPr>
              <w:t>CATT</w:t>
            </w:r>
          </w:p>
        </w:tc>
        <w:tc>
          <w:tcPr>
            <w:tcW w:w="1527" w:type="dxa"/>
          </w:tcPr>
          <w:p w14:paraId="41FDADC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C002E97" w14:textId="77777777" w:rsidR="009A6D86" w:rsidRDefault="009A6D86">
            <w:pPr>
              <w:spacing w:before="60" w:after="60"/>
              <w:rPr>
                <w:rFonts w:eastAsia="DengXian"/>
                <w:lang w:eastAsia="zh-CN"/>
              </w:rPr>
            </w:pPr>
          </w:p>
        </w:tc>
      </w:tr>
      <w:tr w:rsidR="009A6D86" w14:paraId="21E52453" w14:textId="77777777">
        <w:tc>
          <w:tcPr>
            <w:tcW w:w="1460" w:type="dxa"/>
            <w:shd w:val="clear" w:color="auto" w:fill="auto"/>
            <w:vAlign w:val="center"/>
          </w:tcPr>
          <w:p w14:paraId="4B356EDA" w14:textId="77777777" w:rsidR="009A6D86" w:rsidRDefault="0004666A">
            <w:pPr>
              <w:spacing w:before="60" w:after="60"/>
              <w:rPr>
                <w:rFonts w:eastAsia="DengXian"/>
                <w:lang w:eastAsia="zh-CN"/>
              </w:rPr>
            </w:pPr>
            <w:r>
              <w:rPr>
                <w:rFonts w:eastAsia="DengXian"/>
                <w:lang w:eastAsia="zh-CN"/>
              </w:rPr>
              <w:t>MediaTek</w:t>
            </w:r>
          </w:p>
        </w:tc>
        <w:tc>
          <w:tcPr>
            <w:tcW w:w="1527" w:type="dxa"/>
          </w:tcPr>
          <w:p w14:paraId="5BEA8B3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FEBBE02" w14:textId="77777777" w:rsidR="009A6D86" w:rsidRDefault="0004666A">
            <w:pPr>
              <w:spacing w:before="60" w:after="60"/>
              <w:rPr>
                <w:rFonts w:eastAsia="DengXian"/>
                <w:lang w:eastAsia="zh-CN"/>
              </w:rPr>
            </w:pPr>
            <w:r>
              <w:rPr>
                <w:rFonts w:eastAsia="DengXian"/>
                <w:lang w:eastAsia="zh-CN"/>
              </w:rPr>
              <w:t>We prefer to keep “FR1” is the parameter names; this allows future configurations for FR2.</w:t>
            </w:r>
          </w:p>
        </w:tc>
      </w:tr>
      <w:tr w:rsidR="009A6D86" w14:paraId="1AE25D5C" w14:textId="77777777">
        <w:tc>
          <w:tcPr>
            <w:tcW w:w="1460" w:type="dxa"/>
            <w:shd w:val="clear" w:color="auto" w:fill="auto"/>
            <w:vAlign w:val="center"/>
          </w:tcPr>
          <w:p w14:paraId="6EAF5692" w14:textId="77777777" w:rsidR="009A6D86" w:rsidRDefault="0004666A">
            <w:pPr>
              <w:spacing w:before="60" w:after="60"/>
              <w:rPr>
                <w:rFonts w:eastAsia="DengXian"/>
                <w:lang w:eastAsia="zh-CN"/>
              </w:rPr>
            </w:pPr>
            <w:r>
              <w:rPr>
                <w:rFonts w:eastAsia="DengXian"/>
                <w:lang w:eastAsia="zh-CN"/>
              </w:rPr>
              <w:t>Intel</w:t>
            </w:r>
          </w:p>
        </w:tc>
        <w:tc>
          <w:tcPr>
            <w:tcW w:w="1527" w:type="dxa"/>
          </w:tcPr>
          <w:p w14:paraId="579917BF"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2730EC34" w14:textId="77777777" w:rsidR="009A6D86" w:rsidRDefault="0004666A">
            <w:pPr>
              <w:spacing w:before="60" w:after="60"/>
              <w:rPr>
                <w:rFonts w:eastAsia="DengXian"/>
                <w:lang w:eastAsia="zh-CN"/>
              </w:rPr>
            </w:pPr>
            <w:r>
              <w:rPr>
                <w:rFonts w:eastAsia="DengXian"/>
                <w:lang w:eastAsia="zh-CN"/>
              </w:rPr>
              <w:t xml:space="preserve">It is the good scenario on FR1-FR2. RAN4 has defined requirement for this scenario. </w:t>
            </w:r>
          </w:p>
        </w:tc>
      </w:tr>
      <w:tr w:rsidR="009A6D86" w14:paraId="7AAAA8C3" w14:textId="77777777">
        <w:tc>
          <w:tcPr>
            <w:tcW w:w="1460" w:type="dxa"/>
            <w:shd w:val="clear" w:color="auto" w:fill="auto"/>
            <w:vAlign w:val="center"/>
          </w:tcPr>
          <w:p w14:paraId="79245D6C"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0320F19F" w14:textId="77777777" w:rsidR="009A6D86" w:rsidRDefault="0004666A">
            <w:pPr>
              <w:spacing w:before="60" w:after="60"/>
              <w:rPr>
                <w:rFonts w:eastAsia="DengXian"/>
                <w:lang w:val="en-US" w:eastAsia="zh-CN"/>
              </w:rPr>
            </w:pPr>
            <w:r>
              <w:rPr>
                <w:rFonts w:eastAsia="DengXian" w:hint="eastAsia"/>
                <w:lang w:val="en-US" w:eastAsia="zh-CN"/>
              </w:rPr>
              <w:t>No</w:t>
            </w:r>
          </w:p>
        </w:tc>
        <w:tc>
          <w:tcPr>
            <w:tcW w:w="6372" w:type="dxa"/>
            <w:shd w:val="clear" w:color="auto" w:fill="auto"/>
            <w:vAlign w:val="center"/>
          </w:tcPr>
          <w:p w14:paraId="21E21E21" w14:textId="77777777" w:rsidR="009A6D86" w:rsidRDefault="0004666A">
            <w:pPr>
              <w:spacing w:before="60" w:after="60"/>
              <w:rPr>
                <w:rFonts w:eastAsia="DengXian"/>
                <w:lang w:eastAsia="zh-CN"/>
              </w:rPr>
            </w:pPr>
            <w:r>
              <w:rPr>
                <w:rFonts w:eastAsia="DengXian"/>
                <w:lang w:eastAsia="zh-CN"/>
              </w:rPr>
              <w:t>Agree with Huawei on FR1/FR2 aspects.</w:t>
            </w:r>
          </w:p>
        </w:tc>
      </w:tr>
    </w:tbl>
    <w:p w14:paraId="00192A58" w14:textId="77777777" w:rsidR="009A6D86" w:rsidRDefault="009A6D86">
      <w:pPr>
        <w:rPr>
          <w:rFonts w:ascii="Arial" w:hAnsi="Arial" w:cs="Arial"/>
          <w:b/>
        </w:rPr>
      </w:pPr>
    </w:p>
    <w:p w14:paraId="607A1BDA" w14:textId="4A4B0B15" w:rsidR="009A6D86" w:rsidRDefault="0004666A">
      <w:pPr>
        <w:rPr>
          <w:rFonts w:ascii="Arial" w:hAnsi="Arial" w:cs="Arial"/>
        </w:rPr>
      </w:pPr>
      <w:r>
        <w:rPr>
          <w:rFonts w:ascii="Arial" w:hAnsi="Arial" w:cs="Arial"/>
        </w:rPr>
        <w:t xml:space="preserve">Summary: </w:t>
      </w:r>
      <w:r>
        <w:rPr>
          <w:rFonts w:ascii="Arial" w:eastAsia="SimSun" w:hAnsi="Arial" w:cs="Arial" w:hint="eastAsia"/>
          <w:lang w:val="en-US" w:eastAsia="zh-CN"/>
        </w:rPr>
        <w:t>10</w:t>
      </w:r>
      <w:r>
        <w:rPr>
          <w:rFonts w:ascii="Arial" w:hAnsi="Arial" w:cs="Arial"/>
        </w:rPr>
        <w:t xml:space="preserve"> companies provided inputs</w:t>
      </w:r>
    </w:p>
    <w:p w14:paraId="478B68A4" w14:textId="77777777" w:rsidR="009A6D86" w:rsidRDefault="0004666A">
      <w:pPr>
        <w:rPr>
          <w:rFonts w:ascii="Arial" w:hAnsi="Arial" w:cs="Arial"/>
          <w:b/>
          <w:lang w:val="en-US"/>
        </w:rPr>
      </w:pPr>
      <w:r>
        <w:rPr>
          <w:rFonts w:ascii="Arial" w:hAnsi="Arial" w:cs="Arial"/>
          <w:b/>
        </w:rPr>
        <w:t>Only FR1</w:t>
      </w:r>
      <w:r>
        <w:rPr>
          <w:rFonts w:ascii="Arial" w:hAnsi="Arial" w:cs="Arial"/>
          <w:b/>
          <w:lang w:val="en-US"/>
        </w:rPr>
        <w:t>: 6 companies</w:t>
      </w:r>
    </w:p>
    <w:p w14:paraId="4A3A3903" w14:textId="3BF4F7CD" w:rsidR="009A6D86" w:rsidRDefault="0004666A">
      <w:pPr>
        <w:rPr>
          <w:rFonts w:ascii="Arial" w:hAnsi="Arial" w:cs="Arial"/>
          <w:b/>
          <w:lang w:val="en-US"/>
        </w:rPr>
      </w:pPr>
      <w:r>
        <w:rPr>
          <w:rFonts w:ascii="Arial" w:hAnsi="Arial" w:cs="Arial"/>
          <w:b/>
          <w:lang w:val="en-US"/>
        </w:rPr>
        <w:t xml:space="preserve">Both FR1/FR2: </w:t>
      </w:r>
      <w:r>
        <w:rPr>
          <w:rFonts w:ascii="Arial" w:eastAsia="SimSun" w:hAnsi="Arial" w:cs="Arial" w:hint="eastAsia"/>
          <w:b/>
          <w:lang w:val="en-US" w:eastAsia="zh-CN"/>
        </w:rPr>
        <w:t>6</w:t>
      </w:r>
      <w:r>
        <w:rPr>
          <w:rFonts w:ascii="Arial" w:hAnsi="Arial" w:cs="Arial"/>
          <w:b/>
          <w:lang w:val="en-US"/>
        </w:rPr>
        <w:t xml:space="preserve"> companies </w:t>
      </w:r>
    </w:p>
    <w:p w14:paraId="36AA1556" w14:textId="77777777" w:rsidR="009A6D86" w:rsidRDefault="0004666A">
      <w:pPr>
        <w:rPr>
          <w:rFonts w:ascii="Arial" w:hAnsi="Arial" w:cs="Arial"/>
          <w:b/>
          <w:lang w:val="en-US"/>
        </w:rPr>
      </w:pPr>
      <w:r>
        <w:rPr>
          <w:rFonts w:ascii="Arial" w:hAnsi="Arial" w:cs="Arial"/>
          <w:b/>
          <w:lang w:val="en-US"/>
        </w:rPr>
        <w:t xml:space="preserve">Considering RAN4 has defined requirement for FR1-FR2 DAPS HO scenario, it would be good to support both p-DAPS-FR1 and </w:t>
      </w:r>
      <w:r>
        <w:rPr>
          <w:rFonts w:ascii="Arial" w:hAnsi="Arial" w:cs="Arial"/>
          <w:b/>
        </w:rPr>
        <w:t>p-DAPS-FR2.</w:t>
      </w:r>
    </w:p>
    <w:p w14:paraId="360157A3" w14:textId="77777777" w:rsidR="009A6D86" w:rsidRDefault="0004666A">
      <w:pPr>
        <w:rPr>
          <w:rFonts w:ascii="Arial" w:hAnsi="Arial" w:cs="Arial"/>
        </w:rPr>
      </w:pPr>
      <w:r>
        <w:rPr>
          <w:rFonts w:ascii="Arial" w:hAnsi="Arial" w:cs="Arial"/>
        </w:rPr>
        <w:t xml:space="preserve">Rapporteur would suggest to agree: </w:t>
      </w:r>
    </w:p>
    <w:p w14:paraId="6C8BE86C" w14:textId="77777777" w:rsidR="009A6D86" w:rsidRDefault="0004666A">
      <w:pPr>
        <w:rPr>
          <w:rFonts w:ascii="Arial" w:hAnsi="Arial" w:cs="Arial"/>
        </w:rPr>
      </w:pPr>
      <w:bookmarkStart w:id="32" w:name="_Hlk37397401"/>
      <w:r>
        <w:rPr>
          <w:rFonts w:ascii="Arial" w:hAnsi="Arial" w:cs="Arial"/>
        </w:rPr>
        <w:t xml:space="preserve">RRC S2.5-1: To capture RAN1 parameters p-DAPS-FR1, p-DAPS-FR2 and </w:t>
      </w:r>
      <w:r>
        <w:rPr>
          <w:rFonts w:ascii="Arial" w:hAnsi="Arial" w:cs="Arial"/>
        </w:rPr>
        <w:tab/>
        <w:t xml:space="preserve">UplinkPowerSharingDAPS-HO-mode and name them as “p-DAPS-Source, p-DAPS-Target and UplinkPowerSharingDAPS-HO-mode”  </w:t>
      </w:r>
    </w:p>
    <w:bookmarkEnd w:id="32"/>
    <w:p w14:paraId="4E6059C4" w14:textId="77777777" w:rsidR="009A6D86" w:rsidRDefault="009A6D86">
      <w:pPr>
        <w:rPr>
          <w:rFonts w:ascii="Arial" w:hAnsi="Arial" w:cs="Arial"/>
          <w:b/>
        </w:rPr>
      </w:pPr>
    </w:p>
    <w:p w14:paraId="616088A5" w14:textId="77777777" w:rsidR="009A6D86" w:rsidRDefault="0004666A">
      <w:r>
        <w:t>In addition, these 3 parameters shall be forwarded to target during DAPS HO preparation. The text from current CR:</w:t>
      </w:r>
    </w:p>
    <w:p w14:paraId="4F6716FB" w14:textId="77777777" w:rsidR="009A6D86" w:rsidRDefault="0004666A">
      <w:pPr>
        <w:pStyle w:val="PL"/>
      </w:pPr>
      <w:r>
        <w:t xml:space="preserve">ConfigRestrictInfoDAPS-r16 ::=       </w:t>
      </w:r>
      <w:r>
        <w:rPr>
          <w:color w:val="993366"/>
        </w:rPr>
        <w:t>SEQUENCE</w:t>
      </w:r>
      <w:r>
        <w:t xml:space="preserve"> {</w:t>
      </w:r>
    </w:p>
    <w:p w14:paraId="40E96A62" w14:textId="77777777" w:rsidR="009A6D86" w:rsidRDefault="0004666A">
      <w:pPr>
        <w:pStyle w:val="PL"/>
      </w:pPr>
      <w:r>
        <w:t xml:space="preserve">    powerCoordination-FR1-r16           </w:t>
      </w:r>
      <w:r>
        <w:rPr>
          <w:color w:val="993366"/>
        </w:rPr>
        <w:t>SEQUENCE</w:t>
      </w:r>
      <w:r>
        <w:t xml:space="preserve"> {</w:t>
      </w:r>
    </w:p>
    <w:p w14:paraId="55A30B37" w14:textId="77777777" w:rsidR="009A6D86" w:rsidRDefault="0004666A">
      <w:pPr>
        <w:pStyle w:val="PL"/>
      </w:pPr>
      <w:r>
        <w:t xml:space="preserve">        p-maxNR-Source-r16                     P-Max                                                     </w:t>
      </w:r>
      <w:r>
        <w:rPr>
          <w:color w:val="993366"/>
        </w:rPr>
        <w:t>OPTIONAL</w:t>
      </w:r>
      <w:r>
        <w:t>,</w:t>
      </w:r>
    </w:p>
    <w:p w14:paraId="6AF2201C" w14:textId="77777777" w:rsidR="009A6D86" w:rsidRDefault="0004666A">
      <w:pPr>
        <w:pStyle w:val="PL"/>
      </w:pPr>
      <w:r>
        <w:t xml:space="preserve">        p-maxNR-Target-r16                     P-Max                                                     </w:t>
      </w:r>
      <w:r>
        <w:rPr>
          <w:color w:val="993366"/>
        </w:rPr>
        <w:t>OPTIONAL</w:t>
      </w:r>
      <w:r>
        <w:t>,</w:t>
      </w:r>
    </w:p>
    <w:p w14:paraId="65C6B7EC" w14:textId="77777777" w:rsidR="009A6D86" w:rsidRDefault="0004666A">
      <w:pPr>
        <w:pStyle w:val="PL"/>
      </w:pPr>
      <w:r>
        <w:t xml:space="preserve">        powerControlMode-r16                   INTEGER (1..2)                                            </w:t>
      </w:r>
      <w:r>
        <w:rPr>
          <w:color w:val="993366"/>
        </w:rPr>
        <w:t>OPTIONAL</w:t>
      </w:r>
    </w:p>
    <w:p w14:paraId="138ACC5A" w14:textId="77777777" w:rsidR="009A6D86" w:rsidRDefault="0004666A">
      <w:pPr>
        <w:pStyle w:val="PL"/>
      </w:pPr>
      <w:r>
        <w:t xml:space="preserve">    }                                                                                       </w:t>
      </w:r>
      <w:r>
        <w:rPr>
          <w:color w:val="993366"/>
        </w:rPr>
        <w:t>OPTIONAL</w:t>
      </w:r>
      <w:r>
        <w:t>,</w:t>
      </w:r>
    </w:p>
    <w:p w14:paraId="4ECE5696" w14:textId="77777777" w:rsidR="009A6D86" w:rsidRDefault="0004666A">
      <w:pPr>
        <w:pStyle w:val="PL"/>
        <w:rPr>
          <w:lang w:val="sv-SE"/>
        </w:rPr>
      </w:pPr>
      <w:r>
        <w:t xml:space="preserve">    </w:t>
      </w:r>
      <w:r>
        <w:rPr>
          <w:lang w:val="sv-SE"/>
        </w:rPr>
        <w:t xml:space="preserve">maxSCH-TB-BitsDL-r16                INTEGER (1..100)                                    </w:t>
      </w:r>
      <w:r>
        <w:rPr>
          <w:color w:val="993366"/>
          <w:lang w:val="sv-SE"/>
        </w:rPr>
        <w:t>OPTIONAL</w:t>
      </w:r>
      <w:r>
        <w:rPr>
          <w:lang w:val="sv-SE"/>
        </w:rPr>
        <w:t>,</w:t>
      </w:r>
    </w:p>
    <w:p w14:paraId="5CDC93AE" w14:textId="77777777" w:rsidR="009A6D86" w:rsidRDefault="0004666A">
      <w:pPr>
        <w:pStyle w:val="PL"/>
        <w:rPr>
          <w:lang w:val="sv-SE"/>
        </w:rPr>
      </w:pPr>
      <w:r>
        <w:rPr>
          <w:lang w:val="sv-SE"/>
        </w:rPr>
        <w:t xml:space="preserve">    maxSCH-TB-BitsUL-r16                INTEGER (1..100)                                    </w:t>
      </w:r>
      <w:r>
        <w:rPr>
          <w:color w:val="993366"/>
          <w:lang w:val="sv-SE"/>
        </w:rPr>
        <w:t>OPTIONAL</w:t>
      </w:r>
    </w:p>
    <w:p w14:paraId="151A563A" w14:textId="77777777" w:rsidR="009A6D86" w:rsidRDefault="0004666A">
      <w:pPr>
        <w:pStyle w:val="PL"/>
      </w:pPr>
      <w:r>
        <w:t>}</w:t>
      </w:r>
    </w:p>
    <w:p w14:paraId="2E6AA4A5" w14:textId="77777777" w:rsidR="009A6D86" w:rsidRDefault="009A6D86">
      <w:pPr>
        <w:pStyle w:val="PL"/>
      </w:pPr>
    </w:p>
    <w:p w14:paraId="4C3B22E9" w14:textId="77777777" w:rsidR="009A6D86" w:rsidRDefault="0004666A">
      <w:r>
        <w:t>However there are 3 power control modes {</w:t>
      </w:r>
      <w:bookmarkStart w:id="33" w:name="_Hlk35847461"/>
      <w:r>
        <w:t>semi-static-mode1, semi-static-mode2, and dynamic</w:t>
      </w:r>
      <w:bookmarkEnd w:id="33"/>
      <w:r>
        <w:t xml:space="preserve">}, the field powerControlMode should be changed to </w:t>
      </w:r>
    </w:p>
    <w:p w14:paraId="13B71DBD" w14:textId="77777777" w:rsidR="009A6D86" w:rsidRDefault="0004666A">
      <w:pPr>
        <w:pStyle w:val="PL"/>
      </w:pPr>
      <w:r>
        <w:t xml:space="preserve">        powerControlMode-r16                   </w:t>
      </w:r>
      <w:r>
        <w:rPr>
          <w:color w:val="993366"/>
        </w:rPr>
        <w:t>ENUMERATED</w:t>
      </w:r>
      <w:r>
        <w:t xml:space="preserve"> {</w:t>
      </w:r>
    </w:p>
    <w:p w14:paraId="72FC8E02" w14:textId="77777777" w:rsidR="009A6D86" w:rsidRDefault="0004666A">
      <w:pPr>
        <w:pStyle w:val="PL"/>
      </w:pPr>
      <w:r>
        <w:t xml:space="preserve">                                                semi-static-mode1, semi-static-mode2, dynamic }</w:t>
      </w:r>
    </w:p>
    <w:p w14:paraId="5DE0E553" w14:textId="77777777" w:rsidR="009A6D86" w:rsidRDefault="009A6D86"/>
    <w:p w14:paraId="17CA9212" w14:textId="77777777" w:rsidR="009A6D86" w:rsidRDefault="0004666A">
      <w:pPr>
        <w:rPr>
          <w:rFonts w:ascii="Arial" w:hAnsi="Arial" w:cs="Arial"/>
          <w:b/>
        </w:rPr>
      </w:pPr>
      <w:r>
        <w:rPr>
          <w:rFonts w:ascii="Arial" w:hAnsi="Arial" w:cs="Arial"/>
          <w:b/>
        </w:rPr>
        <w:lastRenderedPageBreak/>
        <w:t xml:space="preserve">Question 2.5-2: Do companies agree that the powerControlMode in HO preparation message should be changed to ENUMERATED {semi-static-mode1, semi-static-mode2, dynamic }? </w:t>
      </w:r>
    </w:p>
    <w:p w14:paraId="51528C1D" w14:textId="77777777" w:rsidR="009A6D86" w:rsidRDefault="009A6D86">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7CED956" w14:textId="77777777">
        <w:tc>
          <w:tcPr>
            <w:tcW w:w="1460" w:type="dxa"/>
            <w:shd w:val="clear" w:color="auto" w:fill="BFBFBF"/>
            <w:vAlign w:val="center"/>
          </w:tcPr>
          <w:p w14:paraId="66D60AA0" w14:textId="77777777" w:rsidR="009A6D86" w:rsidRDefault="0004666A">
            <w:pPr>
              <w:spacing w:before="60" w:after="60"/>
              <w:rPr>
                <w:b/>
                <w:lang w:eastAsia="zh-CN"/>
              </w:rPr>
            </w:pPr>
            <w:r>
              <w:rPr>
                <w:b/>
                <w:lang w:eastAsia="zh-CN"/>
              </w:rPr>
              <w:t>Company</w:t>
            </w:r>
          </w:p>
        </w:tc>
        <w:tc>
          <w:tcPr>
            <w:tcW w:w="1527" w:type="dxa"/>
            <w:shd w:val="clear" w:color="auto" w:fill="BFBFBF"/>
          </w:tcPr>
          <w:p w14:paraId="3C629104"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C6207B8" w14:textId="77777777" w:rsidR="009A6D86" w:rsidRDefault="0004666A">
            <w:pPr>
              <w:spacing w:before="60" w:after="60"/>
              <w:rPr>
                <w:b/>
                <w:lang w:eastAsia="zh-CN"/>
              </w:rPr>
            </w:pPr>
            <w:r>
              <w:rPr>
                <w:b/>
                <w:lang w:eastAsia="zh-CN"/>
              </w:rPr>
              <w:t xml:space="preserve">Remark </w:t>
            </w:r>
          </w:p>
        </w:tc>
      </w:tr>
      <w:tr w:rsidR="009A6D86" w14:paraId="3EDF3520" w14:textId="77777777">
        <w:tc>
          <w:tcPr>
            <w:tcW w:w="1460" w:type="dxa"/>
            <w:shd w:val="clear" w:color="auto" w:fill="auto"/>
            <w:vAlign w:val="center"/>
          </w:tcPr>
          <w:p w14:paraId="65749A9F" w14:textId="77777777" w:rsidR="009A6D86" w:rsidRDefault="0004666A">
            <w:pPr>
              <w:spacing w:before="60" w:after="60"/>
              <w:rPr>
                <w:rFonts w:eastAsia="DengXian"/>
                <w:lang w:eastAsia="zh-CN"/>
              </w:rPr>
            </w:pPr>
            <w:r>
              <w:rPr>
                <w:rFonts w:eastAsia="DengXian" w:hint="eastAsia"/>
                <w:lang w:eastAsia="zh-CN"/>
              </w:rPr>
              <w:t>H</w:t>
            </w:r>
            <w:r>
              <w:rPr>
                <w:rFonts w:eastAsia="DengXian"/>
                <w:lang w:eastAsia="zh-CN"/>
              </w:rPr>
              <w:t>uawei, HiSilicon</w:t>
            </w:r>
          </w:p>
        </w:tc>
        <w:tc>
          <w:tcPr>
            <w:tcW w:w="1527" w:type="dxa"/>
          </w:tcPr>
          <w:p w14:paraId="455CB28F"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103AE7E7" w14:textId="77777777" w:rsidR="009A6D86" w:rsidRDefault="009A6D86">
            <w:pPr>
              <w:spacing w:before="60" w:after="60"/>
              <w:rPr>
                <w:lang w:eastAsia="zh-CN"/>
              </w:rPr>
            </w:pPr>
          </w:p>
        </w:tc>
      </w:tr>
      <w:tr w:rsidR="009A6D86" w14:paraId="7A0FA55C" w14:textId="77777777">
        <w:tc>
          <w:tcPr>
            <w:tcW w:w="1460" w:type="dxa"/>
            <w:shd w:val="clear" w:color="auto" w:fill="auto"/>
            <w:vAlign w:val="center"/>
          </w:tcPr>
          <w:p w14:paraId="1405ECE9"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425E69C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B0CEDE8" w14:textId="77777777" w:rsidR="009A6D86" w:rsidRDefault="009A6D86">
            <w:pPr>
              <w:spacing w:before="60" w:after="60"/>
              <w:rPr>
                <w:rFonts w:eastAsia="DengXian"/>
                <w:lang w:eastAsia="zh-CN"/>
              </w:rPr>
            </w:pPr>
          </w:p>
        </w:tc>
      </w:tr>
      <w:tr w:rsidR="009A6D86" w14:paraId="40954F72" w14:textId="77777777">
        <w:tc>
          <w:tcPr>
            <w:tcW w:w="1460" w:type="dxa"/>
            <w:shd w:val="clear" w:color="auto" w:fill="auto"/>
            <w:vAlign w:val="center"/>
          </w:tcPr>
          <w:p w14:paraId="4547B095" w14:textId="77777777" w:rsidR="009A6D86" w:rsidRDefault="0004666A">
            <w:pPr>
              <w:spacing w:before="60" w:after="60"/>
              <w:rPr>
                <w:rFonts w:eastAsia="DengXian"/>
                <w:lang w:eastAsia="zh-CN"/>
              </w:rPr>
            </w:pPr>
            <w:r>
              <w:rPr>
                <w:rFonts w:eastAsia="DengXian"/>
                <w:lang w:eastAsia="zh-CN"/>
              </w:rPr>
              <w:t>Samsung</w:t>
            </w:r>
          </w:p>
        </w:tc>
        <w:tc>
          <w:tcPr>
            <w:tcW w:w="1527" w:type="dxa"/>
          </w:tcPr>
          <w:p w14:paraId="6A4E2F33"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475A705" w14:textId="77777777" w:rsidR="009A6D86" w:rsidRDefault="009A6D86">
            <w:pPr>
              <w:spacing w:before="60" w:after="60"/>
              <w:rPr>
                <w:lang w:eastAsia="zh-CN"/>
              </w:rPr>
            </w:pPr>
          </w:p>
        </w:tc>
      </w:tr>
      <w:tr w:rsidR="009A6D86" w14:paraId="4C4A18FD" w14:textId="77777777">
        <w:tc>
          <w:tcPr>
            <w:tcW w:w="1460" w:type="dxa"/>
            <w:shd w:val="clear" w:color="auto" w:fill="auto"/>
            <w:vAlign w:val="center"/>
          </w:tcPr>
          <w:p w14:paraId="3B15A015" w14:textId="77777777" w:rsidR="009A6D86" w:rsidRDefault="0004666A">
            <w:pPr>
              <w:spacing w:before="60" w:after="60"/>
              <w:rPr>
                <w:rFonts w:eastAsia="DengXian"/>
                <w:lang w:eastAsia="zh-CN"/>
              </w:rPr>
            </w:pPr>
            <w:r>
              <w:rPr>
                <w:rFonts w:eastAsia="DengXian"/>
                <w:lang w:eastAsia="zh-CN"/>
              </w:rPr>
              <w:t>QC</w:t>
            </w:r>
          </w:p>
        </w:tc>
        <w:tc>
          <w:tcPr>
            <w:tcW w:w="1527" w:type="dxa"/>
          </w:tcPr>
          <w:p w14:paraId="47AB0D09"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81FF015" w14:textId="77777777" w:rsidR="009A6D86" w:rsidRDefault="009A6D86">
            <w:pPr>
              <w:spacing w:before="60" w:after="60"/>
              <w:rPr>
                <w:lang w:eastAsia="zh-CN"/>
              </w:rPr>
            </w:pPr>
          </w:p>
        </w:tc>
      </w:tr>
      <w:tr w:rsidR="009A6D86" w14:paraId="5C9F9F2A" w14:textId="77777777">
        <w:tc>
          <w:tcPr>
            <w:tcW w:w="1460" w:type="dxa"/>
            <w:shd w:val="clear" w:color="auto" w:fill="auto"/>
            <w:vAlign w:val="center"/>
          </w:tcPr>
          <w:p w14:paraId="51AD8710" w14:textId="77777777" w:rsidR="009A6D86" w:rsidRDefault="0004666A">
            <w:pPr>
              <w:spacing w:before="60" w:after="60"/>
              <w:rPr>
                <w:rFonts w:eastAsia="DengXian"/>
                <w:lang w:eastAsia="zh-CN"/>
              </w:rPr>
            </w:pPr>
            <w:r>
              <w:rPr>
                <w:rFonts w:eastAsia="DengXian"/>
                <w:lang w:eastAsia="zh-CN"/>
              </w:rPr>
              <w:t>Nokia</w:t>
            </w:r>
          </w:p>
        </w:tc>
        <w:tc>
          <w:tcPr>
            <w:tcW w:w="1527" w:type="dxa"/>
          </w:tcPr>
          <w:p w14:paraId="092352E6"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B2FEC1E" w14:textId="77777777" w:rsidR="009A6D86" w:rsidRDefault="0004666A">
            <w:pPr>
              <w:spacing w:before="60" w:after="60"/>
              <w:rPr>
                <w:lang w:eastAsia="zh-CN"/>
              </w:rPr>
            </w:pPr>
            <w:r>
              <w:rPr>
                <w:lang w:eastAsia="zh-CN"/>
              </w:rPr>
              <w:t>No objection to redefine it as proposed by the rapporteur (if a justification/source, e.g. in 38.213? is provided;). And why is it actually defined ‘now’ as an INTEGER? What is the background?</w:t>
            </w:r>
          </w:p>
          <w:p w14:paraId="6881F4F7" w14:textId="77777777" w:rsidR="009A6D86" w:rsidRDefault="0004666A">
            <w:pPr>
              <w:spacing w:before="60" w:after="60"/>
              <w:rPr>
                <w:lang w:eastAsia="zh-CN"/>
              </w:rPr>
            </w:pPr>
            <w:r>
              <w:rPr>
                <w:lang w:eastAsia="zh-CN"/>
              </w:rPr>
              <w:t xml:space="preserve">[Yi] Current field was introduced in last meeting based on LTE mechanism. </w:t>
            </w:r>
          </w:p>
        </w:tc>
      </w:tr>
      <w:tr w:rsidR="009A6D86" w14:paraId="511B23B8" w14:textId="77777777">
        <w:tc>
          <w:tcPr>
            <w:tcW w:w="1460" w:type="dxa"/>
            <w:shd w:val="clear" w:color="auto" w:fill="auto"/>
            <w:vAlign w:val="center"/>
          </w:tcPr>
          <w:p w14:paraId="72A9FCA0" w14:textId="77777777" w:rsidR="009A6D86" w:rsidRDefault="0004666A">
            <w:pPr>
              <w:spacing w:before="60" w:after="60"/>
              <w:rPr>
                <w:rFonts w:eastAsia="DengXian"/>
                <w:lang w:eastAsia="zh-CN"/>
              </w:rPr>
            </w:pPr>
            <w:r>
              <w:rPr>
                <w:rFonts w:eastAsia="DengXian"/>
                <w:lang w:eastAsia="zh-CN"/>
              </w:rPr>
              <w:t>vivo</w:t>
            </w:r>
          </w:p>
        </w:tc>
        <w:tc>
          <w:tcPr>
            <w:tcW w:w="1527" w:type="dxa"/>
          </w:tcPr>
          <w:p w14:paraId="7E4D7551"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C9A938B" w14:textId="77777777" w:rsidR="009A6D86" w:rsidRDefault="009A6D86">
            <w:pPr>
              <w:spacing w:before="60" w:after="60"/>
              <w:rPr>
                <w:lang w:eastAsia="zh-CN"/>
              </w:rPr>
            </w:pPr>
          </w:p>
        </w:tc>
      </w:tr>
      <w:tr w:rsidR="009A6D86" w14:paraId="1EB42AF6" w14:textId="77777777">
        <w:tc>
          <w:tcPr>
            <w:tcW w:w="1460" w:type="dxa"/>
            <w:shd w:val="clear" w:color="auto" w:fill="auto"/>
            <w:vAlign w:val="center"/>
          </w:tcPr>
          <w:p w14:paraId="19363D29" w14:textId="77777777" w:rsidR="009A6D86" w:rsidRDefault="0004666A">
            <w:pPr>
              <w:spacing w:before="60" w:after="60"/>
              <w:rPr>
                <w:rFonts w:eastAsia="DengXian"/>
                <w:lang w:eastAsia="zh-CN"/>
              </w:rPr>
            </w:pPr>
            <w:r>
              <w:rPr>
                <w:rFonts w:eastAsia="DengXian"/>
                <w:lang w:eastAsia="zh-CN"/>
              </w:rPr>
              <w:t>CATT</w:t>
            </w:r>
          </w:p>
        </w:tc>
        <w:tc>
          <w:tcPr>
            <w:tcW w:w="1527" w:type="dxa"/>
          </w:tcPr>
          <w:p w14:paraId="50D51646"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9C4671B" w14:textId="77777777" w:rsidR="009A6D86" w:rsidRDefault="009A6D86">
            <w:pPr>
              <w:spacing w:before="60" w:after="60"/>
              <w:rPr>
                <w:lang w:eastAsia="zh-CN"/>
              </w:rPr>
            </w:pPr>
          </w:p>
        </w:tc>
      </w:tr>
      <w:tr w:rsidR="009A6D86" w14:paraId="2FB5D115" w14:textId="77777777">
        <w:tc>
          <w:tcPr>
            <w:tcW w:w="1460" w:type="dxa"/>
            <w:shd w:val="clear" w:color="auto" w:fill="auto"/>
            <w:vAlign w:val="center"/>
          </w:tcPr>
          <w:p w14:paraId="00E0E308" w14:textId="77777777" w:rsidR="009A6D86" w:rsidRDefault="0004666A">
            <w:pPr>
              <w:spacing w:before="60" w:after="60"/>
              <w:rPr>
                <w:rFonts w:eastAsia="DengXian"/>
                <w:lang w:eastAsia="zh-CN"/>
              </w:rPr>
            </w:pPr>
            <w:r>
              <w:rPr>
                <w:rFonts w:eastAsia="DengXian"/>
                <w:lang w:eastAsia="zh-CN"/>
              </w:rPr>
              <w:t xml:space="preserve">Intel </w:t>
            </w:r>
          </w:p>
        </w:tc>
        <w:tc>
          <w:tcPr>
            <w:tcW w:w="1527" w:type="dxa"/>
          </w:tcPr>
          <w:p w14:paraId="4E725E3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494E8DB" w14:textId="77777777" w:rsidR="009A6D86" w:rsidRDefault="009A6D86">
            <w:pPr>
              <w:spacing w:before="60" w:after="60"/>
              <w:rPr>
                <w:lang w:eastAsia="zh-CN"/>
              </w:rPr>
            </w:pPr>
          </w:p>
        </w:tc>
      </w:tr>
      <w:tr w:rsidR="009A6D86" w14:paraId="1CCF9FEB" w14:textId="77777777">
        <w:tc>
          <w:tcPr>
            <w:tcW w:w="1460" w:type="dxa"/>
            <w:shd w:val="clear" w:color="auto" w:fill="auto"/>
            <w:vAlign w:val="center"/>
          </w:tcPr>
          <w:p w14:paraId="6D22DCF5"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6D838409" w14:textId="77777777" w:rsidR="009A6D86" w:rsidRDefault="0004666A">
            <w:pPr>
              <w:spacing w:before="60" w:after="60"/>
              <w:rPr>
                <w:rFonts w:eastAsia="DengXian"/>
                <w:lang w:val="en-US" w:eastAsia="zh-CN"/>
              </w:rPr>
            </w:pPr>
            <w:r>
              <w:rPr>
                <w:rFonts w:eastAsia="DengXian" w:hint="eastAsia"/>
                <w:lang w:val="en-US" w:eastAsia="zh-CN"/>
              </w:rPr>
              <w:t>Yes</w:t>
            </w:r>
          </w:p>
        </w:tc>
        <w:tc>
          <w:tcPr>
            <w:tcW w:w="6372" w:type="dxa"/>
            <w:shd w:val="clear" w:color="auto" w:fill="auto"/>
            <w:vAlign w:val="center"/>
          </w:tcPr>
          <w:p w14:paraId="696D2FCC" w14:textId="77777777" w:rsidR="009A6D86" w:rsidRDefault="009A6D86">
            <w:pPr>
              <w:spacing w:before="60" w:after="60"/>
              <w:rPr>
                <w:lang w:eastAsia="zh-CN"/>
              </w:rPr>
            </w:pPr>
          </w:p>
        </w:tc>
      </w:tr>
    </w:tbl>
    <w:p w14:paraId="6436C90B" w14:textId="77777777" w:rsidR="009A6D86" w:rsidRDefault="009A6D86">
      <w:pPr>
        <w:rPr>
          <w:rFonts w:ascii="Arial" w:hAnsi="Arial" w:cs="Arial"/>
          <w:b/>
        </w:rPr>
      </w:pPr>
    </w:p>
    <w:p w14:paraId="24CBA090" w14:textId="22CF76D4" w:rsidR="009A6D86" w:rsidRDefault="0004666A">
      <w:pPr>
        <w:rPr>
          <w:rFonts w:ascii="Arial" w:hAnsi="Arial" w:cs="Arial"/>
        </w:rPr>
      </w:pPr>
      <w:r>
        <w:rPr>
          <w:rFonts w:ascii="Arial" w:hAnsi="Arial" w:cs="Arial"/>
        </w:rPr>
        <w:t xml:space="preserve">Summary: </w:t>
      </w:r>
      <w:r>
        <w:rPr>
          <w:rFonts w:ascii="Arial" w:eastAsia="SimSun" w:hAnsi="Arial" w:cs="Arial" w:hint="eastAsia"/>
          <w:lang w:val="en-US" w:eastAsia="zh-CN"/>
        </w:rPr>
        <w:t>10</w:t>
      </w:r>
      <w:r>
        <w:rPr>
          <w:rFonts w:ascii="Arial" w:hAnsi="Arial" w:cs="Arial"/>
        </w:rPr>
        <w:t xml:space="preserve"> companies provided inputs</w:t>
      </w:r>
    </w:p>
    <w:p w14:paraId="32DB6791" w14:textId="77777777" w:rsidR="009A6D86" w:rsidRDefault="0004666A">
      <w:pPr>
        <w:rPr>
          <w:rFonts w:ascii="Arial" w:hAnsi="Arial" w:cs="Arial"/>
          <w:b/>
          <w:lang w:val="en-US"/>
        </w:rPr>
      </w:pPr>
      <w:r>
        <w:rPr>
          <w:rFonts w:ascii="Arial" w:hAnsi="Arial" w:cs="Arial"/>
          <w:b/>
        </w:rPr>
        <w:t>All companies agreed, powerControlMode in HO preparation message should be changed to ENUMERATED {semi-static-mode1, semi-static-mode2, dynamic }</w:t>
      </w:r>
    </w:p>
    <w:p w14:paraId="2620E272" w14:textId="77777777" w:rsidR="009A6D86" w:rsidRDefault="0004666A">
      <w:pPr>
        <w:rPr>
          <w:rFonts w:ascii="Arial" w:hAnsi="Arial" w:cs="Arial"/>
        </w:rPr>
      </w:pPr>
      <w:r>
        <w:rPr>
          <w:rFonts w:ascii="Arial" w:hAnsi="Arial" w:cs="Arial"/>
        </w:rPr>
        <w:t xml:space="preserve">Rapporteur would suggest to agree: </w:t>
      </w:r>
    </w:p>
    <w:p w14:paraId="569BEECD" w14:textId="77777777" w:rsidR="009A6D86" w:rsidRDefault="0004666A">
      <w:pPr>
        <w:rPr>
          <w:rFonts w:ascii="Arial" w:hAnsi="Arial" w:cs="Arial"/>
        </w:rPr>
      </w:pPr>
      <w:bookmarkStart w:id="34" w:name="_Hlk37397416"/>
      <w:r>
        <w:rPr>
          <w:rFonts w:ascii="Arial" w:hAnsi="Arial" w:cs="Arial"/>
        </w:rPr>
        <w:t>RRC S2.5-2: powerControlMode in HO preparation message ischanged to ENUMERATED {semi-static-mode1, semi-static-mode2, dynamic }</w:t>
      </w:r>
    </w:p>
    <w:bookmarkEnd w:id="34"/>
    <w:p w14:paraId="372521F0" w14:textId="77777777" w:rsidR="009A6D86" w:rsidRDefault="009A6D86">
      <w:pPr>
        <w:rPr>
          <w:rFonts w:ascii="Arial" w:hAnsi="Arial" w:cs="Arial"/>
          <w:b/>
        </w:rPr>
      </w:pPr>
    </w:p>
    <w:p w14:paraId="2693CA82" w14:textId="77777777" w:rsidR="009A6D86" w:rsidRDefault="0004666A">
      <w:pPr>
        <w:rPr>
          <w:rFonts w:ascii="Arial" w:hAnsi="Arial" w:cs="Arial"/>
          <w:b/>
        </w:rPr>
      </w:pPr>
      <w:r>
        <w:rPr>
          <w:rFonts w:ascii="Arial" w:hAnsi="Arial" w:cs="Arial"/>
          <w:b/>
        </w:rPr>
        <w:t xml:space="preserve">Question 2.5-3: Any other issues on RAN1 parameters? </w:t>
      </w:r>
    </w:p>
    <w:p w14:paraId="0ECC9A4C" w14:textId="77777777" w:rsidR="009A6D86" w:rsidRDefault="009A6D86">
      <w:pPr>
        <w:rPr>
          <w:rFonts w:ascii="Arial" w:hAnsi="Arial" w:cs="Arial"/>
          <w:b/>
        </w:rPr>
      </w:pPr>
    </w:p>
    <w:tbl>
      <w:tblPr>
        <w:tblW w:w="7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6372"/>
      </w:tblGrid>
      <w:tr w:rsidR="009A6D86" w14:paraId="4BBCC912" w14:textId="77777777">
        <w:tc>
          <w:tcPr>
            <w:tcW w:w="1460" w:type="dxa"/>
            <w:shd w:val="clear" w:color="auto" w:fill="BFBFBF"/>
            <w:vAlign w:val="center"/>
          </w:tcPr>
          <w:p w14:paraId="5A480A82" w14:textId="77777777" w:rsidR="009A6D86" w:rsidRDefault="0004666A">
            <w:pPr>
              <w:spacing w:before="60" w:after="60"/>
              <w:rPr>
                <w:b/>
                <w:lang w:eastAsia="zh-CN"/>
              </w:rPr>
            </w:pPr>
            <w:r>
              <w:rPr>
                <w:b/>
                <w:lang w:eastAsia="zh-CN"/>
              </w:rPr>
              <w:t>Company</w:t>
            </w:r>
          </w:p>
        </w:tc>
        <w:tc>
          <w:tcPr>
            <w:tcW w:w="6372" w:type="dxa"/>
            <w:shd w:val="clear" w:color="auto" w:fill="BFBFBF"/>
            <w:vAlign w:val="center"/>
          </w:tcPr>
          <w:p w14:paraId="18C80036" w14:textId="77777777" w:rsidR="009A6D86" w:rsidRDefault="0004666A">
            <w:pPr>
              <w:spacing w:before="60" w:after="60"/>
              <w:rPr>
                <w:b/>
                <w:lang w:eastAsia="zh-CN"/>
              </w:rPr>
            </w:pPr>
            <w:r>
              <w:rPr>
                <w:b/>
                <w:lang w:eastAsia="zh-CN"/>
              </w:rPr>
              <w:t xml:space="preserve">Remark </w:t>
            </w:r>
          </w:p>
        </w:tc>
      </w:tr>
      <w:tr w:rsidR="009A6D86" w14:paraId="1E8E196C" w14:textId="77777777">
        <w:tc>
          <w:tcPr>
            <w:tcW w:w="1460" w:type="dxa"/>
            <w:shd w:val="clear" w:color="auto" w:fill="auto"/>
            <w:vAlign w:val="center"/>
          </w:tcPr>
          <w:p w14:paraId="247A8CE2" w14:textId="77777777" w:rsidR="009A6D86" w:rsidRDefault="0004666A">
            <w:pPr>
              <w:spacing w:before="60" w:after="60"/>
              <w:rPr>
                <w:rFonts w:eastAsia="DengXian"/>
                <w:lang w:eastAsia="zh-CN"/>
              </w:rPr>
            </w:pPr>
            <w:r>
              <w:rPr>
                <w:rFonts w:eastAsia="DengXian" w:hint="eastAsia"/>
                <w:lang w:eastAsia="zh-CN"/>
              </w:rPr>
              <w:t>H</w:t>
            </w:r>
            <w:r>
              <w:rPr>
                <w:rFonts w:eastAsia="DengXian"/>
                <w:lang w:eastAsia="zh-CN"/>
              </w:rPr>
              <w:t>uawei, HiSilicon</w:t>
            </w:r>
          </w:p>
        </w:tc>
        <w:tc>
          <w:tcPr>
            <w:tcW w:w="6372" w:type="dxa"/>
            <w:shd w:val="clear" w:color="auto" w:fill="auto"/>
            <w:vAlign w:val="center"/>
          </w:tcPr>
          <w:p w14:paraId="0C7B8FAC" w14:textId="77777777" w:rsidR="009A6D86" w:rsidRDefault="0004666A">
            <w:pPr>
              <w:spacing w:before="60" w:after="60"/>
              <w:rPr>
                <w:rFonts w:eastAsia="DengXian"/>
                <w:lang w:eastAsia="zh-CN"/>
              </w:rPr>
            </w:pPr>
            <w:r>
              <w:rPr>
                <w:rFonts w:eastAsia="DengXian"/>
                <w:lang w:eastAsia="zh-CN"/>
              </w:rPr>
              <w:t>Maybe it is also feasible to discuss one issue related to RAN4 parameter. In RAN4 reply LS R2-2000037, one UE capability is as blow:</w:t>
            </w:r>
          </w:p>
          <w:p w14:paraId="7B437D97" w14:textId="77777777" w:rsidR="009A6D86" w:rsidRDefault="0004666A">
            <w:pPr>
              <w:spacing w:before="60" w:after="60"/>
              <w:rPr>
                <w:rFonts w:eastAsia="DengXian"/>
                <w:lang w:eastAsia="zh-CN"/>
              </w:rPr>
            </w:pPr>
            <w:r>
              <w:rPr>
                <w:rFonts w:eastAsia="DengXian"/>
                <w:lang w:eastAsia="zh-CN"/>
              </w:rPr>
              <w:t>“</w:t>
            </w:r>
            <w:r>
              <w:rPr>
                <w:rFonts w:ascii="Arial" w:hAnsi="Arial" w:cs="Arial"/>
              </w:rPr>
              <w:t>Support of simultaneous UL transmission to source and target cell per band combination</w:t>
            </w:r>
            <w:r>
              <w:rPr>
                <w:rFonts w:eastAsia="DengXian"/>
                <w:lang w:eastAsia="zh-CN"/>
              </w:rPr>
              <w:t>”</w:t>
            </w:r>
          </w:p>
          <w:p w14:paraId="67360E54" w14:textId="77777777" w:rsidR="009A6D86" w:rsidRDefault="0004666A">
            <w:pPr>
              <w:spacing w:before="60" w:after="60"/>
              <w:rPr>
                <w:rFonts w:eastAsia="DengXian"/>
                <w:lang w:eastAsia="zh-CN"/>
              </w:rPr>
            </w:pPr>
            <w:r>
              <w:rPr>
                <w:rFonts w:eastAsia="DengXian"/>
                <w:lang w:eastAsia="zh-CN"/>
              </w:rPr>
              <w:t>It seems in current baseline UE capability CR, it is not captured but one parameter “</w:t>
            </w:r>
            <w:r>
              <w:rPr>
                <w:rFonts w:eastAsia="MS Mincho"/>
                <w:b/>
                <w:bCs/>
                <w:szCs w:val="24"/>
              </w:rPr>
              <w:t>singleUL-Transmission</w:t>
            </w:r>
            <w:r>
              <w:rPr>
                <w:rFonts w:eastAsia="DengXian"/>
                <w:lang w:eastAsia="zh-CN"/>
              </w:rPr>
              <w:t>” is captured instead. It would be better to chage it to “</w:t>
            </w:r>
            <w:r>
              <w:rPr>
                <w:rFonts w:eastAsia="MS Mincho"/>
                <w:b/>
                <w:bCs/>
                <w:szCs w:val="24"/>
              </w:rPr>
              <w:t>simulUL-Transmission</w:t>
            </w:r>
            <w:r>
              <w:rPr>
                <w:rFonts w:eastAsia="DengXian"/>
                <w:lang w:eastAsia="zh-CN"/>
              </w:rPr>
              <w:t>” to reflect RAN4’s intention.</w:t>
            </w:r>
          </w:p>
          <w:p w14:paraId="1FD08BC0" w14:textId="77777777" w:rsidR="009A6D86" w:rsidRDefault="0004666A">
            <w:pPr>
              <w:spacing w:before="60" w:after="60"/>
              <w:rPr>
                <w:rFonts w:eastAsia="DengXian"/>
                <w:lang w:eastAsia="zh-CN"/>
              </w:rPr>
            </w:pPr>
            <w:r>
              <w:rPr>
                <w:rFonts w:eastAsia="DengXian"/>
                <w:lang w:eastAsia="zh-CN"/>
              </w:rPr>
              <w:t xml:space="preserve">[Rap] Capabiltiy can be discussed separately. </w:t>
            </w:r>
          </w:p>
        </w:tc>
      </w:tr>
      <w:tr w:rsidR="009A6D86" w14:paraId="3DAFFC84" w14:textId="77777777">
        <w:tc>
          <w:tcPr>
            <w:tcW w:w="1460" w:type="dxa"/>
            <w:shd w:val="clear" w:color="auto" w:fill="auto"/>
            <w:vAlign w:val="center"/>
          </w:tcPr>
          <w:p w14:paraId="4C720173" w14:textId="77777777" w:rsidR="009A6D86" w:rsidRDefault="0004666A">
            <w:pPr>
              <w:spacing w:before="60" w:after="60"/>
              <w:rPr>
                <w:rFonts w:eastAsia="DengXian"/>
                <w:lang w:eastAsia="zh-CN"/>
              </w:rPr>
            </w:pPr>
            <w:r>
              <w:rPr>
                <w:rFonts w:eastAsia="DengXian"/>
                <w:lang w:eastAsia="zh-CN"/>
              </w:rPr>
              <w:t>Ericsson</w:t>
            </w:r>
          </w:p>
        </w:tc>
        <w:tc>
          <w:tcPr>
            <w:tcW w:w="6372" w:type="dxa"/>
            <w:shd w:val="clear" w:color="auto" w:fill="auto"/>
            <w:vAlign w:val="center"/>
          </w:tcPr>
          <w:p w14:paraId="4CAE81FA" w14:textId="77777777" w:rsidR="009A6D86" w:rsidRDefault="0004666A">
            <w:pPr>
              <w:spacing w:before="60" w:after="60"/>
              <w:rPr>
                <w:rFonts w:eastAsia="DengXian"/>
                <w:lang w:eastAsia="zh-CN"/>
              </w:rPr>
            </w:pPr>
            <w:r>
              <w:rPr>
                <w:rFonts w:eastAsia="DengXian"/>
                <w:lang w:eastAsia="zh-CN"/>
              </w:rPr>
              <w:t>In LTE, the parameters maxSCH-TB-BitsDL</w:t>
            </w:r>
            <w:r>
              <w:t>/</w:t>
            </w:r>
            <w:r>
              <w:rPr>
                <w:rFonts w:eastAsia="DengXian"/>
                <w:lang w:eastAsia="zh-CN"/>
              </w:rPr>
              <w:t>maxSCH-TB-BitsUL are defined in LTE as a percentage of the DL/UL data rate supported according the UE category. We need to discuss how these parameters should be defined for NR where we don’t have UE categories. One option is to signal the absolute value instead of a relative value.</w:t>
            </w:r>
          </w:p>
          <w:p w14:paraId="5DBD2E8F" w14:textId="77777777" w:rsidR="009A6D86" w:rsidRDefault="0004666A">
            <w:pPr>
              <w:spacing w:before="60" w:after="60"/>
              <w:rPr>
                <w:rFonts w:eastAsia="DengXian"/>
                <w:lang w:eastAsia="zh-CN"/>
              </w:rPr>
            </w:pPr>
            <w:r>
              <w:rPr>
                <w:rFonts w:eastAsia="DengXian"/>
                <w:lang w:eastAsia="zh-CN"/>
              </w:rPr>
              <w:t xml:space="preserve">[Rap] Added in phase 2 discussion. </w:t>
            </w:r>
          </w:p>
        </w:tc>
      </w:tr>
      <w:tr w:rsidR="009A6D86" w14:paraId="764FAD18" w14:textId="77777777">
        <w:tc>
          <w:tcPr>
            <w:tcW w:w="1460" w:type="dxa"/>
            <w:shd w:val="clear" w:color="auto" w:fill="auto"/>
            <w:vAlign w:val="center"/>
          </w:tcPr>
          <w:p w14:paraId="23772241" w14:textId="77777777" w:rsidR="009A6D86" w:rsidRDefault="0004666A">
            <w:pPr>
              <w:spacing w:before="60" w:after="60"/>
              <w:rPr>
                <w:rFonts w:eastAsia="DengXian"/>
                <w:lang w:eastAsia="zh-CN"/>
              </w:rPr>
            </w:pPr>
            <w:r>
              <w:rPr>
                <w:rFonts w:eastAsia="DengXian"/>
                <w:lang w:eastAsia="zh-CN"/>
              </w:rPr>
              <w:lastRenderedPageBreak/>
              <w:t>QC</w:t>
            </w:r>
          </w:p>
        </w:tc>
        <w:tc>
          <w:tcPr>
            <w:tcW w:w="6372" w:type="dxa"/>
            <w:shd w:val="clear" w:color="auto" w:fill="auto"/>
            <w:vAlign w:val="center"/>
          </w:tcPr>
          <w:p w14:paraId="2C69EA56" w14:textId="77777777" w:rsidR="009A6D86" w:rsidRDefault="0004666A">
            <w:pPr>
              <w:spacing w:before="60" w:after="60"/>
              <w:rPr>
                <w:lang w:eastAsia="zh-CN"/>
              </w:rPr>
            </w:pPr>
            <w:r>
              <w:rPr>
                <w:lang w:eastAsia="zh-CN"/>
              </w:rPr>
              <w:t>Agree with Ericsson comments</w:t>
            </w:r>
          </w:p>
        </w:tc>
      </w:tr>
    </w:tbl>
    <w:p w14:paraId="69B07956" w14:textId="77777777" w:rsidR="009A6D86" w:rsidRDefault="009A6D86">
      <w:pPr>
        <w:rPr>
          <w:rFonts w:ascii="Arial" w:hAnsi="Arial" w:cs="Arial"/>
          <w:b/>
        </w:rPr>
      </w:pPr>
    </w:p>
    <w:p w14:paraId="322BCFC1" w14:textId="77777777" w:rsidR="009A6D86" w:rsidRDefault="0004666A">
      <w:pPr>
        <w:pStyle w:val="Heading2"/>
      </w:pPr>
      <w:r>
        <w:t>2.</w:t>
      </w:r>
      <w:r>
        <w:rPr>
          <w:lang w:val="en-US"/>
        </w:rPr>
        <w:t>6</w:t>
      </w:r>
      <w:r>
        <w:t xml:space="preserve"> </w:t>
      </w:r>
      <w:r>
        <w:rPr>
          <w:lang w:val="en-US"/>
        </w:rPr>
        <w:t>PDCP related i</w:t>
      </w:r>
      <w:r>
        <w:t>ssues</w:t>
      </w:r>
      <w:r>
        <w:rPr>
          <w:lang w:val="en-US"/>
        </w:rPr>
        <w:t xml:space="preserve"> in [10]</w:t>
      </w:r>
    </w:p>
    <w:p w14:paraId="55CDEE16" w14:textId="77777777" w:rsidR="009A6D86" w:rsidRDefault="0004666A">
      <w:r>
        <w:t>As commented in offline, below issues in [10] were not discussed in the meeting, and were proposed to be discussed in next meeting. Therefore it would be good to discuss them here.</w:t>
      </w:r>
    </w:p>
    <w:p w14:paraId="5833AD10" w14:textId="77777777" w:rsidR="009A6D86" w:rsidRDefault="0004666A">
      <w:pPr>
        <w:spacing w:after="120"/>
        <w:rPr>
          <w:rFonts w:eastAsia="Malgun Gothic"/>
          <w:lang w:eastAsia="ko-KR"/>
        </w:rPr>
      </w:pPr>
      <w:r>
        <w:rPr>
          <w:rFonts w:eastAsia="Malgun Gothic"/>
          <w:lang w:eastAsia="ko-KR"/>
        </w:rPr>
        <w:t>S</w:t>
      </w:r>
      <w:r>
        <w:rPr>
          <w:rFonts w:eastAsia="Malgun Gothic" w:hint="eastAsia"/>
          <w:lang w:eastAsia="ko-KR"/>
        </w:rPr>
        <w:t xml:space="preserve">ome issues are </w:t>
      </w:r>
      <w:r>
        <w:rPr>
          <w:rFonts w:eastAsia="Malgun Gothic"/>
          <w:lang w:eastAsia="ko-KR"/>
        </w:rPr>
        <w:t>proposed in the PDCP/RLC aspects as follows.</w:t>
      </w:r>
    </w:p>
    <w:p w14:paraId="51832E4E" w14:textId="77777777" w:rsidR="009A6D86" w:rsidRDefault="0004666A">
      <w:pPr>
        <w:pStyle w:val="ListParagraph"/>
        <w:numPr>
          <w:ilvl w:val="0"/>
          <w:numId w:val="13"/>
        </w:numPr>
        <w:overflowPunct w:val="0"/>
        <w:autoSpaceDE w:val="0"/>
        <w:autoSpaceDN w:val="0"/>
        <w:adjustRightInd w:val="0"/>
        <w:spacing w:after="120"/>
        <w:textAlignment w:val="baseline"/>
        <w:rPr>
          <w:rFonts w:eastAsia="Malgun Gothic"/>
          <w:lang w:eastAsia="ko-KR"/>
        </w:rPr>
      </w:pPr>
      <w:r>
        <w:t>Issue 1: Issue on the uplink duplicated PDCP SDUs</w:t>
      </w:r>
      <w:r>
        <w:rPr>
          <w:rFonts w:eastAsia="Malgun Gothic"/>
          <w:lang w:eastAsia="ko-KR"/>
        </w:rPr>
        <w:t xml:space="preserve"> [15]</w:t>
      </w:r>
    </w:p>
    <w:p w14:paraId="30944AF7" w14:textId="77777777" w:rsidR="009A6D86" w:rsidRDefault="0004666A">
      <w:pPr>
        <w:pStyle w:val="ListParagraph"/>
        <w:numPr>
          <w:ilvl w:val="0"/>
          <w:numId w:val="13"/>
        </w:numPr>
        <w:overflowPunct w:val="0"/>
        <w:autoSpaceDE w:val="0"/>
        <w:autoSpaceDN w:val="0"/>
        <w:adjustRightInd w:val="0"/>
        <w:spacing w:after="120"/>
        <w:textAlignment w:val="baseline"/>
        <w:rPr>
          <w:rFonts w:eastAsia="Malgun Gothic"/>
          <w:lang w:eastAsia="ko-KR"/>
        </w:rPr>
      </w:pPr>
      <w:r>
        <w:rPr>
          <w:rFonts w:eastAsia="Malgun Gothic"/>
          <w:lang w:eastAsia="ko-KR"/>
        </w:rPr>
        <w:t>Issue 2: Resetting of UL PDCP SN for UM DRBs [16]</w:t>
      </w:r>
    </w:p>
    <w:p w14:paraId="440CBD66" w14:textId="77777777" w:rsidR="009A6D86" w:rsidRDefault="0004666A">
      <w:pPr>
        <w:pStyle w:val="ListParagraph"/>
        <w:numPr>
          <w:ilvl w:val="0"/>
          <w:numId w:val="13"/>
        </w:numPr>
        <w:overflowPunct w:val="0"/>
        <w:autoSpaceDE w:val="0"/>
        <w:autoSpaceDN w:val="0"/>
        <w:adjustRightInd w:val="0"/>
        <w:spacing w:after="120"/>
        <w:textAlignment w:val="baseline"/>
        <w:rPr>
          <w:rFonts w:eastAsia="Malgun Gothic"/>
          <w:lang w:eastAsia="ko-KR"/>
        </w:rPr>
      </w:pPr>
      <w:r>
        <w:rPr>
          <w:rFonts w:eastAsia="Malgun Gothic"/>
          <w:lang w:eastAsia="ko-KR"/>
        </w:rPr>
        <w:t xml:space="preserve">Issue 3: Need of discard indication [17] </w:t>
      </w:r>
    </w:p>
    <w:p w14:paraId="37CAB976" w14:textId="77777777" w:rsidR="009A6D86" w:rsidRDefault="0004666A">
      <w:pPr>
        <w:pStyle w:val="ListParagraph"/>
        <w:numPr>
          <w:ilvl w:val="0"/>
          <w:numId w:val="13"/>
        </w:numPr>
        <w:overflowPunct w:val="0"/>
        <w:autoSpaceDE w:val="0"/>
        <w:autoSpaceDN w:val="0"/>
        <w:adjustRightInd w:val="0"/>
        <w:spacing w:after="120"/>
        <w:textAlignment w:val="baseline"/>
        <w:rPr>
          <w:rFonts w:eastAsia="Malgun Gothic"/>
          <w:lang w:eastAsia="ko-KR"/>
        </w:rPr>
      </w:pPr>
      <w:r>
        <w:t>Issue 4: PDCP anchor relocation in DAPS [18]</w:t>
      </w:r>
    </w:p>
    <w:p w14:paraId="7739C1AD" w14:textId="77777777" w:rsidR="009A6D86" w:rsidRDefault="0004666A">
      <w:pPr>
        <w:pStyle w:val="ListParagraph"/>
        <w:numPr>
          <w:ilvl w:val="0"/>
          <w:numId w:val="13"/>
        </w:numPr>
        <w:overflowPunct w:val="0"/>
        <w:autoSpaceDE w:val="0"/>
        <w:autoSpaceDN w:val="0"/>
        <w:adjustRightInd w:val="0"/>
        <w:spacing w:after="120"/>
        <w:textAlignment w:val="baseline"/>
        <w:rPr>
          <w:rFonts w:eastAsia="Malgun Gothic"/>
          <w:lang w:eastAsia="ko-KR"/>
        </w:rPr>
      </w:pPr>
      <w:r>
        <w:rPr>
          <w:rFonts w:eastAsia="Malgun Gothic"/>
          <w:lang w:eastAsia="ko-KR"/>
        </w:rPr>
        <w:t>Issue 5: How to handle the PDCP state variables [19]</w:t>
      </w:r>
    </w:p>
    <w:p w14:paraId="7DC7F391" w14:textId="77777777" w:rsidR="009A6D86" w:rsidRDefault="0004666A">
      <w:pPr>
        <w:pStyle w:val="ListParagraph"/>
        <w:numPr>
          <w:ilvl w:val="0"/>
          <w:numId w:val="13"/>
        </w:numPr>
        <w:overflowPunct w:val="0"/>
        <w:autoSpaceDE w:val="0"/>
        <w:autoSpaceDN w:val="0"/>
        <w:adjustRightInd w:val="0"/>
        <w:spacing w:after="120"/>
        <w:textAlignment w:val="baseline"/>
        <w:rPr>
          <w:rFonts w:eastAsia="Malgun Gothic"/>
          <w:lang w:eastAsia="ko-KR"/>
        </w:rPr>
      </w:pPr>
      <w:r>
        <w:rPr>
          <w:rFonts w:eastAsia="Malgun Gothic"/>
          <w:lang w:eastAsia="ko-KR"/>
        </w:rPr>
        <w:t>Issue 6: Need of indication of DAPS handover execution to the source just before the initial UL transmission in the target or upon uplink data switching [5][21]</w:t>
      </w:r>
    </w:p>
    <w:p w14:paraId="7AD80D44" w14:textId="77777777" w:rsidR="009A6D86" w:rsidRDefault="0004666A">
      <w:r>
        <w:t xml:space="preserve">[5] </w:t>
      </w:r>
      <w:hyperlink r:id="rId18" w:history="1">
        <w:r>
          <w:rPr>
            <w:rStyle w:val="Hyperlink"/>
          </w:rPr>
          <w:t>R2-2001425</w:t>
        </w:r>
      </w:hyperlink>
      <w:r>
        <w:tab/>
        <w:t>“Discussion of PDCP status report and UL switching for DAPS HO”</w:t>
      </w:r>
      <w:r>
        <w:tab/>
        <w:t>CMCC</w:t>
      </w:r>
    </w:p>
    <w:p w14:paraId="4D81D2D4" w14:textId="77777777" w:rsidR="009A6D86" w:rsidRPr="00C62C8B" w:rsidRDefault="0004666A">
      <w:pPr>
        <w:pStyle w:val="B1"/>
        <w:ind w:left="0" w:firstLine="0"/>
        <w:rPr>
          <w:lang w:val="en-US"/>
        </w:rPr>
      </w:pPr>
      <w:r w:rsidRPr="00C62C8B">
        <w:rPr>
          <w:lang w:val="en-US"/>
        </w:rPr>
        <w:t xml:space="preserve">[15] </w:t>
      </w:r>
      <w:hyperlink r:id="rId19" w:history="1">
        <w:r w:rsidRPr="00C62C8B">
          <w:rPr>
            <w:rStyle w:val="Hyperlink"/>
            <w:lang w:val="en-US"/>
          </w:rPr>
          <w:t>R2-2000384</w:t>
        </w:r>
      </w:hyperlink>
      <w:r w:rsidRPr="00C62C8B">
        <w:rPr>
          <w:lang w:val="en-US"/>
        </w:rPr>
        <w:tab/>
        <w:t>“Issue on the uplink duplicated PDCP SDUs”</w:t>
      </w:r>
      <w:r w:rsidRPr="00C62C8B">
        <w:rPr>
          <w:lang w:val="en-US"/>
        </w:rPr>
        <w:tab/>
      </w:r>
      <w:r w:rsidRPr="00C62C8B">
        <w:rPr>
          <w:lang w:val="en-US"/>
        </w:rPr>
        <w:tab/>
        <w:t>vivo</w:t>
      </w:r>
    </w:p>
    <w:p w14:paraId="0881E2DD" w14:textId="77777777" w:rsidR="009A6D86" w:rsidRPr="00C62C8B" w:rsidRDefault="0004666A">
      <w:pPr>
        <w:pStyle w:val="B1"/>
        <w:ind w:left="0" w:firstLine="0"/>
        <w:rPr>
          <w:lang w:val="en-US"/>
        </w:rPr>
      </w:pPr>
      <w:r w:rsidRPr="00C62C8B">
        <w:rPr>
          <w:lang w:val="en-US"/>
        </w:rPr>
        <w:t xml:space="preserve">[16] </w:t>
      </w:r>
      <w:hyperlink r:id="rId20" w:history="1">
        <w:r w:rsidRPr="00C62C8B">
          <w:rPr>
            <w:rStyle w:val="Hyperlink"/>
            <w:lang w:val="en-US"/>
          </w:rPr>
          <w:t>R2-2000707</w:t>
        </w:r>
      </w:hyperlink>
      <w:r w:rsidRPr="00C62C8B">
        <w:rPr>
          <w:lang w:val="en-US"/>
        </w:rPr>
        <w:tab/>
        <w:t>“Resetting UL PDCP SN for RLC UM in DAPS”</w:t>
      </w:r>
      <w:r w:rsidRPr="00C62C8B">
        <w:rPr>
          <w:lang w:val="en-US"/>
        </w:rPr>
        <w:tab/>
      </w:r>
      <w:r w:rsidRPr="00C62C8B">
        <w:rPr>
          <w:lang w:val="en-US"/>
        </w:rPr>
        <w:tab/>
        <w:t>NEC</w:t>
      </w:r>
    </w:p>
    <w:p w14:paraId="79E8F593" w14:textId="77777777" w:rsidR="009A6D86" w:rsidRPr="00C62C8B" w:rsidRDefault="0004666A">
      <w:pPr>
        <w:pStyle w:val="B1"/>
        <w:ind w:left="0" w:firstLine="0"/>
        <w:rPr>
          <w:lang w:val="en-US"/>
        </w:rPr>
      </w:pPr>
      <w:r w:rsidRPr="00C62C8B">
        <w:rPr>
          <w:lang w:val="en-US"/>
        </w:rPr>
        <w:t xml:space="preserve">[17] </w:t>
      </w:r>
      <w:hyperlink r:id="rId21" w:history="1">
        <w:r w:rsidRPr="00C62C8B">
          <w:rPr>
            <w:rStyle w:val="Hyperlink"/>
            <w:lang w:val="en-US"/>
          </w:rPr>
          <w:t>R2-2001503</w:t>
        </w:r>
      </w:hyperlink>
      <w:r w:rsidRPr="00C62C8B">
        <w:rPr>
          <w:lang w:val="en-US"/>
        </w:rPr>
        <w:tab/>
        <w:t>“Need of discard indication”</w:t>
      </w:r>
      <w:r w:rsidRPr="00C62C8B">
        <w:rPr>
          <w:lang w:val="en-US"/>
        </w:rPr>
        <w:tab/>
        <w:t>LG Electronics Inc.</w:t>
      </w:r>
    </w:p>
    <w:p w14:paraId="7921F891" w14:textId="77777777" w:rsidR="009A6D86" w:rsidRPr="00C62C8B" w:rsidRDefault="0004666A">
      <w:pPr>
        <w:pStyle w:val="B1"/>
        <w:ind w:left="0" w:firstLine="0"/>
        <w:rPr>
          <w:lang w:val="en-US"/>
        </w:rPr>
      </w:pPr>
      <w:r w:rsidRPr="00C62C8B">
        <w:rPr>
          <w:lang w:val="en-US"/>
        </w:rPr>
        <w:t xml:space="preserve">[18] </w:t>
      </w:r>
      <w:hyperlink r:id="rId22" w:history="1">
        <w:r w:rsidRPr="00C62C8B">
          <w:rPr>
            <w:rStyle w:val="Hyperlink"/>
            <w:lang w:val="en-US"/>
          </w:rPr>
          <w:t>R2-2000708</w:t>
        </w:r>
      </w:hyperlink>
      <w:r w:rsidRPr="00C62C8B">
        <w:rPr>
          <w:lang w:val="en-US"/>
        </w:rPr>
        <w:tab/>
        <w:t>“PDCP anchor relocation in DAPS”</w:t>
      </w:r>
      <w:r w:rsidRPr="00C62C8B">
        <w:rPr>
          <w:lang w:val="en-US"/>
        </w:rPr>
        <w:tab/>
        <w:t>NEC</w:t>
      </w:r>
    </w:p>
    <w:p w14:paraId="2749CFBC" w14:textId="77777777" w:rsidR="009A6D86" w:rsidRPr="00C62C8B" w:rsidRDefault="0004666A">
      <w:pPr>
        <w:pStyle w:val="B1"/>
        <w:ind w:left="0" w:firstLine="0"/>
        <w:rPr>
          <w:lang w:val="en-US"/>
        </w:rPr>
      </w:pPr>
      <w:r w:rsidRPr="00C62C8B">
        <w:rPr>
          <w:lang w:val="en-US"/>
        </w:rPr>
        <w:t xml:space="preserve">[19] </w:t>
      </w:r>
      <w:hyperlink r:id="rId23" w:history="1">
        <w:r w:rsidRPr="00C62C8B">
          <w:rPr>
            <w:rStyle w:val="Hyperlink"/>
            <w:lang w:val="en-US"/>
          </w:rPr>
          <w:t>R2-2000738</w:t>
        </w:r>
      </w:hyperlink>
      <w:r w:rsidRPr="00C62C8B">
        <w:rPr>
          <w:lang w:val="en-US"/>
        </w:rPr>
        <w:tab/>
        <w:t xml:space="preserve">“Leftover issues on DAPS PDCP” </w:t>
      </w:r>
      <w:r w:rsidRPr="00C62C8B">
        <w:rPr>
          <w:lang w:val="en-US"/>
        </w:rPr>
        <w:tab/>
      </w:r>
      <w:r w:rsidRPr="00C62C8B">
        <w:rPr>
          <w:lang w:val="en-US"/>
        </w:rPr>
        <w:tab/>
        <w:t>Samsung</w:t>
      </w:r>
    </w:p>
    <w:p w14:paraId="55B318EA" w14:textId="77777777" w:rsidR="009A6D86" w:rsidRPr="00C62C8B" w:rsidRDefault="0004666A">
      <w:pPr>
        <w:pStyle w:val="B1"/>
        <w:ind w:left="0" w:firstLine="0"/>
        <w:rPr>
          <w:lang w:val="en-US"/>
        </w:rPr>
      </w:pPr>
      <w:r w:rsidRPr="00C62C8B">
        <w:rPr>
          <w:lang w:val="en-US"/>
        </w:rPr>
        <w:t xml:space="preserve">[21] </w:t>
      </w:r>
      <w:hyperlink r:id="rId24" w:history="1">
        <w:r w:rsidRPr="00C62C8B">
          <w:rPr>
            <w:rStyle w:val="Hyperlink"/>
            <w:lang w:val="en-US"/>
          </w:rPr>
          <w:t>R2-2000694</w:t>
        </w:r>
      </w:hyperlink>
      <w:r w:rsidRPr="00C62C8B">
        <w:rPr>
          <w:lang w:val="en-US"/>
        </w:rPr>
        <w:t xml:space="preserve"> “PDCP Status Report for DAPS Handover” </w:t>
      </w:r>
      <w:r w:rsidRPr="00C62C8B">
        <w:rPr>
          <w:lang w:val="en-US"/>
        </w:rPr>
        <w:tab/>
        <w:t>ETRI</w:t>
      </w:r>
    </w:p>
    <w:p w14:paraId="52CFBCFF" w14:textId="77777777" w:rsidR="009A6D86" w:rsidRPr="00C62C8B" w:rsidRDefault="009A6D86">
      <w:pPr>
        <w:pStyle w:val="B1"/>
        <w:ind w:left="0" w:firstLine="0"/>
        <w:rPr>
          <w:lang w:val="en-US"/>
        </w:rPr>
      </w:pPr>
    </w:p>
    <w:p w14:paraId="0692635F" w14:textId="77777777" w:rsidR="009A6D86" w:rsidRPr="00C62C8B" w:rsidRDefault="0004666A">
      <w:pPr>
        <w:pStyle w:val="Heading3"/>
        <w:rPr>
          <w:lang w:val="en-US"/>
        </w:rPr>
      </w:pPr>
      <w:r w:rsidRPr="00C62C8B">
        <w:rPr>
          <w:lang w:val="en-US"/>
        </w:rPr>
        <w:t>Issue 2.</w:t>
      </w:r>
      <w:r>
        <w:rPr>
          <w:lang w:val="en-US"/>
        </w:rPr>
        <w:t>6</w:t>
      </w:r>
      <w:r w:rsidRPr="00C62C8B">
        <w:rPr>
          <w:lang w:val="en-US"/>
        </w:rPr>
        <w:t>-1: Issue on the uplink duplicated PDCP SDUs [15]</w:t>
      </w:r>
    </w:p>
    <w:p w14:paraId="38FAFA18" w14:textId="77777777" w:rsidR="009A6D86" w:rsidRDefault="0004666A">
      <w:pPr>
        <w:pStyle w:val="B1"/>
        <w:ind w:left="0" w:firstLine="0"/>
        <w:rPr>
          <w:lang w:val="en-US"/>
        </w:rPr>
      </w:pPr>
      <w:r>
        <w:rPr>
          <w:lang w:val="en-US"/>
        </w:rPr>
        <w:t xml:space="preserve">The proposals from [15] are </w:t>
      </w:r>
    </w:p>
    <w:p w14:paraId="0F59489B" w14:textId="77777777" w:rsidR="009A6D86" w:rsidRDefault="0004666A">
      <w:pPr>
        <w:spacing w:afterLines="50" w:after="120"/>
        <w:rPr>
          <w:b/>
          <w:i/>
          <w:iCs/>
        </w:rPr>
      </w:pPr>
      <w:r>
        <w:rPr>
          <w:b/>
          <w:i/>
          <w:iCs/>
        </w:rPr>
        <w:t>Proposal 1: To inform RAN3 the potential issue of uplink duplicated PDCP SDUs for DAPS handover.</w:t>
      </w:r>
    </w:p>
    <w:p w14:paraId="6F432CA3" w14:textId="77777777" w:rsidR="009A6D86" w:rsidRDefault="0004666A">
      <w:pPr>
        <w:spacing w:afterLines="50" w:after="120"/>
        <w:rPr>
          <w:b/>
          <w:i/>
          <w:iCs/>
        </w:rPr>
      </w:pPr>
      <w:r>
        <w:rPr>
          <w:b/>
          <w:i/>
          <w:iCs/>
        </w:rPr>
        <w:t>Proposal 2: The source node sends the “Receive Status Of PDCP SDU” to the target node after stopping the packet transmission to the CN.</w:t>
      </w:r>
    </w:p>
    <w:p w14:paraId="7F144A3E" w14:textId="77777777" w:rsidR="009A6D86" w:rsidRDefault="009A6D86">
      <w:pPr>
        <w:pStyle w:val="B1"/>
        <w:ind w:left="0" w:firstLine="0"/>
        <w:rPr>
          <w:lang w:val="en-GB"/>
        </w:rPr>
      </w:pPr>
    </w:p>
    <w:p w14:paraId="4871356B" w14:textId="77777777" w:rsidR="009A6D86" w:rsidRDefault="0004666A">
      <w:pPr>
        <w:pStyle w:val="B1"/>
        <w:ind w:left="0" w:firstLine="0"/>
        <w:rPr>
          <w:lang w:val="en-GB"/>
        </w:rPr>
      </w:pPr>
      <w:r>
        <w:rPr>
          <w:lang w:val="en-GB"/>
        </w:rPr>
        <w:t>From Rapporteur perspective, it is pure RAN3 issue and should be solved there instead of RAN2.</w:t>
      </w:r>
    </w:p>
    <w:p w14:paraId="3A1B1E51" w14:textId="77777777" w:rsidR="009A6D86" w:rsidRPr="00C62C8B" w:rsidRDefault="0004666A">
      <w:pPr>
        <w:pStyle w:val="B1"/>
        <w:ind w:left="0" w:firstLine="0"/>
        <w:rPr>
          <w:lang w:val="en-US"/>
        </w:rPr>
      </w:pPr>
      <w:r w:rsidRPr="00C62C8B">
        <w:rPr>
          <w:lang w:val="en-US"/>
        </w:rPr>
        <w:t xml:space="preserve"> </w:t>
      </w:r>
    </w:p>
    <w:p w14:paraId="3D66D81A" w14:textId="77777777" w:rsidR="009A6D86" w:rsidRDefault="0004666A">
      <w:pPr>
        <w:rPr>
          <w:rFonts w:ascii="Arial" w:hAnsi="Arial" w:cs="Arial"/>
          <w:b/>
        </w:rPr>
      </w:pPr>
      <w:r>
        <w:rPr>
          <w:rFonts w:ascii="Arial" w:hAnsi="Arial" w:cs="Arial"/>
          <w:b/>
        </w:rPr>
        <w:t xml:space="preserve">Question 2.6-1: Do companies agree that the issue on uplink duplicated PDCP SDUs should not be discussed in RAN2? </w:t>
      </w:r>
    </w:p>
    <w:p w14:paraId="2D7D2CA5" w14:textId="77777777" w:rsidR="009A6D86" w:rsidRDefault="009A6D86">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D3559E6" w14:textId="77777777">
        <w:tc>
          <w:tcPr>
            <w:tcW w:w="1460" w:type="dxa"/>
            <w:shd w:val="clear" w:color="auto" w:fill="BFBFBF"/>
            <w:vAlign w:val="center"/>
          </w:tcPr>
          <w:p w14:paraId="36268F8E" w14:textId="77777777" w:rsidR="009A6D86" w:rsidRDefault="0004666A">
            <w:pPr>
              <w:spacing w:before="60" w:after="60"/>
              <w:rPr>
                <w:b/>
                <w:lang w:eastAsia="zh-CN"/>
              </w:rPr>
            </w:pPr>
            <w:r>
              <w:rPr>
                <w:b/>
                <w:lang w:eastAsia="zh-CN"/>
              </w:rPr>
              <w:t>Company</w:t>
            </w:r>
          </w:p>
        </w:tc>
        <w:tc>
          <w:tcPr>
            <w:tcW w:w="1527" w:type="dxa"/>
            <w:shd w:val="clear" w:color="auto" w:fill="BFBFBF"/>
          </w:tcPr>
          <w:p w14:paraId="005E1DB8"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35A6DB3C" w14:textId="77777777" w:rsidR="009A6D86" w:rsidRDefault="0004666A">
            <w:pPr>
              <w:spacing w:before="60" w:after="60"/>
              <w:rPr>
                <w:b/>
                <w:lang w:eastAsia="zh-CN"/>
              </w:rPr>
            </w:pPr>
            <w:r>
              <w:rPr>
                <w:b/>
                <w:lang w:eastAsia="zh-CN"/>
              </w:rPr>
              <w:t xml:space="preserve">Remark </w:t>
            </w:r>
          </w:p>
        </w:tc>
      </w:tr>
      <w:tr w:rsidR="009A6D86" w14:paraId="3585D120" w14:textId="77777777">
        <w:tc>
          <w:tcPr>
            <w:tcW w:w="1460" w:type="dxa"/>
            <w:shd w:val="clear" w:color="auto" w:fill="auto"/>
            <w:vAlign w:val="center"/>
          </w:tcPr>
          <w:p w14:paraId="62C6B142"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7B8B0F9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0E2BD53" w14:textId="77777777" w:rsidR="009A6D86" w:rsidRDefault="0004666A">
            <w:pPr>
              <w:spacing w:before="60" w:after="60"/>
              <w:rPr>
                <w:lang w:eastAsia="zh-CN"/>
              </w:rPr>
            </w:pPr>
            <w:r>
              <w:rPr>
                <w:lang w:eastAsia="zh-CN"/>
              </w:rPr>
              <w:t>No need to discuss this in RAN2.</w:t>
            </w:r>
          </w:p>
        </w:tc>
      </w:tr>
      <w:tr w:rsidR="009A6D86" w14:paraId="32379F48" w14:textId="77777777">
        <w:tc>
          <w:tcPr>
            <w:tcW w:w="1460" w:type="dxa"/>
            <w:shd w:val="clear" w:color="auto" w:fill="auto"/>
            <w:vAlign w:val="center"/>
          </w:tcPr>
          <w:p w14:paraId="69B48666"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4D94E5B9"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643DCEE9" w14:textId="77777777" w:rsidR="009A6D86" w:rsidRDefault="0004666A">
            <w:pPr>
              <w:spacing w:before="60" w:after="60"/>
              <w:rPr>
                <w:rFonts w:eastAsia="Malgun Gothic"/>
                <w:lang w:eastAsia="ko-KR"/>
              </w:rPr>
            </w:pPr>
            <w:r>
              <w:rPr>
                <w:rFonts w:eastAsia="Malgun Gothic" w:hint="eastAsia"/>
                <w:lang w:eastAsia="ko-KR"/>
              </w:rPr>
              <w:t>Agree with Rapporteur.</w:t>
            </w:r>
          </w:p>
        </w:tc>
      </w:tr>
      <w:tr w:rsidR="009A6D86" w14:paraId="5497298C" w14:textId="77777777">
        <w:tc>
          <w:tcPr>
            <w:tcW w:w="1460" w:type="dxa"/>
            <w:shd w:val="clear" w:color="auto" w:fill="auto"/>
            <w:vAlign w:val="center"/>
          </w:tcPr>
          <w:p w14:paraId="1AE65072" w14:textId="77777777" w:rsidR="009A6D86" w:rsidRDefault="0004666A">
            <w:pPr>
              <w:spacing w:before="60" w:after="60"/>
              <w:rPr>
                <w:rFonts w:eastAsia="DengXian"/>
                <w:lang w:eastAsia="zh-CN"/>
              </w:rPr>
            </w:pPr>
            <w:r>
              <w:rPr>
                <w:rFonts w:eastAsia="DengXian"/>
                <w:lang w:eastAsia="zh-CN"/>
              </w:rPr>
              <w:t>NEC</w:t>
            </w:r>
          </w:p>
        </w:tc>
        <w:tc>
          <w:tcPr>
            <w:tcW w:w="1527" w:type="dxa"/>
          </w:tcPr>
          <w:p w14:paraId="10A8DD3D"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93C2D00" w14:textId="77777777" w:rsidR="009A6D86" w:rsidRDefault="0004666A">
            <w:pPr>
              <w:spacing w:before="60" w:after="60"/>
              <w:rPr>
                <w:lang w:eastAsia="zh-CN"/>
              </w:rPr>
            </w:pPr>
            <w:r>
              <w:rPr>
                <w:rFonts w:eastAsia="DengXian"/>
                <w:lang w:eastAsia="zh-CN"/>
              </w:rPr>
              <w:t>This should be discussed by RAN3.</w:t>
            </w:r>
          </w:p>
        </w:tc>
      </w:tr>
      <w:tr w:rsidR="009A6D86" w14:paraId="3DB0FF78" w14:textId="77777777">
        <w:tc>
          <w:tcPr>
            <w:tcW w:w="1460" w:type="dxa"/>
            <w:shd w:val="clear" w:color="auto" w:fill="auto"/>
            <w:vAlign w:val="center"/>
          </w:tcPr>
          <w:p w14:paraId="4621C3D0"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1861E83E"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7F1758A7" w14:textId="77777777" w:rsidR="009A6D86" w:rsidRDefault="0004666A">
            <w:pPr>
              <w:spacing w:before="60" w:after="60"/>
              <w:rPr>
                <w:rFonts w:eastAsia="DengXian"/>
                <w:lang w:eastAsia="zh-CN"/>
              </w:rPr>
            </w:pPr>
            <w:r>
              <w:rPr>
                <w:rFonts w:eastAsia="Malgun Gothic" w:hint="eastAsia"/>
                <w:lang w:eastAsia="ko-KR"/>
              </w:rPr>
              <w:t>Agree with Rapporteur.</w:t>
            </w:r>
          </w:p>
        </w:tc>
      </w:tr>
      <w:tr w:rsidR="009A6D86" w14:paraId="201326EA" w14:textId="77777777">
        <w:tc>
          <w:tcPr>
            <w:tcW w:w="1460" w:type="dxa"/>
            <w:shd w:val="clear" w:color="auto" w:fill="auto"/>
            <w:vAlign w:val="center"/>
          </w:tcPr>
          <w:p w14:paraId="4A4581B9" w14:textId="77777777" w:rsidR="009A6D86" w:rsidRDefault="0004666A">
            <w:pPr>
              <w:spacing w:before="60" w:after="60"/>
              <w:rPr>
                <w:rFonts w:eastAsia="Malgun Gothic"/>
                <w:lang w:eastAsia="ko-KR"/>
              </w:rPr>
            </w:pPr>
            <w:r>
              <w:rPr>
                <w:rFonts w:eastAsia="DengXian"/>
                <w:lang w:eastAsia="zh-CN"/>
              </w:rPr>
              <w:lastRenderedPageBreak/>
              <w:t>ETRI</w:t>
            </w:r>
          </w:p>
        </w:tc>
        <w:tc>
          <w:tcPr>
            <w:tcW w:w="1527" w:type="dxa"/>
          </w:tcPr>
          <w:p w14:paraId="678E7BF5"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60365977" w14:textId="77777777" w:rsidR="009A6D86" w:rsidRDefault="0004666A">
            <w:pPr>
              <w:spacing w:before="60" w:after="60"/>
              <w:rPr>
                <w:rFonts w:eastAsia="Malgun Gothic"/>
                <w:lang w:eastAsia="ko-KR"/>
              </w:rPr>
            </w:pPr>
            <w:r>
              <w:rPr>
                <w:rFonts w:eastAsia="Malgun Gothic" w:hint="eastAsia"/>
                <w:lang w:eastAsia="ko-KR"/>
              </w:rPr>
              <w:t>Agree with Rapporteur.</w:t>
            </w:r>
          </w:p>
        </w:tc>
      </w:tr>
      <w:tr w:rsidR="009A6D86" w14:paraId="3BE511FA" w14:textId="77777777">
        <w:tc>
          <w:tcPr>
            <w:tcW w:w="1460" w:type="dxa"/>
            <w:shd w:val="clear" w:color="auto" w:fill="auto"/>
            <w:vAlign w:val="center"/>
          </w:tcPr>
          <w:p w14:paraId="19C89C14" w14:textId="77777777" w:rsidR="009A6D86" w:rsidRDefault="0004666A">
            <w:pPr>
              <w:spacing w:before="60" w:after="60"/>
              <w:rPr>
                <w:rFonts w:eastAsia="DengXian"/>
                <w:lang w:eastAsia="zh-CN"/>
              </w:rPr>
            </w:pPr>
            <w:r>
              <w:rPr>
                <w:rFonts w:eastAsia="DengXian"/>
                <w:lang w:eastAsia="zh-CN"/>
              </w:rPr>
              <w:t>Sharp</w:t>
            </w:r>
          </w:p>
        </w:tc>
        <w:tc>
          <w:tcPr>
            <w:tcW w:w="1527" w:type="dxa"/>
          </w:tcPr>
          <w:p w14:paraId="4018602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22E0E3E" w14:textId="77777777" w:rsidR="009A6D86" w:rsidRDefault="0004666A">
            <w:pPr>
              <w:spacing w:before="60" w:after="60"/>
              <w:rPr>
                <w:rFonts w:eastAsia="Malgun Gothic"/>
                <w:lang w:eastAsia="ko-KR"/>
              </w:rPr>
            </w:pPr>
            <w:r>
              <w:rPr>
                <w:rFonts w:eastAsia="Malgun Gothic" w:hint="eastAsia"/>
                <w:lang w:eastAsia="ko-KR"/>
              </w:rPr>
              <w:t>Agree with Rapporteur.</w:t>
            </w:r>
          </w:p>
        </w:tc>
      </w:tr>
      <w:tr w:rsidR="009A6D86" w14:paraId="3CDFE82B" w14:textId="77777777">
        <w:tc>
          <w:tcPr>
            <w:tcW w:w="1460" w:type="dxa"/>
            <w:shd w:val="clear" w:color="auto" w:fill="auto"/>
            <w:vAlign w:val="center"/>
          </w:tcPr>
          <w:p w14:paraId="5DEF792A" w14:textId="77777777" w:rsidR="009A6D86" w:rsidRDefault="0004666A">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14:paraId="47082CD4"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1FACA26D" w14:textId="77777777" w:rsidR="009A6D86" w:rsidRDefault="0004666A">
            <w:pPr>
              <w:spacing w:before="60" w:after="60"/>
              <w:rPr>
                <w:rFonts w:eastAsia="Malgun Gothic"/>
                <w:lang w:eastAsia="ko-KR"/>
              </w:rPr>
            </w:pPr>
            <w:r>
              <w:rPr>
                <w:rFonts w:eastAsia="Malgun Gothic"/>
                <w:lang w:eastAsia="zh-CN"/>
              </w:rPr>
              <w:t>I</w:t>
            </w:r>
            <w:r>
              <w:rPr>
                <w:rFonts w:eastAsia="Malgun Gothic" w:hint="eastAsia"/>
                <w:lang w:eastAsia="zh-CN"/>
              </w:rPr>
              <w:t xml:space="preserve">t </w:t>
            </w:r>
            <w:r>
              <w:rPr>
                <w:rFonts w:eastAsia="Malgun Gothic"/>
                <w:lang w:eastAsia="zh-CN"/>
              </w:rPr>
              <w:t>is RAN3 scope.</w:t>
            </w:r>
          </w:p>
        </w:tc>
      </w:tr>
      <w:tr w:rsidR="009A6D86" w14:paraId="5E156B2C" w14:textId="77777777">
        <w:tc>
          <w:tcPr>
            <w:tcW w:w="1460" w:type="dxa"/>
            <w:shd w:val="clear" w:color="auto" w:fill="auto"/>
            <w:vAlign w:val="center"/>
          </w:tcPr>
          <w:p w14:paraId="74DA98C7" w14:textId="77777777" w:rsidR="009A6D86" w:rsidRDefault="0004666A">
            <w:pPr>
              <w:spacing w:before="60" w:after="60"/>
              <w:rPr>
                <w:rFonts w:eastAsia="DengXian"/>
                <w:lang w:eastAsia="zh-CN"/>
              </w:rPr>
            </w:pPr>
            <w:r>
              <w:rPr>
                <w:rFonts w:eastAsia="DengXian"/>
                <w:lang w:eastAsia="zh-CN"/>
              </w:rPr>
              <w:t>QC</w:t>
            </w:r>
          </w:p>
        </w:tc>
        <w:tc>
          <w:tcPr>
            <w:tcW w:w="1527" w:type="dxa"/>
          </w:tcPr>
          <w:p w14:paraId="0123FE5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CE1D0D5" w14:textId="77777777" w:rsidR="009A6D86" w:rsidRDefault="009A6D86">
            <w:pPr>
              <w:spacing w:before="60" w:after="60"/>
              <w:rPr>
                <w:rFonts w:eastAsia="Malgun Gothic"/>
                <w:lang w:eastAsia="zh-CN"/>
              </w:rPr>
            </w:pPr>
          </w:p>
        </w:tc>
      </w:tr>
      <w:tr w:rsidR="009A6D86" w14:paraId="16BDB76E" w14:textId="77777777">
        <w:tc>
          <w:tcPr>
            <w:tcW w:w="1460" w:type="dxa"/>
            <w:shd w:val="clear" w:color="auto" w:fill="auto"/>
            <w:vAlign w:val="center"/>
          </w:tcPr>
          <w:p w14:paraId="76BD5C96" w14:textId="77777777" w:rsidR="009A6D86" w:rsidRDefault="0004666A">
            <w:pPr>
              <w:spacing w:before="60" w:after="60"/>
              <w:rPr>
                <w:rFonts w:eastAsia="DengXian"/>
                <w:lang w:eastAsia="zh-CN"/>
              </w:rPr>
            </w:pPr>
            <w:r>
              <w:rPr>
                <w:rFonts w:eastAsia="DengXian"/>
                <w:lang w:eastAsia="zh-CN"/>
              </w:rPr>
              <w:t>Nokia</w:t>
            </w:r>
          </w:p>
        </w:tc>
        <w:tc>
          <w:tcPr>
            <w:tcW w:w="1527" w:type="dxa"/>
          </w:tcPr>
          <w:p w14:paraId="5995CC0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2C0BA73" w14:textId="77777777" w:rsidR="009A6D86" w:rsidRDefault="0004666A">
            <w:pPr>
              <w:spacing w:before="60" w:after="60"/>
              <w:rPr>
                <w:rFonts w:eastAsia="Malgun Gothic"/>
                <w:lang w:eastAsia="zh-CN"/>
              </w:rPr>
            </w:pPr>
            <w:r>
              <w:rPr>
                <w:rFonts w:eastAsia="Malgun Gothic"/>
                <w:lang w:eastAsia="zh-CN"/>
              </w:rPr>
              <w:t>If that is meant to tackle the report from the source to the target regarding the path switch then this should not be discussed in RAN2.A question remains – shall RAN2 inform RAN3? Is there an issue to be solved in Rel-16 and RAN3 is aware of it?</w:t>
            </w:r>
          </w:p>
        </w:tc>
      </w:tr>
      <w:tr w:rsidR="009A6D86" w14:paraId="08EC3B8D" w14:textId="77777777">
        <w:tc>
          <w:tcPr>
            <w:tcW w:w="1460" w:type="dxa"/>
            <w:shd w:val="clear" w:color="auto" w:fill="auto"/>
            <w:vAlign w:val="center"/>
          </w:tcPr>
          <w:p w14:paraId="0732AEC9" w14:textId="77777777" w:rsidR="009A6D86" w:rsidRDefault="0004666A">
            <w:pPr>
              <w:spacing w:before="60" w:after="60"/>
              <w:rPr>
                <w:rFonts w:eastAsia="DengXian"/>
                <w:lang w:eastAsia="zh-CN"/>
              </w:rPr>
            </w:pPr>
            <w:r>
              <w:rPr>
                <w:rFonts w:eastAsia="DengXian"/>
                <w:lang w:eastAsia="zh-CN"/>
              </w:rPr>
              <w:t>Apple</w:t>
            </w:r>
          </w:p>
        </w:tc>
        <w:tc>
          <w:tcPr>
            <w:tcW w:w="1527" w:type="dxa"/>
          </w:tcPr>
          <w:p w14:paraId="3E6814D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9F50C78" w14:textId="77777777" w:rsidR="009A6D86" w:rsidRDefault="009A6D86">
            <w:pPr>
              <w:spacing w:before="60" w:after="60"/>
              <w:rPr>
                <w:rFonts w:eastAsia="Malgun Gothic"/>
                <w:lang w:eastAsia="zh-CN"/>
              </w:rPr>
            </w:pPr>
          </w:p>
        </w:tc>
      </w:tr>
      <w:tr w:rsidR="009A6D86" w14:paraId="3D3DE635" w14:textId="77777777">
        <w:tc>
          <w:tcPr>
            <w:tcW w:w="1460" w:type="dxa"/>
            <w:shd w:val="clear" w:color="auto" w:fill="auto"/>
            <w:vAlign w:val="center"/>
          </w:tcPr>
          <w:p w14:paraId="69B54F89" w14:textId="77777777" w:rsidR="009A6D86" w:rsidRDefault="0004666A">
            <w:pPr>
              <w:spacing w:before="60" w:after="60"/>
              <w:rPr>
                <w:rFonts w:eastAsia="DengXian"/>
                <w:lang w:eastAsia="zh-CN"/>
              </w:rPr>
            </w:pPr>
            <w:r>
              <w:rPr>
                <w:rFonts w:eastAsia="DengXian" w:hint="eastAsia"/>
                <w:lang w:eastAsia="zh-CN"/>
              </w:rPr>
              <w:t>Le</w:t>
            </w:r>
            <w:r>
              <w:rPr>
                <w:rFonts w:eastAsia="DengXian"/>
                <w:lang w:eastAsia="zh-CN"/>
              </w:rPr>
              <w:t>novo</w:t>
            </w:r>
          </w:p>
        </w:tc>
        <w:tc>
          <w:tcPr>
            <w:tcW w:w="1527" w:type="dxa"/>
          </w:tcPr>
          <w:p w14:paraId="6BB92743"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9243624" w14:textId="77777777" w:rsidR="009A6D86" w:rsidRDefault="009A6D86">
            <w:pPr>
              <w:spacing w:before="60" w:after="60"/>
              <w:rPr>
                <w:rFonts w:eastAsia="Malgun Gothic"/>
                <w:lang w:eastAsia="zh-CN"/>
              </w:rPr>
            </w:pPr>
          </w:p>
        </w:tc>
      </w:tr>
      <w:tr w:rsidR="009A6D86" w14:paraId="5480894F" w14:textId="77777777">
        <w:tc>
          <w:tcPr>
            <w:tcW w:w="1460" w:type="dxa"/>
            <w:shd w:val="clear" w:color="auto" w:fill="auto"/>
            <w:vAlign w:val="center"/>
          </w:tcPr>
          <w:p w14:paraId="0AB56503" w14:textId="77777777" w:rsidR="009A6D86" w:rsidRDefault="0004666A">
            <w:pPr>
              <w:spacing w:before="60" w:after="60"/>
              <w:rPr>
                <w:rFonts w:eastAsia="DengXian"/>
                <w:lang w:eastAsia="zh-CN"/>
              </w:rPr>
            </w:pPr>
            <w:r>
              <w:rPr>
                <w:rFonts w:eastAsia="DengXian"/>
                <w:lang w:eastAsia="zh-CN"/>
              </w:rPr>
              <w:t>vivo</w:t>
            </w:r>
          </w:p>
        </w:tc>
        <w:tc>
          <w:tcPr>
            <w:tcW w:w="1527" w:type="dxa"/>
          </w:tcPr>
          <w:p w14:paraId="6BF0CAD3" w14:textId="77777777" w:rsidR="009A6D86" w:rsidRDefault="009A6D86">
            <w:pPr>
              <w:spacing w:before="60" w:after="60"/>
              <w:rPr>
                <w:rFonts w:eastAsia="DengXian"/>
                <w:lang w:eastAsia="zh-CN"/>
              </w:rPr>
            </w:pPr>
          </w:p>
        </w:tc>
        <w:tc>
          <w:tcPr>
            <w:tcW w:w="6372" w:type="dxa"/>
            <w:shd w:val="clear" w:color="auto" w:fill="auto"/>
            <w:vAlign w:val="center"/>
          </w:tcPr>
          <w:p w14:paraId="0FA1FD56" w14:textId="77777777" w:rsidR="009A6D86" w:rsidRDefault="0004666A">
            <w:pPr>
              <w:spacing w:before="60" w:after="60"/>
              <w:rPr>
                <w:rFonts w:eastAsia="Malgun Gothic"/>
                <w:lang w:eastAsia="zh-CN"/>
              </w:rPr>
            </w:pPr>
            <w:r>
              <w:rPr>
                <w:rFonts w:eastAsia="Malgun Gothic"/>
                <w:lang w:eastAsia="zh-CN"/>
              </w:rPr>
              <w:t>It seems that RAN3 is not aware the issue caused by Uu interface. Maybe RAN2 should inform RAN3 on the potential issues. Whether RAN3 needs a specific solution can be up to RAN3 to decide.</w:t>
            </w:r>
          </w:p>
        </w:tc>
      </w:tr>
      <w:tr w:rsidR="009A6D86" w14:paraId="340B4B26" w14:textId="77777777">
        <w:tc>
          <w:tcPr>
            <w:tcW w:w="1460" w:type="dxa"/>
            <w:shd w:val="clear" w:color="auto" w:fill="auto"/>
            <w:vAlign w:val="center"/>
          </w:tcPr>
          <w:p w14:paraId="622076F6"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12809E5A"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6B479425" w14:textId="77777777" w:rsidR="009A6D86" w:rsidRDefault="009A6D86">
            <w:pPr>
              <w:spacing w:before="60" w:after="60"/>
              <w:rPr>
                <w:rFonts w:eastAsia="Malgun Gothic"/>
                <w:lang w:eastAsia="zh-CN"/>
              </w:rPr>
            </w:pPr>
          </w:p>
        </w:tc>
      </w:tr>
      <w:tr w:rsidR="009A6D86" w14:paraId="5F558D77" w14:textId="77777777">
        <w:tc>
          <w:tcPr>
            <w:tcW w:w="1460" w:type="dxa"/>
            <w:shd w:val="clear" w:color="auto" w:fill="auto"/>
            <w:vAlign w:val="center"/>
          </w:tcPr>
          <w:p w14:paraId="304EC673" w14:textId="77777777" w:rsidR="009A6D86" w:rsidRDefault="0004666A">
            <w:pPr>
              <w:spacing w:before="60" w:after="60"/>
              <w:rPr>
                <w:rFonts w:eastAsiaTheme="minorEastAsia"/>
              </w:rPr>
            </w:pPr>
            <w:r>
              <w:rPr>
                <w:rFonts w:eastAsiaTheme="minorEastAsia"/>
              </w:rPr>
              <w:t>CATT</w:t>
            </w:r>
          </w:p>
        </w:tc>
        <w:tc>
          <w:tcPr>
            <w:tcW w:w="1527" w:type="dxa"/>
          </w:tcPr>
          <w:p w14:paraId="591FF4DB"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A014F8C" w14:textId="77777777" w:rsidR="009A6D86" w:rsidRDefault="0004666A">
            <w:pPr>
              <w:spacing w:before="60" w:after="60"/>
              <w:rPr>
                <w:rFonts w:eastAsia="Malgun Gothic"/>
                <w:lang w:eastAsia="zh-CN"/>
              </w:rPr>
            </w:pPr>
            <w:r>
              <w:rPr>
                <w:rFonts w:eastAsia="Malgun Gothic"/>
                <w:lang w:eastAsia="zh-CN"/>
              </w:rPr>
              <w:t>It is scope of RAN3 discussion</w:t>
            </w:r>
          </w:p>
        </w:tc>
      </w:tr>
      <w:tr w:rsidR="009A6D86" w14:paraId="7507A3FC" w14:textId="77777777">
        <w:tc>
          <w:tcPr>
            <w:tcW w:w="1460" w:type="dxa"/>
            <w:shd w:val="clear" w:color="auto" w:fill="auto"/>
            <w:vAlign w:val="center"/>
          </w:tcPr>
          <w:p w14:paraId="702105BD" w14:textId="77777777" w:rsidR="009A6D86" w:rsidRDefault="0004666A">
            <w:pPr>
              <w:spacing w:before="60" w:after="60"/>
              <w:rPr>
                <w:rFonts w:eastAsiaTheme="minorEastAsia"/>
              </w:rPr>
            </w:pPr>
            <w:r>
              <w:rPr>
                <w:rFonts w:eastAsiaTheme="minorEastAsia"/>
              </w:rPr>
              <w:t>MediaTek</w:t>
            </w:r>
          </w:p>
        </w:tc>
        <w:tc>
          <w:tcPr>
            <w:tcW w:w="1527" w:type="dxa"/>
          </w:tcPr>
          <w:p w14:paraId="3DE61900"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F59D9DC" w14:textId="77777777" w:rsidR="009A6D86" w:rsidRDefault="009A6D86">
            <w:pPr>
              <w:spacing w:before="60" w:after="60"/>
              <w:rPr>
                <w:rFonts w:eastAsia="Malgun Gothic"/>
                <w:lang w:eastAsia="zh-CN"/>
              </w:rPr>
            </w:pPr>
          </w:p>
        </w:tc>
      </w:tr>
      <w:tr w:rsidR="009A6D86" w14:paraId="3A933223" w14:textId="77777777">
        <w:tc>
          <w:tcPr>
            <w:tcW w:w="1460" w:type="dxa"/>
            <w:shd w:val="clear" w:color="auto" w:fill="auto"/>
            <w:vAlign w:val="center"/>
          </w:tcPr>
          <w:p w14:paraId="412AFD4C" w14:textId="77777777" w:rsidR="009A6D86" w:rsidRDefault="0004666A">
            <w:pPr>
              <w:spacing w:before="60" w:after="60"/>
              <w:rPr>
                <w:rFonts w:eastAsiaTheme="minorEastAsia"/>
              </w:rPr>
            </w:pPr>
            <w:r>
              <w:rPr>
                <w:rFonts w:eastAsiaTheme="minorEastAsia"/>
              </w:rPr>
              <w:t>Intel</w:t>
            </w:r>
          </w:p>
        </w:tc>
        <w:tc>
          <w:tcPr>
            <w:tcW w:w="1527" w:type="dxa"/>
          </w:tcPr>
          <w:p w14:paraId="2944251A"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6501DC7" w14:textId="77777777" w:rsidR="009A6D86" w:rsidRDefault="009A6D86">
            <w:pPr>
              <w:spacing w:before="60" w:after="60"/>
              <w:rPr>
                <w:rFonts w:eastAsia="Malgun Gothic"/>
                <w:lang w:eastAsia="zh-CN"/>
              </w:rPr>
            </w:pPr>
          </w:p>
        </w:tc>
      </w:tr>
      <w:tr w:rsidR="009A6D86" w14:paraId="0901B6B3" w14:textId="77777777">
        <w:tc>
          <w:tcPr>
            <w:tcW w:w="1460" w:type="dxa"/>
            <w:shd w:val="clear" w:color="auto" w:fill="auto"/>
            <w:vAlign w:val="center"/>
          </w:tcPr>
          <w:p w14:paraId="3BF73032"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1500D2F2"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5BA94D27" w14:textId="77777777" w:rsidR="009A6D86" w:rsidRDefault="009A6D86">
            <w:pPr>
              <w:spacing w:before="60" w:after="60"/>
              <w:rPr>
                <w:rFonts w:eastAsia="Malgun Gothic"/>
                <w:lang w:eastAsia="zh-CN"/>
              </w:rPr>
            </w:pPr>
          </w:p>
        </w:tc>
      </w:tr>
    </w:tbl>
    <w:p w14:paraId="21CAA93A" w14:textId="77777777" w:rsidR="009A6D86" w:rsidRDefault="009A6D86">
      <w:pPr>
        <w:rPr>
          <w:rFonts w:ascii="Arial" w:hAnsi="Arial" w:cs="Arial"/>
          <w:b/>
        </w:rPr>
      </w:pPr>
    </w:p>
    <w:p w14:paraId="76CAD262" w14:textId="614029E2"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7</w:t>
      </w:r>
      <w:r>
        <w:rPr>
          <w:rFonts w:ascii="Arial" w:hAnsi="Arial" w:cs="Arial"/>
        </w:rPr>
        <w:t xml:space="preserve"> companies provided inputs</w:t>
      </w:r>
    </w:p>
    <w:p w14:paraId="5DF60245" w14:textId="7593BEF5" w:rsidR="009A6D86" w:rsidRDefault="0004666A">
      <w:pPr>
        <w:rPr>
          <w:rFonts w:ascii="Arial" w:hAnsi="Arial" w:cs="Arial"/>
          <w:b/>
        </w:rPr>
      </w:pPr>
      <w:r>
        <w:rPr>
          <w:rFonts w:ascii="Arial" w:hAnsi="Arial" w:cs="Arial"/>
          <w:b/>
        </w:rPr>
        <w:t>Leave the issue on uplink duplicated PDCP SDUs to RAN3: 1</w:t>
      </w:r>
      <w:r>
        <w:rPr>
          <w:rFonts w:ascii="Arial" w:eastAsia="SimSun" w:hAnsi="Arial" w:cs="Arial" w:hint="eastAsia"/>
          <w:b/>
          <w:lang w:val="en-US" w:eastAsia="zh-CN"/>
        </w:rPr>
        <w:t>6</w:t>
      </w:r>
      <w:r>
        <w:rPr>
          <w:rFonts w:ascii="Arial" w:hAnsi="Arial" w:cs="Arial"/>
          <w:b/>
        </w:rPr>
        <w:t>;</w:t>
      </w:r>
    </w:p>
    <w:p w14:paraId="41C1F6E5" w14:textId="77777777" w:rsidR="009A6D86" w:rsidRDefault="009A6D86">
      <w:pPr>
        <w:rPr>
          <w:rFonts w:ascii="Arial" w:hAnsi="Arial" w:cs="Arial"/>
          <w:b/>
          <w:lang w:val="en-US"/>
        </w:rPr>
      </w:pPr>
    </w:p>
    <w:p w14:paraId="49298343" w14:textId="77777777" w:rsidR="009A6D86" w:rsidRDefault="0004666A">
      <w:pPr>
        <w:rPr>
          <w:rFonts w:ascii="Arial" w:hAnsi="Arial" w:cs="Arial"/>
        </w:rPr>
      </w:pPr>
      <w:r>
        <w:rPr>
          <w:rFonts w:ascii="Arial" w:hAnsi="Arial" w:cs="Arial"/>
        </w:rPr>
        <w:t xml:space="preserve">Rapporteur would suggest to agree: </w:t>
      </w:r>
    </w:p>
    <w:p w14:paraId="589D7389" w14:textId="77777777" w:rsidR="009A6D86" w:rsidRDefault="0004666A">
      <w:pPr>
        <w:rPr>
          <w:rFonts w:ascii="Arial" w:hAnsi="Arial" w:cs="Arial"/>
        </w:rPr>
      </w:pPr>
      <w:bookmarkStart w:id="35" w:name="_Hlk37397444"/>
      <w:r>
        <w:rPr>
          <w:rFonts w:ascii="Arial" w:hAnsi="Arial" w:cs="Arial"/>
        </w:rPr>
        <w:t>Proposal S2.6-1: Leave the issue on uplink duplicated PDCP SDUs to RAN3.</w:t>
      </w:r>
    </w:p>
    <w:bookmarkEnd w:id="35"/>
    <w:p w14:paraId="2B663293" w14:textId="77777777" w:rsidR="009A6D86" w:rsidRDefault="009A6D86">
      <w:pPr>
        <w:rPr>
          <w:rFonts w:ascii="Arial" w:hAnsi="Arial" w:cs="Arial"/>
          <w:b/>
        </w:rPr>
      </w:pPr>
    </w:p>
    <w:p w14:paraId="0AAF0926" w14:textId="77777777" w:rsidR="009A6D86" w:rsidRPr="00C62C8B" w:rsidRDefault="0004666A">
      <w:pPr>
        <w:pStyle w:val="Heading3"/>
        <w:rPr>
          <w:lang w:val="en-US"/>
        </w:rPr>
      </w:pPr>
      <w:r w:rsidRPr="00C62C8B">
        <w:rPr>
          <w:lang w:val="en-US"/>
        </w:rPr>
        <w:t>Issue 2.</w:t>
      </w:r>
      <w:r>
        <w:rPr>
          <w:lang w:val="en-US"/>
        </w:rPr>
        <w:t>6</w:t>
      </w:r>
      <w:r w:rsidRPr="00C62C8B">
        <w:rPr>
          <w:lang w:val="en-US"/>
        </w:rPr>
        <w:t>-</w:t>
      </w:r>
      <w:r>
        <w:rPr>
          <w:lang w:val="en-US"/>
        </w:rPr>
        <w:t>2</w:t>
      </w:r>
      <w:r w:rsidRPr="00C62C8B">
        <w:rPr>
          <w:lang w:val="en-US"/>
        </w:rPr>
        <w:t>: Resetting of UL PDCP SN for UM DRBs [16]</w:t>
      </w:r>
    </w:p>
    <w:p w14:paraId="77FE9ED0" w14:textId="77777777" w:rsidR="009A6D86" w:rsidRDefault="0004666A">
      <w:pPr>
        <w:pStyle w:val="B1"/>
        <w:ind w:left="0" w:firstLine="0"/>
        <w:rPr>
          <w:lang w:val="en-US"/>
        </w:rPr>
      </w:pPr>
      <w:r>
        <w:rPr>
          <w:lang w:val="en-US"/>
        </w:rPr>
        <w:t xml:space="preserve">The proposals from [16] are </w:t>
      </w:r>
    </w:p>
    <w:p w14:paraId="7E1F919D" w14:textId="77777777" w:rsidR="009A6D86" w:rsidRDefault="0004666A">
      <w:pPr>
        <w:pStyle w:val="B1"/>
        <w:rPr>
          <w:b/>
          <w:i/>
          <w:iCs/>
          <w:lang w:val="en-GB" w:eastAsia="ja-JP"/>
        </w:rPr>
      </w:pPr>
      <w:r>
        <w:rPr>
          <w:b/>
          <w:i/>
          <w:iCs/>
          <w:lang w:val="en-GB" w:eastAsia="ja-JP"/>
        </w:rPr>
        <w:t>Observation 1. As there is no need to support lossless handover in DAPS for RLC UM, it is not necessary to support PDCP SN continuity for the uplink transmission.</w:t>
      </w:r>
    </w:p>
    <w:p w14:paraId="1C221E36" w14:textId="77777777" w:rsidR="009A6D86" w:rsidRDefault="0004666A">
      <w:pPr>
        <w:pStyle w:val="B1"/>
        <w:rPr>
          <w:b/>
          <w:i/>
          <w:iCs/>
          <w:lang w:val="en-GB" w:eastAsia="ja-JP"/>
        </w:rPr>
      </w:pPr>
      <w:r>
        <w:rPr>
          <w:b/>
          <w:i/>
          <w:iCs/>
          <w:lang w:val="en-GB" w:eastAsia="ja-JP"/>
        </w:rPr>
        <w:t xml:space="preserve">Observation 2. As the target node is not able to determine the COUNT value of the first packet to be received, additional latency will be increased if UL PDCP SN continuity is introduced for RLC UM DRBs in DAPS. </w:t>
      </w:r>
    </w:p>
    <w:p w14:paraId="63EDBFED" w14:textId="77777777" w:rsidR="009A6D86" w:rsidRDefault="0004666A">
      <w:pPr>
        <w:pStyle w:val="B1"/>
        <w:ind w:left="0" w:firstLine="0"/>
        <w:rPr>
          <w:b/>
          <w:i/>
          <w:iCs/>
          <w:lang w:val="en-GB" w:eastAsia="ja-JP"/>
        </w:rPr>
      </w:pPr>
      <w:r>
        <w:rPr>
          <w:b/>
          <w:i/>
          <w:iCs/>
          <w:lang w:val="en-GB" w:eastAsia="ja-JP"/>
        </w:rPr>
        <w:t>Proposal 2: The UL PDCP SN should be reset upon UL switch for RLC UM DRB configured DAPS.</w:t>
      </w:r>
    </w:p>
    <w:p w14:paraId="32E8DDC9" w14:textId="77777777" w:rsidR="009A6D86" w:rsidRDefault="0004666A">
      <w:pPr>
        <w:pStyle w:val="B1"/>
        <w:ind w:left="0" w:firstLine="0"/>
        <w:rPr>
          <w:lang w:val="en-GB"/>
        </w:rPr>
      </w:pPr>
      <w:r>
        <w:rPr>
          <w:lang w:val="en-GB"/>
        </w:rPr>
        <w:t>It is not aligned with RAN2 agreements “</w:t>
      </w:r>
      <w:r>
        <w:rPr>
          <w:i/>
          <w:iCs/>
          <w:lang w:val="en-GB"/>
        </w:rPr>
        <w:t>RLC UM with PDCP SN number continuity is supported for DAPS. We do not attempt to make RLC UM lossless by introducing RLC AM mechanisms</w:t>
      </w:r>
      <w:r>
        <w:rPr>
          <w:lang w:val="en-GB"/>
        </w:rPr>
        <w:t>.”. But Rapporteur would like to check companies’ view on this.</w:t>
      </w:r>
    </w:p>
    <w:p w14:paraId="2A913712" w14:textId="77777777" w:rsidR="009A6D86" w:rsidRPr="00C62C8B" w:rsidRDefault="009A6D86">
      <w:pPr>
        <w:pStyle w:val="B1"/>
        <w:ind w:left="0" w:firstLine="0"/>
        <w:rPr>
          <w:lang w:val="en-US"/>
        </w:rPr>
      </w:pPr>
    </w:p>
    <w:p w14:paraId="1FFA7938" w14:textId="77777777" w:rsidR="009A6D86" w:rsidRDefault="0004666A">
      <w:pPr>
        <w:rPr>
          <w:rFonts w:ascii="Arial" w:hAnsi="Arial" w:cs="Arial"/>
          <w:b/>
        </w:rPr>
      </w:pPr>
      <w:r>
        <w:rPr>
          <w:rFonts w:ascii="Arial" w:hAnsi="Arial" w:cs="Arial"/>
          <w:b/>
        </w:rPr>
        <w:t xml:space="preserve">Question 2.6-2: Do companies see the need to change agreements to “The UL PDCP SN should be reset upon UL switch for RLC UM DRB configured DAPS” ?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835DB26" w14:textId="77777777">
        <w:tc>
          <w:tcPr>
            <w:tcW w:w="1460" w:type="dxa"/>
            <w:shd w:val="clear" w:color="auto" w:fill="BFBFBF"/>
            <w:vAlign w:val="center"/>
          </w:tcPr>
          <w:p w14:paraId="67091E5A" w14:textId="77777777" w:rsidR="009A6D86" w:rsidRDefault="0004666A">
            <w:pPr>
              <w:spacing w:before="60" w:after="60"/>
              <w:rPr>
                <w:b/>
                <w:lang w:eastAsia="zh-CN"/>
              </w:rPr>
            </w:pPr>
            <w:r>
              <w:rPr>
                <w:b/>
                <w:lang w:eastAsia="zh-CN"/>
              </w:rPr>
              <w:lastRenderedPageBreak/>
              <w:t>Company</w:t>
            </w:r>
          </w:p>
        </w:tc>
        <w:tc>
          <w:tcPr>
            <w:tcW w:w="1527" w:type="dxa"/>
            <w:shd w:val="clear" w:color="auto" w:fill="BFBFBF"/>
          </w:tcPr>
          <w:p w14:paraId="63DE47B2"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6171722C" w14:textId="77777777" w:rsidR="009A6D86" w:rsidRDefault="0004666A">
            <w:pPr>
              <w:spacing w:before="60" w:after="60"/>
              <w:rPr>
                <w:b/>
                <w:lang w:eastAsia="zh-CN"/>
              </w:rPr>
            </w:pPr>
            <w:r>
              <w:rPr>
                <w:b/>
                <w:lang w:eastAsia="zh-CN"/>
              </w:rPr>
              <w:t xml:space="preserve">Remark </w:t>
            </w:r>
          </w:p>
        </w:tc>
      </w:tr>
      <w:tr w:rsidR="009A6D86" w14:paraId="10952E77" w14:textId="77777777">
        <w:tc>
          <w:tcPr>
            <w:tcW w:w="1460" w:type="dxa"/>
            <w:shd w:val="clear" w:color="auto" w:fill="auto"/>
            <w:vAlign w:val="center"/>
          </w:tcPr>
          <w:p w14:paraId="2525207D"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1C5C3387" w14:textId="77777777" w:rsidR="009A6D86" w:rsidRDefault="0004666A">
            <w:pPr>
              <w:spacing w:before="60" w:after="60"/>
              <w:rPr>
                <w:rFonts w:eastAsia="DengXian"/>
                <w:lang w:eastAsia="zh-CN"/>
              </w:rPr>
            </w:pPr>
            <w:r>
              <w:rPr>
                <w:rFonts w:eastAsia="DengXian"/>
                <w:lang w:eastAsia="zh-CN"/>
              </w:rPr>
              <w:t>Yes (but see comment)</w:t>
            </w:r>
          </w:p>
        </w:tc>
        <w:tc>
          <w:tcPr>
            <w:tcW w:w="6372" w:type="dxa"/>
            <w:shd w:val="clear" w:color="auto" w:fill="auto"/>
            <w:vAlign w:val="center"/>
          </w:tcPr>
          <w:p w14:paraId="18318CE6" w14:textId="77777777" w:rsidR="009A6D86" w:rsidRDefault="0004666A">
            <w:pPr>
              <w:spacing w:before="60" w:after="60"/>
              <w:rPr>
                <w:lang w:eastAsia="zh-CN"/>
              </w:rPr>
            </w:pPr>
            <w:r>
              <w:rPr>
                <w:lang w:eastAsia="zh-CN"/>
              </w:rPr>
              <w:t xml:space="preserve">Resetting the UL COUNT allows the target node to determine the COUNT value of the first packet to be received without receiving the final SN STATUS TRANSFER message from the source. This allows the target node to start forwarding UL packets to the CN earlier which reduces latency. </w:t>
            </w:r>
          </w:p>
          <w:p w14:paraId="3FF718A4" w14:textId="77777777" w:rsidR="009A6D86" w:rsidRDefault="009A6D86">
            <w:pPr>
              <w:spacing w:before="60" w:after="60"/>
              <w:rPr>
                <w:lang w:eastAsia="zh-CN"/>
              </w:rPr>
            </w:pPr>
          </w:p>
          <w:p w14:paraId="05791131" w14:textId="77777777" w:rsidR="009A6D86" w:rsidRDefault="0004666A">
            <w:pPr>
              <w:spacing w:before="60" w:after="60"/>
              <w:rPr>
                <w:lang w:eastAsia="zh-CN"/>
              </w:rPr>
            </w:pPr>
            <w:r>
              <w:rPr>
                <w:lang w:eastAsia="zh-CN"/>
              </w:rPr>
              <w:t>We need to ensure though that resetting the UL COUNT and allowing the target node to forward UL packets to the CN before the final SN STATUS TRANSFER is received does not cause other problems. This needs to be checked by RAN3.</w:t>
            </w:r>
          </w:p>
        </w:tc>
      </w:tr>
      <w:tr w:rsidR="009A6D86" w14:paraId="23DD9C67" w14:textId="77777777">
        <w:tc>
          <w:tcPr>
            <w:tcW w:w="1460" w:type="dxa"/>
            <w:shd w:val="clear" w:color="auto" w:fill="auto"/>
            <w:vAlign w:val="center"/>
          </w:tcPr>
          <w:p w14:paraId="46243E68"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777AF7F1" w14:textId="77777777" w:rsidR="009A6D86" w:rsidRDefault="0004666A">
            <w:pPr>
              <w:spacing w:before="60" w:after="60"/>
              <w:rPr>
                <w:rFonts w:eastAsia="Malgun Gothic"/>
                <w:lang w:eastAsia="ko-KR"/>
              </w:rPr>
            </w:pPr>
            <w:r>
              <w:rPr>
                <w:rFonts w:eastAsia="Malgun Gothic" w:hint="eastAsia"/>
                <w:lang w:eastAsia="ko-KR"/>
              </w:rPr>
              <w:t>No</w:t>
            </w:r>
          </w:p>
        </w:tc>
        <w:tc>
          <w:tcPr>
            <w:tcW w:w="6372" w:type="dxa"/>
            <w:shd w:val="clear" w:color="auto" w:fill="auto"/>
            <w:vAlign w:val="center"/>
          </w:tcPr>
          <w:p w14:paraId="4386C26D" w14:textId="77777777" w:rsidR="009A6D86" w:rsidRDefault="0004666A">
            <w:pPr>
              <w:spacing w:before="60" w:after="60"/>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see a strong reason to revert the previous agreement unless RAN3 share their big concern on this. </w:t>
            </w:r>
          </w:p>
        </w:tc>
      </w:tr>
      <w:tr w:rsidR="009A6D86" w14:paraId="3E9E97F9" w14:textId="77777777">
        <w:tc>
          <w:tcPr>
            <w:tcW w:w="1460" w:type="dxa"/>
            <w:shd w:val="clear" w:color="auto" w:fill="auto"/>
            <w:vAlign w:val="center"/>
          </w:tcPr>
          <w:p w14:paraId="07C5D5DE" w14:textId="77777777" w:rsidR="009A6D86" w:rsidRDefault="0004666A">
            <w:pPr>
              <w:spacing w:before="60" w:after="60"/>
              <w:rPr>
                <w:rFonts w:eastAsia="DengXian"/>
                <w:lang w:eastAsia="zh-CN"/>
              </w:rPr>
            </w:pPr>
            <w:r>
              <w:rPr>
                <w:rFonts w:eastAsia="DengXian"/>
                <w:lang w:eastAsia="zh-CN"/>
              </w:rPr>
              <w:t>NEC</w:t>
            </w:r>
          </w:p>
        </w:tc>
        <w:tc>
          <w:tcPr>
            <w:tcW w:w="1527" w:type="dxa"/>
          </w:tcPr>
          <w:p w14:paraId="4BAA4CD6"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F528781" w14:textId="77777777" w:rsidR="009A6D86" w:rsidRDefault="0004666A">
            <w:pPr>
              <w:spacing w:before="60" w:after="60"/>
              <w:rPr>
                <w:rFonts w:eastAsia="DengXian"/>
                <w:lang w:eastAsia="zh-CN"/>
              </w:rPr>
            </w:pPr>
            <w:r>
              <w:rPr>
                <w:rFonts w:eastAsia="DengXian"/>
                <w:lang w:eastAsia="zh-CN"/>
              </w:rPr>
              <w:t>Reseting uplink PDCP SN (start from 0) is the most straightforward option for RLC UM in the target. Additional reordering latency may be introduced if SN continuity is support for uplink RLC UM.</w:t>
            </w:r>
          </w:p>
          <w:p w14:paraId="7C2550ED" w14:textId="77777777" w:rsidR="009A6D86" w:rsidRDefault="0004666A">
            <w:pPr>
              <w:spacing w:before="60" w:after="60"/>
              <w:rPr>
                <w:lang w:eastAsia="zh-CN"/>
              </w:rPr>
            </w:pPr>
            <w:r>
              <w:rPr>
                <w:rFonts w:eastAsia="DengXian"/>
                <w:lang w:eastAsia="zh-CN"/>
              </w:rPr>
              <w:t>As RAN3 agreed “UL delivery to the CN from the source continues until the source sends the last SN Status Transfer to the target (same as legacy). The target won’t forward uplink packets in-sequence to the CN until it receives this last SN STATUS TRANSFER (as in the legacy)”, there is no issue on the data forwarding.</w:t>
            </w:r>
          </w:p>
        </w:tc>
      </w:tr>
      <w:tr w:rsidR="009A6D86" w14:paraId="3A5F95A4" w14:textId="77777777">
        <w:tc>
          <w:tcPr>
            <w:tcW w:w="1460" w:type="dxa"/>
            <w:shd w:val="clear" w:color="auto" w:fill="auto"/>
            <w:vAlign w:val="center"/>
          </w:tcPr>
          <w:p w14:paraId="6538F94E"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55C11AF9" w14:textId="77777777" w:rsidR="009A6D86" w:rsidRDefault="0004666A">
            <w:pPr>
              <w:spacing w:before="60" w:after="60"/>
              <w:rPr>
                <w:rFonts w:eastAsia="DengXian"/>
                <w:lang w:eastAsia="zh-CN"/>
              </w:rPr>
            </w:pPr>
            <w:r>
              <w:rPr>
                <w:rFonts w:eastAsia="Malgun Gothic"/>
                <w:lang w:eastAsia="ko-KR"/>
              </w:rPr>
              <w:t>No</w:t>
            </w:r>
          </w:p>
        </w:tc>
        <w:tc>
          <w:tcPr>
            <w:tcW w:w="6372" w:type="dxa"/>
            <w:shd w:val="clear" w:color="auto" w:fill="auto"/>
            <w:vAlign w:val="center"/>
          </w:tcPr>
          <w:p w14:paraId="6C34A30A" w14:textId="77777777" w:rsidR="009A6D86" w:rsidRDefault="0004666A">
            <w:pPr>
              <w:spacing w:before="60" w:after="60"/>
              <w:rPr>
                <w:rFonts w:eastAsia="DengXian"/>
                <w:lang w:eastAsia="zh-CN"/>
              </w:rPr>
            </w:pPr>
            <w:r>
              <w:rPr>
                <w:rFonts w:eastAsia="Malgun Gothic"/>
                <w:lang w:eastAsia="ko-KR"/>
              </w:rPr>
              <w:t>We want to k</w:t>
            </w:r>
            <w:r>
              <w:rPr>
                <w:rFonts w:eastAsia="Malgun Gothic" w:hint="eastAsia"/>
                <w:lang w:eastAsia="ko-KR"/>
              </w:rPr>
              <w:t>eep the agreement.</w:t>
            </w:r>
          </w:p>
        </w:tc>
      </w:tr>
      <w:tr w:rsidR="009A6D86" w14:paraId="2879BCB0" w14:textId="77777777">
        <w:tc>
          <w:tcPr>
            <w:tcW w:w="1460" w:type="dxa"/>
            <w:shd w:val="clear" w:color="auto" w:fill="auto"/>
            <w:vAlign w:val="center"/>
          </w:tcPr>
          <w:p w14:paraId="7FFC9AB4" w14:textId="77777777" w:rsidR="009A6D86" w:rsidRDefault="0004666A">
            <w:pPr>
              <w:spacing w:before="60" w:after="60"/>
              <w:rPr>
                <w:rFonts w:eastAsia="Malgun Gothic"/>
                <w:lang w:eastAsia="ko-KR"/>
              </w:rPr>
            </w:pPr>
            <w:r>
              <w:rPr>
                <w:rFonts w:eastAsia="DengXian"/>
                <w:lang w:eastAsia="zh-CN"/>
              </w:rPr>
              <w:t>ETRI</w:t>
            </w:r>
          </w:p>
        </w:tc>
        <w:tc>
          <w:tcPr>
            <w:tcW w:w="1527" w:type="dxa"/>
          </w:tcPr>
          <w:p w14:paraId="18C7DB56" w14:textId="77777777" w:rsidR="009A6D86" w:rsidRDefault="0004666A">
            <w:pPr>
              <w:spacing w:before="60" w:after="60"/>
              <w:rPr>
                <w:rFonts w:eastAsia="Malgun Gothic"/>
                <w:lang w:eastAsia="ko-KR"/>
              </w:rPr>
            </w:pPr>
            <w:r>
              <w:rPr>
                <w:rFonts w:eastAsia="DengXian"/>
                <w:lang w:eastAsia="zh-CN"/>
              </w:rPr>
              <w:t>No</w:t>
            </w:r>
          </w:p>
        </w:tc>
        <w:tc>
          <w:tcPr>
            <w:tcW w:w="6372" w:type="dxa"/>
            <w:shd w:val="clear" w:color="auto" w:fill="auto"/>
            <w:vAlign w:val="center"/>
          </w:tcPr>
          <w:p w14:paraId="4636341B" w14:textId="77777777" w:rsidR="009A6D86" w:rsidRDefault="0004666A">
            <w:pPr>
              <w:spacing w:before="60" w:after="60"/>
              <w:rPr>
                <w:rFonts w:eastAsia="Malgun Gothic"/>
                <w:lang w:eastAsia="ko-KR"/>
              </w:rPr>
            </w:pPr>
            <w:r>
              <w:rPr>
                <w:rFonts w:eastAsia="Malgun Gothic"/>
                <w:lang w:eastAsia="ko-KR"/>
              </w:rPr>
              <w:t>Same view as Samsung</w:t>
            </w:r>
          </w:p>
        </w:tc>
      </w:tr>
      <w:tr w:rsidR="009A6D86" w14:paraId="0DEA54E0" w14:textId="77777777">
        <w:tc>
          <w:tcPr>
            <w:tcW w:w="1460" w:type="dxa"/>
            <w:shd w:val="clear" w:color="auto" w:fill="auto"/>
            <w:vAlign w:val="center"/>
          </w:tcPr>
          <w:p w14:paraId="61486D59" w14:textId="77777777" w:rsidR="009A6D86" w:rsidRDefault="0004666A">
            <w:pPr>
              <w:spacing w:before="60" w:after="60"/>
              <w:rPr>
                <w:rFonts w:eastAsia="DengXian"/>
                <w:lang w:eastAsia="zh-CN"/>
              </w:rPr>
            </w:pPr>
            <w:r>
              <w:rPr>
                <w:rFonts w:eastAsia="DengXian"/>
                <w:lang w:eastAsia="zh-CN"/>
              </w:rPr>
              <w:t>Sharp</w:t>
            </w:r>
          </w:p>
        </w:tc>
        <w:tc>
          <w:tcPr>
            <w:tcW w:w="1527" w:type="dxa"/>
          </w:tcPr>
          <w:p w14:paraId="3297DF20" w14:textId="77777777" w:rsidR="009A6D86" w:rsidRDefault="0004666A">
            <w:pPr>
              <w:spacing w:before="60" w:after="60"/>
              <w:rPr>
                <w:rFonts w:eastAsia="DengXian"/>
                <w:lang w:eastAsia="zh-CN"/>
              </w:rPr>
            </w:pPr>
            <w:r>
              <w:rPr>
                <w:rFonts w:eastAsiaTheme="minorEastAsia" w:hint="eastAsia"/>
              </w:rPr>
              <w:t>No</w:t>
            </w:r>
          </w:p>
        </w:tc>
        <w:tc>
          <w:tcPr>
            <w:tcW w:w="6372" w:type="dxa"/>
            <w:shd w:val="clear" w:color="auto" w:fill="auto"/>
            <w:vAlign w:val="center"/>
          </w:tcPr>
          <w:p w14:paraId="0757A8C4" w14:textId="77777777" w:rsidR="009A6D86" w:rsidRDefault="0004666A">
            <w:pPr>
              <w:spacing w:before="60" w:after="60"/>
              <w:rPr>
                <w:rFonts w:eastAsiaTheme="minorEastAsia"/>
              </w:rPr>
            </w:pPr>
            <w:r>
              <w:rPr>
                <w:rFonts w:eastAsiaTheme="minorEastAsia" w:hint="eastAsia"/>
              </w:rPr>
              <w:t>When security key is not changed, PDCP SN shouldn</w:t>
            </w:r>
            <w:r>
              <w:rPr>
                <w:rFonts w:eastAsiaTheme="minorEastAsia"/>
              </w:rPr>
              <w:t>’t be reset.</w:t>
            </w:r>
          </w:p>
          <w:p w14:paraId="48F22E63" w14:textId="77777777" w:rsidR="009A6D86" w:rsidRDefault="0004666A">
            <w:pPr>
              <w:spacing w:before="60" w:after="60"/>
              <w:rPr>
                <w:rFonts w:eastAsia="Malgun Gothic"/>
                <w:lang w:eastAsia="ko-KR"/>
              </w:rPr>
            </w:pPr>
            <w:r>
              <w:rPr>
                <w:rFonts w:eastAsiaTheme="minorEastAsia"/>
              </w:rPr>
              <w:t>When security key is changed, PDCP SN can be reset. However specification impact seems to be big to cover that PDCP SN is reset upon UL switch if security key is changed. We prefer not to change the agreement.</w:t>
            </w:r>
          </w:p>
        </w:tc>
      </w:tr>
      <w:tr w:rsidR="009A6D86" w14:paraId="626C0C6E" w14:textId="77777777">
        <w:tc>
          <w:tcPr>
            <w:tcW w:w="1460" w:type="dxa"/>
            <w:shd w:val="clear" w:color="auto" w:fill="auto"/>
            <w:vAlign w:val="center"/>
          </w:tcPr>
          <w:p w14:paraId="71C6BEBC" w14:textId="77777777" w:rsidR="009A6D86" w:rsidRDefault="0004666A">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14:paraId="70901653" w14:textId="77777777" w:rsidR="009A6D86" w:rsidRDefault="0004666A">
            <w:pPr>
              <w:spacing w:before="60" w:after="60"/>
              <w:rPr>
                <w:rFonts w:eastAsiaTheme="minorEastAsia"/>
              </w:rPr>
            </w:pPr>
            <w:r>
              <w:rPr>
                <w:rFonts w:eastAsia="Malgun Gothic"/>
                <w:lang w:eastAsia="ko-KR"/>
              </w:rPr>
              <w:t>No</w:t>
            </w:r>
          </w:p>
        </w:tc>
        <w:tc>
          <w:tcPr>
            <w:tcW w:w="6372" w:type="dxa"/>
            <w:shd w:val="clear" w:color="auto" w:fill="auto"/>
            <w:vAlign w:val="center"/>
          </w:tcPr>
          <w:p w14:paraId="62B55ADF" w14:textId="77777777" w:rsidR="009A6D86" w:rsidRDefault="0004666A">
            <w:pPr>
              <w:spacing w:before="60" w:after="60"/>
              <w:rPr>
                <w:rFonts w:eastAsiaTheme="minorEastAsia"/>
              </w:rPr>
            </w:pPr>
            <w:r>
              <w:rPr>
                <w:rFonts w:eastAsia="Malgun Gothic"/>
                <w:lang w:eastAsia="ko-KR"/>
              </w:rPr>
              <w:t>We want to k</w:t>
            </w:r>
            <w:r>
              <w:rPr>
                <w:rFonts w:eastAsia="Malgun Gothic" w:hint="eastAsia"/>
                <w:lang w:eastAsia="ko-KR"/>
              </w:rPr>
              <w:t>eep the agreement.</w:t>
            </w:r>
          </w:p>
        </w:tc>
      </w:tr>
      <w:tr w:rsidR="009A6D86" w14:paraId="6F8C4FE3" w14:textId="77777777">
        <w:tc>
          <w:tcPr>
            <w:tcW w:w="1460" w:type="dxa"/>
            <w:shd w:val="clear" w:color="auto" w:fill="auto"/>
            <w:vAlign w:val="center"/>
          </w:tcPr>
          <w:p w14:paraId="6625B59F" w14:textId="77777777" w:rsidR="009A6D86" w:rsidRDefault="0004666A">
            <w:pPr>
              <w:spacing w:before="60" w:after="60"/>
              <w:rPr>
                <w:rFonts w:eastAsia="DengXian"/>
                <w:lang w:eastAsia="zh-CN"/>
              </w:rPr>
            </w:pPr>
            <w:r>
              <w:rPr>
                <w:rFonts w:eastAsia="DengXian"/>
                <w:lang w:eastAsia="zh-CN"/>
              </w:rPr>
              <w:t>QC</w:t>
            </w:r>
          </w:p>
        </w:tc>
        <w:tc>
          <w:tcPr>
            <w:tcW w:w="1527" w:type="dxa"/>
          </w:tcPr>
          <w:p w14:paraId="4FB5708C" w14:textId="77777777" w:rsidR="009A6D86" w:rsidRDefault="0004666A">
            <w:pPr>
              <w:spacing w:before="60" w:after="60"/>
              <w:rPr>
                <w:rFonts w:eastAsia="Malgun Gothic"/>
                <w:lang w:eastAsia="ko-KR"/>
              </w:rPr>
            </w:pPr>
            <w:r>
              <w:rPr>
                <w:rFonts w:eastAsia="DengXian"/>
                <w:lang w:eastAsia="zh-CN"/>
              </w:rPr>
              <w:t>No</w:t>
            </w:r>
          </w:p>
        </w:tc>
        <w:tc>
          <w:tcPr>
            <w:tcW w:w="6372" w:type="dxa"/>
            <w:shd w:val="clear" w:color="auto" w:fill="auto"/>
            <w:vAlign w:val="center"/>
          </w:tcPr>
          <w:p w14:paraId="7EAB9840" w14:textId="77777777" w:rsidR="009A6D86" w:rsidRDefault="0004666A">
            <w:pPr>
              <w:spacing w:before="60" w:after="60"/>
              <w:rPr>
                <w:rFonts w:eastAsia="DengXian"/>
                <w:lang w:eastAsia="zh-CN"/>
              </w:rPr>
            </w:pPr>
            <w:r>
              <w:rPr>
                <w:rFonts w:eastAsia="DengXian"/>
                <w:lang w:eastAsia="zh-CN"/>
              </w:rPr>
              <w:t>In R16, there is UL switching. For URLLC applications, there is need to support some sort of simultaneous UL transmission for reliability after R16.</w:t>
            </w:r>
          </w:p>
          <w:p w14:paraId="17FCD6F3" w14:textId="77777777" w:rsidR="009A6D86" w:rsidRDefault="0004666A">
            <w:pPr>
              <w:spacing w:before="60" w:after="60"/>
              <w:rPr>
                <w:rFonts w:eastAsia="DengXian"/>
                <w:lang w:eastAsia="zh-CN"/>
              </w:rPr>
            </w:pPr>
            <w:r>
              <w:rPr>
                <w:rFonts w:eastAsia="DengXian"/>
                <w:lang w:eastAsia="zh-CN"/>
              </w:rPr>
              <w:t xml:space="preserve">Inorder to have consistent DL and UL behaviour, we are ok to keep UL PDCP SN continuity support for RLC UM bearers. </w:t>
            </w:r>
          </w:p>
          <w:p w14:paraId="59CED9F4" w14:textId="77777777" w:rsidR="009A6D86" w:rsidRDefault="0004666A">
            <w:pPr>
              <w:spacing w:before="60" w:after="60"/>
              <w:rPr>
                <w:rFonts w:eastAsia="Malgun Gothic"/>
                <w:lang w:eastAsia="ko-KR"/>
              </w:rPr>
            </w:pPr>
            <w:r>
              <w:rPr>
                <w:rFonts w:eastAsia="DengXian"/>
                <w:lang w:eastAsia="zh-CN"/>
              </w:rPr>
              <w:t>RAN3 already agreed to support PDPC SN continity for both DL and UL. So necessary X2/Xn signalling messages are supported by RAN3.</w:t>
            </w:r>
          </w:p>
        </w:tc>
      </w:tr>
      <w:tr w:rsidR="009A6D86" w14:paraId="6E2026AF" w14:textId="77777777">
        <w:tc>
          <w:tcPr>
            <w:tcW w:w="1460" w:type="dxa"/>
            <w:shd w:val="clear" w:color="auto" w:fill="auto"/>
            <w:vAlign w:val="center"/>
          </w:tcPr>
          <w:p w14:paraId="74E1A708" w14:textId="77777777" w:rsidR="009A6D86" w:rsidRDefault="0004666A">
            <w:pPr>
              <w:spacing w:before="60" w:after="60"/>
              <w:rPr>
                <w:rFonts w:eastAsia="DengXian"/>
                <w:lang w:eastAsia="zh-CN"/>
              </w:rPr>
            </w:pPr>
            <w:r>
              <w:rPr>
                <w:rFonts w:eastAsia="DengXian"/>
                <w:lang w:eastAsia="zh-CN"/>
              </w:rPr>
              <w:t>Nokia</w:t>
            </w:r>
          </w:p>
        </w:tc>
        <w:tc>
          <w:tcPr>
            <w:tcW w:w="1527" w:type="dxa"/>
          </w:tcPr>
          <w:p w14:paraId="0FD1C99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E2F0D5A" w14:textId="77777777" w:rsidR="009A6D86" w:rsidRDefault="0004666A">
            <w:pPr>
              <w:spacing w:before="60" w:after="60"/>
              <w:rPr>
                <w:rFonts w:eastAsia="DengXian"/>
                <w:lang w:eastAsia="zh-CN"/>
              </w:rPr>
            </w:pPr>
            <w:r>
              <w:rPr>
                <w:rFonts w:eastAsia="DengXian"/>
                <w:lang w:eastAsia="zh-CN"/>
              </w:rPr>
              <w:t>Agree with NEC and Ericsson.</w:t>
            </w:r>
          </w:p>
        </w:tc>
      </w:tr>
      <w:tr w:rsidR="009A6D86" w14:paraId="6ACB7B74" w14:textId="77777777">
        <w:tc>
          <w:tcPr>
            <w:tcW w:w="1460" w:type="dxa"/>
            <w:shd w:val="clear" w:color="auto" w:fill="auto"/>
            <w:vAlign w:val="center"/>
          </w:tcPr>
          <w:p w14:paraId="6279047A" w14:textId="77777777" w:rsidR="009A6D86" w:rsidRDefault="0004666A">
            <w:pPr>
              <w:spacing w:before="60" w:after="60"/>
              <w:rPr>
                <w:rFonts w:eastAsia="DengXian"/>
                <w:lang w:eastAsia="zh-CN"/>
              </w:rPr>
            </w:pPr>
            <w:r>
              <w:rPr>
                <w:rFonts w:eastAsia="DengXian"/>
                <w:lang w:eastAsia="zh-CN"/>
              </w:rPr>
              <w:t>Apple</w:t>
            </w:r>
          </w:p>
        </w:tc>
        <w:tc>
          <w:tcPr>
            <w:tcW w:w="1527" w:type="dxa"/>
          </w:tcPr>
          <w:p w14:paraId="57ADB4BB"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3DFB3FCD" w14:textId="77777777" w:rsidR="009A6D86" w:rsidRDefault="009A6D86">
            <w:pPr>
              <w:spacing w:before="60" w:after="60"/>
              <w:rPr>
                <w:rFonts w:eastAsia="DengXian"/>
                <w:lang w:eastAsia="zh-CN"/>
              </w:rPr>
            </w:pPr>
          </w:p>
        </w:tc>
      </w:tr>
      <w:tr w:rsidR="009A6D86" w14:paraId="1E274145" w14:textId="77777777">
        <w:tc>
          <w:tcPr>
            <w:tcW w:w="1460" w:type="dxa"/>
            <w:shd w:val="clear" w:color="auto" w:fill="auto"/>
            <w:vAlign w:val="center"/>
          </w:tcPr>
          <w:p w14:paraId="1B4C0522"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4E6DA3B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F2EB6CA" w14:textId="77777777" w:rsidR="009A6D86" w:rsidRDefault="0004666A">
            <w:pPr>
              <w:spacing w:before="60" w:after="60"/>
              <w:rPr>
                <w:rFonts w:eastAsia="DengXian"/>
                <w:lang w:eastAsia="zh-CN"/>
              </w:rPr>
            </w:pPr>
            <w:r>
              <w:rPr>
                <w:rFonts w:eastAsia="DengXian"/>
                <w:lang w:eastAsia="zh-CN"/>
              </w:rPr>
              <w:t>Agree with N</w:t>
            </w:r>
            <w:r>
              <w:rPr>
                <w:rFonts w:eastAsia="DengXian" w:hint="eastAsia"/>
                <w:lang w:eastAsia="zh-CN"/>
              </w:rPr>
              <w:t>EC</w:t>
            </w:r>
          </w:p>
        </w:tc>
      </w:tr>
      <w:tr w:rsidR="009A6D86" w14:paraId="098CA72A" w14:textId="77777777">
        <w:tc>
          <w:tcPr>
            <w:tcW w:w="1460" w:type="dxa"/>
            <w:shd w:val="clear" w:color="auto" w:fill="auto"/>
            <w:vAlign w:val="center"/>
          </w:tcPr>
          <w:p w14:paraId="62FFBE65" w14:textId="77777777" w:rsidR="009A6D86" w:rsidRDefault="0004666A">
            <w:pPr>
              <w:spacing w:before="60" w:after="60"/>
              <w:rPr>
                <w:rFonts w:eastAsia="DengXian"/>
                <w:lang w:eastAsia="zh-CN"/>
              </w:rPr>
            </w:pPr>
            <w:r>
              <w:rPr>
                <w:rFonts w:eastAsia="DengXian"/>
                <w:lang w:eastAsia="zh-CN"/>
              </w:rPr>
              <w:t>vivo</w:t>
            </w:r>
          </w:p>
        </w:tc>
        <w:tc>
          <w:tcPr>
            <w:tcW w:w="1527" w:type="dxa"/>
          </w:tcPr>
          <w:p w14:paraId="083809BA"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68D9E0A9" w14:textId="77777777" w:rsidR="009A6D86" w:rsidRDefault="0004666A">
            <w:pPr>
              <w:spacing w:before="60" w:after="60"/>
              <w:rPr>
                <w:rFonts w:eastAsia="DengXian"/>
                <w:lang w:eastAsia="zh-CN"/>
              </w:rPr>
            </w:pPr>
            <w:r>
              <w:rPr>
                <w:rFonts w:eastAsia="DengXian"/>
                <w:lang w:eastAsia="zh-CN"/>
              </w:rPr>
              <w:t>Agree with Samsung</w:t>
            </w:r>
          </w:p>
        </w:tc>
      </w:tr>
      <w:tr w:rsidR="009A6D86" w14:paraId="53CCB639" w14:textId="77777777">
        <w:tc>
          <w:tcPr>
            <w:tcW w:w="1460" w:type="dxa"/>
            <w:shd w:val="clear" w:color="auto" w:fill="auto"/>
            <w:vAlign w:val="center"/>
          </w:tcPr>
          <w:p w14:paraId="73F59BB8"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3063DB27" w14:textId="77777777" w:rsidR="009A6D86" w:rsidRDefault="0004666A">
            <w:pPr>
              <w:spacing w:before="60" w:after="60"/>
              <w:rPr>
                <w:rFonts w:eastAsia="DengXian"/>
                <w:lang w:eastAsia="zh-CN"/>
              </w:rPr>
            </w:pPr>
            <w:r>
              <w:rPr>
                <w:rFonts w:eastAsiaTheme="minorEastAsia" w:hint="eastAsia"/>
              </w:rPr>
              <w:t xml:space="preserve">Yes </w:t>
            </w:r>
          </w:p>
        </w:tc>
        <w:tc>
          <w:tcPr>
            <w:tcW w:w="6372" w:type="dxa"/>
            <w:shd w:val="clear" w:color="auto" w:fill="auto"/>
            <w:vAlign w:val="center"/>
          </w:tcPr>
          <w:p w14:paraId="01DB4402" w14:textId="77777777" w:rsidR="009A6D86" w:rsidRDefault="0004666A">
            <w:pPr>
              <w:spacing w:before="60" w:after="60"/>
              <w:rPr>
                <w:rFonts w:eastAsia="DengXian"/>
                <w:lang w:eastAsia="zh-CN"/>
              </w:rPr>
            </w:pPr>
            <w:r>
              <w:rPr>
                <w:rFonts w:eastAsiaTheme="minorEastAsia" w:hint="eastAsia"/>
              </w:rPr>
              <w:t>Agree with NEC.</w:t>
            </w:r>
          </w:p>
        </w:tc>
      </w:tr>
      <w:tr w:rsidR="009A6D86" w14:paraId="58DEEC6B" w14:textId="77777777">
        <w:tc>
          <w:tcPr>
            <w:tcW w:w="1460" w:type="dxa"/>
            <w:shd w:val="clear" w:color="auto" w:fill="auto"/>
            <w:vAlign w:val="center"/>
          </w:tcPr>
          <w:p w14:paraId="6F779D12" w14:textId="77777777" w:rsidR="009A6D86" w:rsidRDefault="0004666A">
            <w:pPr>
              <w:spacing w:before="60" w:after="60"/>
              <w:rPr>
                <w:rFonts w:eastAsiaTheme="minorEastAsia"/>
              </w:rPr>
            </w:pPr>
            <w:r>
              <w:rPr>
                <w:rFonts w:eastAsiaTheme="minorEastAsia"/>
              </w:rPr>
              <w:t>CATT</w:t>
            </w:r>
          </w:p>
        </w:tc>
        <w:tc>
          <w:tcPr>
            <w:tcW w:w="1527" w:type="dxa"/>
          </w:tcPr>
          <w:p w14:paraId="5AD1AFC0"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39504E77" w14:textId="77777777" w:rsidR="009A6D86" w:rsidRDefault="0004666A">
            <w:pPr>
              <w:spacing w:before="60" w:after="60"/>
              <w:rPr>
                <w:rFonts w:eastAsiaTheme="minorEastAsia"/>
              </w:rPr>
            </w:pPr>
            <w:r>
              <w:rPr>
                <w:rFonts w:eastAsiaTheme="minorEastAsia"/>
              </w:rPr>
              <w:t>The target node forwarding UL packets to the CN still need to wait the receipt of the Path Switch Ack message. So the benefit of resetting SN is limited.</w:t>
            </w:r>
          </w:p>
        </w:tc>
      </w:tr>
      <w:tr w:rsidR="009A6D86" w14:paraId="3FFCE7FE" w14:textId="77777777">
        <w:tc>
          <w:tcPr>
            <w:tcW w:w="1460" w:type="dxa"/>
            <w:shd w:val="clear" w:color="auto" w:fill="auto"/>
            <w:vAlign w:val="center"/>
          </w:tcPr>
          <w:p w14:paraId="7B209FC1" w14:textId="77777777" w:rsidR="009A6D86" w:rsidRDefault="0004666A">
            <w:pPr>
              <w:spacing w:before="60" w:after="60"/>
              <w:rPr>
                <w:rFonts w:eastAsiaTheme="minorEastAsia"/>
              </w:rPr>
            </w:pPr>
            <w:r>
              <w:rPr>
                <w:rFonts w:eastAsiaTheme="minorEastAsia"/>
              </w:rPr>
              <w:t>MediaTek</w:t>
            </w:r>
          </w:p>
        </w:tc>
        <w:tc>
          <w:tcPr>
            <w:tcW w:w="1527" w:type="dxa"/>
          </w:tcPr>
          <w:p w14:paraId="2D9DBBFB"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1741523F" w14:textId="77777777" w:rsidR="009A6D86" w:rsidRDefault="0004666A">
            <w:pPr>
              <w:spacing w:before="60" w:after="60"/>
              <w:rPr>
                <w:rFonts w:eastAsiaTheme="minorEastAsia"/>
              </w:rPr>
            </w:pPr>
            <w:r>
              <w:rPr>
                <w:rFonts w:eastAsiaTheme="minorEastAsia"/>
              </w:rPr>
              <w:t>We don’t want to change the agreement, but we may need to revisit this if RAN3 indicates the need.</w:t>
            </w:r>
          </w:p>
        </w:tc>
      </w:tr>
      <w:tr w:rsidR="009A6D86" w14:paraId="2072D143" w14:textId="77777777">
        <w:tc>
          <w:tcPr>
            <w:tcW w:w="1460" w:type="dxa"/>
            <w:shd w:val="clear" w:color="auto" w:fill="auto"/>
            <w:vAlign w:val="center"/>
          </w:tcPr>
          <w:p w14:paraId="645CE273" w14:textId="77777777" w:rsidR="009A6D86" w:rsidRDefault="0004666A">
            <w:pPr>
              <w:spacing w:before="60" w:after="60"/>
              <w:rPr>
                <w:rFonts w:eastAsiaTheme="minorEastAsia"/>
              </w:rPr>
            </w:pPr>
            <w:r>
              <w:rPr>
                <w:rFonts w:eastAsiaTheme="minorEastAsia"/>
              </w:rPr>
              <w:t xml:space="preserve">Intel </w:t>
            </w:r>
          </w:p>
        </w:tc>
        <w:tc>
          <w:tcPr>
            <w:tcW w:w="1527" w:type="dxa"/>
          </w:tcPr>
          <w:p w14:paraId="5A683430"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6AA6EA2E" w14:textId="77777777" w:rsidR="009A6D86" w:rsidRDefault="0004666A">
            <w:pPr>
              <w:spacing w:before="60" w:after="60"/>
              <w:rPr>
                <w:rFonts w:eastAsiaTheme="minorEastAsia"/>
              </w:rPr>
            </w:pPr>
            <w:r>
              <w:rPr>
                <w:rFonts w:eastAsiaTheme="minorEastAsia"/>
              </w:rPr>
              <w:t>Agree with Samsung</w:t>
            </w:r>
          </w:p>
        </w:tc>
      </w:tr>
      <w:tr w:rsidR="009A6D86" w14:paraId="1FB7D81A" w14:textId="77777777">
        <w:tc>
          <w:tcPr>
            <w:tcW w:w="1460" w:type="dxa"/>
            <w:shd w:val="clear" w:color="auto" w:fill="auto"/>
            <w:vAlign w:val="center"/>
          </w:tcPr>
          <w:p w14:paraId="6FD2B60D"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019F1234"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4E8A0392" w14:textId="77777777" w:rsidR="009A6D86" w:rsidRDefault="0004666A">
            <w:pPr>
              <w:spacing w:before="60" w:after="60"/>
              <w:rPr>
                <w:rFonts w:eastAsiaTheme="minorEastAsia"/>
              </w:rPr>
            </w:pPr>
            <w:r>
              <w:rPr>
                <w:rFonts w:eastAsiaTheme="minorEastAsia"/>
              </w:rPr>
              <w:t>Agree with Samsung</w:t>
            </w:r>
          </w:p>
        </w:tc>
      </w:tr>
    </w:tbl>
    <w:p w14:paraId="6AEA1723" w14:textId="77777777" w:rsidR="009A6D86" w:rsidRDefault="009A6D86">
      <w:pPr>
        <w:rPr>
          <w:rFonts w:ascii="Arial" w:hAnsi="Arial" w:cs="Arial"/>
          <w:b/>
        </w:rPr>
      </w:pPr>
    </w:p>
    <w:p w14:paraId="318694AC" w14:textId="71DA581F"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7</w:t>
      </w:r>
      <w:r>
        <w:rPr>
          <w:rFonts w:ascii="Arial" w:hAnsi="Arial" w:cs="Arial"/>
        </w:rPr>
        <w:t xml:space="preserve"> companies provided inputs</w:t>
      </w:r>
    </w:p>
    <w:p w14:paraId="1302672C" w14:textId="77777777" w:rsidR="009A6D86" w:rsidRDefault="0004666A">
      <w:pPr>
        <w:rPr>
          <w:rFonts w:ascii="Arial" w:hAnsi="Arial" w:cs="Arial"/>
          <w:b/>
        </w:rPr>
      </w:pPr>
      <w:r>
        <w:rPr>
          <w:rFonts w:ascii="Arial" w:hAnsi="Arial" w:cs="Arial"/>
          <w:b/>
        </w:rPr>
        <w:t>The UL PDCP SN should be reset upon UL switch for RLC UM DRB configured DAPS</w:t>
      </w:r>
    </w:p>
    <w:p w14:paraId="5E3CD0E9" w14:textId="77777777" w:rsidR="009A6D86" w:rsidRDefault="0004666A">
      <w:pPr>
        <w:rPr>
          <w:rFonts w:ascii="Arial" w:hAnsi="Arial" w:cs="Arial"/>
          <w:b/>
        </w:rPr>
      </w:pPr>
      <w:r>
        <w:rPr>
          <w:rFonts w:ascii="Arial" w:hAnsi="Arial" w:cs="Arial"/>
          <w:b/>
        </w:rPr>
        <w:t>Yes: 5</w:t>
      </w:r>
    </w:p>
    <w:p w14:paraId="5E2750E3" w14:textId="6073A375" w:rsidR="009A6D86" w:rsidRDefault="0004666A">
      <w:pPr>
        <w:rPr>
          <w:rFonts w:ascii="Arial" w:eastAsia="SimSun" w:hAnsi="Arial" w:cs="Arial"/>
          <w:b/>
          <w:lang w:val="en-US" w:eastAsia="zh-CN"/>
        </w:rPr>
      </w:pPr>
      <w:r>
        <w:rPr>
          <w:rFonts w:ascii="Arial" w:hAnsi="Arial" w:cs="Arial"/>
          <w:b/>
        </w:rPr>
        <w:t>No: 1</w:t>
      </w:r>
      <w:r>
        <w:rPr>
          <w:rFonts w:ascii="Arial" w:eastAsia="SimSun" w:hAnsi="Arial" w:cs="Arial" w:hint="eastAsia"/>
          <w:b/>
          <w:lang w:val="en-US" w:eastAsia="zh-CN"/>
        </w:rPr>
        <w:t>2</w:t>
      </w:r>
    </w:p>
    <w:p w14:paraId="2556F0EE" w14:textId="77777777" w:rsidR="009A6D86" w:rsidRDefault="0004666A">
      <w:pPr>
        <w:rPr>
          <w:rFonts w:ascii="Arial" w:hAnsi="Arial" w:cs="Arial"/>
        </w:rPr>
      </w:pPr>
      <w:r>
        <w:rPr>
          <w:rFonts w:ascii="Arial" w:hAnsi="Arial" w:cs="Arial"/>
        </w:rPr>
        <w:t xml:space="preserve">Rapporteur would suggest to keep original agreement unless RAN3 have real concern on this: </w:t>
      </w:r>
    </w:p>
    <w:p w14:paraId="1365937C" w14:textId="77777777" w:rsidR="009A6D86" w:rsidRDefault="0004666A">
      <w:pPr>
        <w:rPr>
          <w:rFonts w:ascii="Arial" w:hAnsi="Arial" w:cs="Arial"/>
        </w:rPr>
      </w:pPr>
      <w:bookmarkStart w:id="36" w:name="_Hlk37397461"/>
      <w:r>
        <w:rPr>
          <w:rFonts w:ascii="Arial" w:hAnsi="Arial" w:cs="Arial"/>
        </w:rPr>
        <w:t>Proposal S2.6-2: Keep original agreement that RLC UM (UL/DL) with PDCP SN number continuity is supported for DAPS.</w:t>
      </w:r>
    </w:p>
    <w:bookmarkEnd w:id="36"/>
    <w:p w14:paraId="3AD7B84A" w14:textId="77777777" w:rsidR="009A6D86" w:rsidRDefault="009A6D86">
      <w:pPr>
        <w:rPr>
          <w:rFonts w:ascii="Arial" w:hAnsi="Arial" w:cs="Arial"/>
          <w:b/>
        </w:rPr>
      </w:pPr>
    </w:p>
    <w:p w14:paraId="00C5CA39" w14:textId="77777777" w:rsidR="009A6D86" w:rsidRPr="00C62C8B" w:rsidRDefault="0004666A">
      <w:pPr>
        <w:pStyle w:val="Heading3"/>
        <w:rPr>
          <w:lang w:val="en-US"/>
        </w:rPr>
      </w:pPr>
      <w:r w:rsidRPr="00C62C8B">
        <w:rPr>
          <w:lang w:val="en-US"/>
        </w:rPr>
        <w:t>Issue 2.</w:t>
      </w:r>
      <w:r>
        <w:rPr>
          <w:lang w:val="en-US"/>
        </w:rPr>
        <w:t>6</w:t>
      </w:r>
      <w:r w:rsidRPr="00C62C8B">
        <w:rPr>
          <w:lang w:val="en-US"/>
        </w:rPr>
        <w:t>-</w:t>
      </w:r>
      <w:r>
        <w:rPr>
          <w:lang w:val="en-US"/>
        </w:rPr>
        <w:t>3</w:t>
      </w:r>
      <w:r w:rsidRPr="00C62C8B">
        <w:rPr>
          <w:lang w:val="en-US"/>
        </w:rPr>
        <w:t>: Need of discard indication [17]</w:t>
      </w:r>
    </w:p>
    <w:p w14:paraId="3EEBB04B" w14:textId="77777777" w:rsidR="009A6D86" w:rsidRDefault="0004666A">
      <w:pPr>
        <w:pStyle w:val="B1"/>
        <w:ind w:left="0" w:firstLine="0"/>
        <w:rPr>
          <w:lang w:val="en-US"/>
        </w:rPr>
      </w:pPr>
      <w:r>
        <w:rPr>
          <w:lang w:val="en-US"/>
        </w:rPr>
        <w:t xml:space="preserve">The proposals from [17] are </w:t>
      </w:r>
    </w:p>
    <w:p w14:paraId="72D700F0" w14:textId="77777777" w:rsidR="009A6D86" w:rsidRDefault="0004666A">
      <w:pPr>
        <w:pStyle w:val="B1"/>
        <w:ind w:left="0" w:firstLine="0"/>
        <w:rPr>
          <w:b/>
          <w:i/>
          <w:iCs/>
          <w:lang w:val="en-GB" w:eastAsia="ja-JP"/>
        </w:rPr>
      </w:pPr>
      <w:r>
        <w:rPr>
          <w:b/>
          <w:i/>
          <w:iCs/>
          <w:lang w:val="en-GB" w:eastAsia="ja-JP"/>
        </w:rPr>
        <w:t>Proposal. Upon reception of the first UL grant from the target network, the PDCP entity indicates the discard indication for the submitted PDCP PDUs to the RLC entity associated with the source network..</w:t>
      </w:r>
    </w:p>
    <w:p w14:paraId="3D4BFEBC" w14:textId="77777777" w:rsidR="009A6D86" w:rsidRDefault="0004666A">
      <w:pPr>
        <w:pStyle w:val="B1"/>
        <w:ind w:left="0" w:firstLine="0"/>
        <w:rPr>
          <w:lang w:val="en-GB"/>
        </w:rPr>
      </w:pPr>
      <w:r>
        <w:rPr>
          <w:lang w:val="en-GB"/>
        </w:rPr>
        <w:t xml:space="preserve">The motivation is that it is useless to retransmit the packets to source after UL switch since any unconfirmed packets will be transferred to target. However this implies that the PDCP/RLC need to coordinate with each other on which packets shall be discarded. </w:t>
      </w:r>
    </w:p>
    <w:p w14:paraId="27783C67" w14:textId="77777777" w:rsidR="009A6D86" w:rsidRPr="00C62C8B" w:rsidRDefault="009A6D86">
      <w:pPr>
        <w:pStyle w:val="B1"/>
        <w:ind w:left="0" w:firstLine="0"/>
        <w:rPr>
          <w:lang w:val="en-US"/>
        </w:rPr>
      </w:pPr>
    </w:p>
    <w:p w14:paraId="4AB2078B" w14:textId="77777777" w:rsidR="009A6D86" w:rsidRDefault="0004666A">
      <w:pPr>
        <w:rPr>
          <w:rFonts w:ascii="Arial" w:hAnsi="Arial" w:cs="Arial"/>
          <w:b/>
        </w:rPr>
      </w:pPr>
      <w:r>
        <w:rPr>
          <w:rFonts w:ascii="Arial" w:hAnsi="Arial" w:cs="Arial"/>
          <w:b/>
        </w:rPr>
        <w:t xml:space="preserve">Question 2.6-3: Do companies see the need to have the discard indication in source from PDCP to RLC upon UL switching?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7E8B430D" w14:textId="77777777">
        <w:tc>
          <w:tcPr>
            <w:tcW w:w="1460" w:type="dxa"/>
            <w:shd w:val="clear" w:color="auto" w:fill="BFBFBF"/>
            <w:vAlign w:val="center"/>
          </w:tcPr>
          <w:p w14:paraId="2AD84E51" w14:textId="77777777" w:rsidR="009A6D86" w:rsidRDefault="0004666A">
            <w:pPr>
              <w:spacing w:before="60" w:after="60"/>
              <w:rPr>
                <w:b/>
                <w:lang w:eastAsia="zh-CN"/>
              </w:rPr>
            </w:pPr>
            <w:r>
              <w:rPr>
                <w:b/>
                <w:lang w:eastAsia="zh-CN"/>
              </w:rPr>
              <w:t>Company</w:t>
            </w:r>
          </w:p>
        </w:tc>
        <w:tc>
          <w:tcPr>
            <w:tcW w:w="1527" w:type="dxa"/>
            <w:shd w:val="clear" w:color="auto" w:fill="BFBFBF"/>
          </w:tcPr>
          <w:p w14:paraId="474145B4"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E1BE0C9" w14:textId="77777777" w:rsidR="009A6D86" w:rsidRDefault="0004666A">
            <w:pPr>
              <w:spacing w:before="60" w:after="60"/>
              <w:rPr>
                <w:b/>
                <w:lang w:eastAsia="zh-CN"/>
              </w:rPr>
            </w:pPr>
            <w:r>
              <w:rPr>
                <w:b/>
                <w:lang w:eastAsia="zh-CN"/>
              </w:rPr>
              <w:t xml:space="preserve">Remark </w:t>
            </w:r>
          </w:p>
        </w:tc>
      </w:tr>
      <w:tr w:rsidR="009A6D86" w14:paraId="0FC9F7D3" w14:textId="77777777">
        <w:tc>
          <w:tcPr>
            <w:tcW w:w="1460" w:type="dxa"/>
            <w:shd w:val="clear" w:color="auto" w:fill="auto"/>
            <w:vAlign w:val="center"/>
          </w:tcPr>
          <w:p w14:paraId="3F98473A"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4FF15F80"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79E98CC2" w14:textId="77777777" w:rsidR="009A6D86" w:rsidRDefault="0004666A">
            <w:pPr>
              <w:spacing w:before="60" w:after="60"/>
              <w:rPr>
                <w:lang w:eastAsia="zh-CN"/>
              </w:rPr>
            </w:pPr>
            <w:r>
              <w:rPr>
                <w:lang w:eastAsia="zh-CN"/>
              </w:rPr>
              <w:t xml:space="preserve">It seems it is only the PDCP PDUs that the source RLC entity has not started to transmit that can be discarded. Otherwise the receiving RLC entity on the network side will see lost packets and will request RLC retransmissions. If this is correct the indication does not seem needed since a PDCP entity can achieve the same thing by delivering the PDCP PDU to the RLC entity “just-in-time”, i.e. the PDCP PDU is delivered to the RLC entity just before the the RLC transmission starts. </w:t>
            </w:r>
          </w:p>
        </w:tc>
      </w:tr>
      <w:tr w:rsidR="009A6D86" w14:paraId="6BB87C52" w14:textId="77777777">
        <w:tc>
          <w:tcPr>
            <w:tcW w:w="1460" w:type="dxa"/>
            <w:shd w:val="clear" w:color="auto" w:fill="auto"/>
            <w:vAlign w:val="center"/>
          </w:tcPr>
          <w:p w14:paraId="52350B2E"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57FAC005" w14:textId="77777777" w:rsidR="009A6D86" w:rsidRDefault="0004666A">
            <w:pPr>
              <w:spacing w:before="60" w:after="60"/>
              <w:rPr>
                <w:rFonts w:eastAsia="Malgun Gothic"/>
                <w:lang w:eastAsia="ko-KR"/>
              </w:rPr>
            </w:pPr>
            <w:r>
              <w:rPr>
                <w:rFonts w:eastAsia="Malgun Gothic" w:hint="eastAsia"/>
                <w:lang w:eastAsia="ko-KR"/>
              </w:rPr>
              <w:t>No but</w:t>
            </w:r>
          </w:p>
        </w:tc>
        <w:tc>
          <w:tcPr>
            <w:tcW w:w="6372" w:type="dxa"/>
            <w:shd w:val="clear" w:color="auto" w:fill="auto"/>
            <w:vAlign w:val="center"/>
          </w:tcPr>
          <w:p w14:paraId="49A577A0" w14:textId="77777777" w:rsidR="009A6D86" w:rsidRDefault="0004666A">
            <w:pPr>
              <w:spacing w:before="60" w:after="60"/>
              <w:rPr>
                <w:rFonts w:eastAsia="Malgun Gothic"/>
                <w:lang w:eastAsia="ko-KR"/>
              </w:rPr>
            </w:pPr>
            <w:r>
              <w:rPr>
                <w:rFonts w:eastAsia="Malgun Gothic" w:hint="eastAsia"/>
                <w:lang w:eastAsia="ko-KR"/>
              </w:rPr>
              <w:t xml:space="preserve">We have some </w:t>
            </w:r>
            <w:r>
              <w:rPr>
                <w:rFonts w:eastAsia="Malgun Gothic"/>
                <w:lang w:eastAsia="ko-KR"/>
              </w:rPr>
              <w:t>sympathy</w:t>
            </w:r>
            <w:r>
              <w:rPr>
                <w:rFonts w:eastAsia="Malgun Gothic" w:hint="eastAsia"/>
                <w:lang w:eastAsia="ko-KR"/>
              </w:rPr>
              <w:t xml:space="preserve"> with this. </w:t>
            </w:r>
          </w:p>
          <w:p w14:paraId="6BEB1FF8" w14:textId="77777777" w:rsidR="009A6D86" w:rsidRDefault="0004666A">
            <w:pPr>
              <w:spacing w:before="60" w:after="60"/>
              <w:rPr>
                <w:rFonts w:eastAsia="Malgun Gothic"/>
                <w:lang w:eastAsia="ko-KR"/>
              </w:rPr>
            </w:pPr>
            <w:r>
              <w:rPr>
                <w:rFonts w:eastAsia="Malgun Gothic" w:hint="eastAsia"/>
                <w:lang w:eastAsia="ko-KR"/>
              </w:rPr>
              <w:t xml:space="preserve">Since we already have such coordination and discard indicaton for PDCP discard timer and packet duplication, the proposed indication could be useful to avoid unnecessary transmission. </w:t>
            </w:r>
          </w:p>
          <w:p w14:paraId="36366E0C" w14:textId="77777777" w:rsidR="009A6D86" w:rsidRDefault="0004666A">
            <w:pPr>
              <w:spacing w:before="60" w:after="60"/>
              <w:rPr>
                <w:rFonts w:eastAsia="Malgun Gothic"/>
                <w:lang w:eastAsia="ko-KR"/>
              </w:rPr>
            </w:pPr>
            <w:r>
              <w:rPr>
                <w:rFonts w:eastAsia="Malgun Gothic" w:hint="eastAsia"/>
                <w:lang w:eastAsia="ko-KR"/>
              </w:rPr>
              <w:t xml:space="preserve">However, for RLC UM, it would be beneficial to allow transmission of the pre-processed data to the source rather than discarding given that UM DRB starts to transmit data to the target after UL switching, which have never been submitted to lower layer. </w:t>
            </w:r>
          </w:p>
          <w:p w14:paraId="61288D10" w14:textId="77777777" w:rsidR="009A6D86" w:rsidRDefault="0004666A">
            <w:pPr>
              <w:spacing w:before="60" w:after="60"/>
              <w:rPr>
                <w:rFonts w:eastAsia="Malgun Gothic"/>
                <w:lang w:eastAsia="ko-KR"/>
              </w:rPr>
            </w:pPr>
            <w:r>
              <w:rPr>
                <w:rFonts w:eastAsia="Malgun Gothic" w:hint="eastAsia"/>
                <w:lang w:eastAsia="ko-KR"/>
              </w:rPr>
              <w:t>Our understanding is that the majority assume no impact on RLC entity during DAPS handover.</w:t>
            </w:r>
          </w:p>
        </w:tc>
      </w:tr>
      <w:tr w:rsidR="009A6D86" w14:paraId="0DE9A32A" w14:textId="77777777">
        <w:tc>
          <w:tcPr>
            <w:tcW w:w="1460" w:type="dxa"/>
            <w:shd w:val="clear" w:color="auto" w:fill="auto"/>
            <w:vAlign w:val="center"/>
          </w:tcPr>
          <w:p w14:paraId="1F864A01" w14:textId="77777777" w:rsidR="009A6D86" w:rsidRDefault="0004666A">
            <w:pPr>
              <w:spacing w:before="60" w:after="60"/>
              <w:rPr>
                <w:rFonts w:eastAsia="DengXian"/>
                <w:lang w:eastAsia="zh-CN"/>
              </w:rPr>
            </w:pPr>
            <w:r>
              <w:rPr>
                <w:rFonts w:eastAsia="DengXian"/>
                <w:lang w:eastAsia="zh-CN"/>
              </w:rPr>
              <w:t>NEC</w:t>
            </w:r>
          </w:p>
        </w:tc>
        <w:tc>
          <w:tcPr>
            <w:tcW w:w="1527" w:type="dxa"/>
          </w:tcPr>
          <w:p w14:paraId="7DD1D7B5"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764D48AA" w14:textId="77777777" w:rsidR="009A6D86" w:rsidRDefault="0004666A">
            <w:pPr>
              <w:spacing w:before="60" w:after="60"/>
              <w:rPr>
                <w:lang w:eastAsia="zh-CN"/>
              </w:rPr>
            </w:pPr>
            <w:r>
              <w:rPr>
                <w:rFonts w:eastAsia="DengXian"/>
                <w:lang w:eastAsia="zh-CN"/>
              </w:rPr>
              <w:t>There is no need to stop any on going RLC (re)transmission and MAC (re)transmission on the source side after UL swtich.</w:t>
            </w:r>
          </w:p>
        </w:tc>
      </w:tr>
      <w:tr w:rsidR="009A6D86" w14:paraId="3B883E33" w14:textId="77777777">
        <w:tc>
          <w:tcPr>
            <w:tcW w:w="1460" w:type="dxa"/>
            <w:shd w:val="clear" w:color="auto" w:fill="auto"/>
            <w:vAlign w:val="center"/>
          </w:tcPr>
          <w:p w14:paraId="57252A0B"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47CAD325"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4B13028A" w14:textId="77777777" w:rsidR="009A6D86" w:rsidRDefault="0004666A">
            <w:pPr>
              <w:spacing w:before="60" w:after="60"/>
              <w:rPr>
                <w:rFonts w:eastAsia="Malgun Gothic"/>
                <w:lang w:eastAsia="ko-KR"/>
              </w:rPr>
            </w:pPr>
            <w:r>
              <w:rPr>
                <w:rFonts w:eastAsia="Malgun Gothic"/>
                <w:lang w:eastAsia="ko-KR"/>
              </w:rPr>
              <w:t xml:space="preserve">In current specification, when the PDCP entity indicates the discard indication to the RLC entity, the RLC entity discards the RLC SDU only when the RLC SDU is not transmitted yet. Otherwise, the RLC entity keeps </w:t>
            </w:r>
            <w:r>
              <w:rPr>
                <w:rFonts w:eastAsia="Malgun Gothic"/>
                <w:lang w:eastAsia="ko-KR"/>
              </w:rPr>
              <w:lastRenderedPageBreak/>
              <w:t>the on-going RLC retransmission. Thus, there is no impact on the RLC re-transmission, i.e., the change of the RLC specification is not needed.</w:t>
            </w:r>
          </w:p>
          <w:p w14:paraId="335548A4" w14:textId="77777777" w:rsidR="009A6D86" w:rsidRDefault="009A6D86">
            <w:pPr>
              <w:spacing w:before="60" w:after="60"/>
              <w:rPr>
                <w:rFonts w:eastAsia="Malgun Gothic"/>
                <w:lang w:eastAsia="ko-KR"/>
              </w:rPr>
            </w:pPr>
          </w:p>
          <w:p w14:paraId="69D0939E" w14:textId="77777777" w:rsidR="009A6D86" w:rsidRDefault="0004666A">
            <w:pPr>
              <w:spacing w:before="60" w:after="60"/>
              <w:rPr>
                <w:rFonts w:eastAsia="Malgun Gothic"/>
                <w:lang w:eastAsia="ko-KR"/>
              </w:rPr>
            </w:pPr>
            <w:r>
              <w:rPr>
                <w:rFonts w:eastAsia="Malgun Gothic"/>
                <w:lang w:eastAsia="ko-KR"/>
              </w:rPr>
              <w:t xml:space="preserve">In eMOB, it was agreed that the PDCP entity for AM DRBs performs the retransmission from the first PDCP SDU for which the successful delivery of the corresponding PDCP Data PDU has not been confirmed by the lower layer upon indicating uplink data switch. In other words, the PDCP entity retransmits some PDCP PDUs, which were already submitted to the source RLC entity, to the target RLC entity. Thus, it causes the redundant transmission. </w:t>
            </w:r>
          </w:p>
          <w:p w14:paraId="01BBFEA7" w14:textId="77777777" w:rsidR="009A6D86" w:rsidRDefault="0004666A">
            <w:pPr>
              <w:spacing w:before="60" w:after="60"/>
              <w:rPr>
                <w:rFonts w:eastAsia="Malgun Gothic"/>
                <w:lang w:eastAsia="ko-KR"/>
              </w:rPr>
            </w:pPr>
            <w:r>
              <w:rPr>
                <w:rFonts w:eastAsia="Malgun Gothic"/>
                <w:lang w:eastAsia="ko-KR"/>
              </w:rPr>
              <w:t>In addition, considering that the motivation of the single uplink transmission in DAPS is to avoid uplink power-sharing, the transmission of the PDCP SDUs stored in the source RLC entity after uplink data switching should be minimized.</w:t>
            </w:r>
          </w:p>
          <w:p w14:paraId="2424EF83" w14:textId="77777777" w:rsidR="009A6D86" w:rsidRDefault="009A6D86">
            <w:pPr>
              <w:spacing w:before="60" w:after="60"/>
              <w:rPr>
                <w:rFonts w:eastAsia="Malgun Gothic"/>
                <w:lang w:eastAsia="ko-KR"/>
              </w:rPr>
            </w:pPr>
          </w:p>
          <w:p w14:paraId="380539D4" w14:textId="77777777" w:rsidR="009A6D86" w:rsidRDefault="0004666A">
            <w:pPr>
              <w:spacing w:before="60" w:after="60"/>
              <w:rPr>
                <w:rFonts w:eastAsia="Malgun Gothic"/>
                <w:lang w:eastAsia="ko-KR"/>
              </w:rPr>
            </w:pPr>
            <w:r>
              <w:rPr>
                <w:rFonts w:eastAsia="Malgun Gothic"/>
                <w:lang w:eastAsia="ko-KR"/>
              </w:rPr>
              <w:t>As commented by Samsung, the discard indication is not useful for UM DRBs, but it is useful for AM DRBs. Thus, we think that the discard indication is introduced for AM DRBs.</w:t>
            </w:r>
          </w:p>
        </w:tc>
      </w:tr>
      <w:tr w:rsidR="009A6D86" w14:paraId="09AABFDB" w14:textId="77777777">
        <w:tc>
          <w:tcPr>
            <w:tcW w:w="1460" w:type="dxa"/>
            <w:shd w:val="clear" w:color="auto" w:fill="auto"/>
            <w:vAlign w:val="center"/>
          </w:tcPr>
          <w:p w14:paraId="74C70F9A" w14:textId="77777777" w:rsidR="009A6D86" w:rsidRDefault="0004666A">
            <w:pPr>
              <w:spacing w:before="60" w:after="60"/>
              <w:rPr>
                <w:rFonts w:eastAsia="Malgun Gothic"/>
                <w:lang w:eastAsia="ko-KR"/>
              </w:rPr>
            </w:pPr>
            <w:r>
              <w:rPr>
                <w:rFonts w:eastAsia="DengXian"/>
                <w:lang w:eastAsia="zh-CN"/>
              </w:rPr>
              <w:lastRenderedPageBreak/>
              <w:t>ETRI</w:t>
            </w:r>
          </w:p>
        </w:tc>
        <w:tc>
          <w:tcPr>
            <w:tcW w:w="1527" w:type="dxa"/>
          </w:tcPr>
          <w:p w14:paraId="13AE886D" w14:textId="77777777" w:rsidR="009A6D86" w:rsidRDefault="0004666A">
            <w:pPr>
              <w:spacing w:before="60" w:after="60"/>
              <w:rPr>
                <w:rFonts w:eastAsia="Malgun Gothic"/>
                <w:lang w:eastAsia="ko-KR"/>
              </w:rPr>
            </w:pPr>
            <w:r>
              <w:rPr>
                <w:rFonts w:eastAsia="DengXian"/>
                <w:lang w:eastAsia="zh-CN"/>
              </w:rPr>
              <w:t>No</w:t>
            </w:r>
          </w:p>
        </w:tc>
        <w:tc>
          <w:tcPr>
            <w:tcW w:w="6372" w:type="dxa"/>
            <w:shd w:val="clear" w:color="auto" w:fill="auto"/>
            <w:vAlign w:val="center"/>
          </w:tcPr>
          <w:p w14:paraId="29B46C48" w14:textId="77777777" w:rsidR="009A6D86" w:rsidRDefault="0004666A">
            <w:pPr>
              <w:spacing w:before="60" w:after="60"/>
              <w:rPr>
                <w:rFonts w:eastAsia="Malgun Gothic"/>
                <w:lang w:eastAsia="ko-KR"/>
              </w:rPr>
            </w:pPr>
            <w:r>
              <w:rPr>
                <w:rFonts w:eastAsia="Malgun Gothic"/>
                <w:lang w:eastAsia="ko-KR"/>
              </w:rPr>
              <w:t>Same view as Samsung</w:t>
            </w:r>
          </w:p>
        </w:tc>
      </w:tr>
      <w:tr w:rsidR="009A6D86" w14:paraId="10CBDD96" w14:textId="77777777">
        <w:tc>
          <w:tcPr>
            <w:tcW w:w="1460" w:type="dxa"/>
            <w:shd w:val="clear" w:color="auto" w:fill="auto"/>
            <w:vAlign w:val="center"/>
          </w:tcPr>
          <w:p w14:paraId="768EE2C9" w14:textId="77777777" w:rsidR="009A6D86" w:rsidRDefault="0004666A">
            <w:pPr>
              <w:spacing w:before="60" w:after="60"/>
              <w:rPr>
                <w:rFonts w:eastAsia="DengXian"/>
                <w:lang w:eastAsia="zh-CN"/>
              </w:rPr>
            </w:pPr>
            <w:r>
              <w:rPr>
                <w:rFonts w:eastAsiaTheme="minorEastAsia" w:hint="eastAsia"/>
              </w:rPr>
              <w:t>Sharp</w:t>
            </w:r>
          </w:p>
        </w:tc>
        <w:tc>
          <w:tcPr>
            <w:tcW w:w="1527" w:type="dxa"/>
          </w:tcPr>
          <w:p w14:paraId="629F3BFE" w14:textId="77777777" w:rsidR="009A6D86" w:rsidRDefault="0004666A">
            <w:pPr>
              <w:spacing w:before="60" w:after="60"/>
              <w:rPr>
                <w:rFonts w:eastAsia="DengXian"/>
                <w:lang w:eastAsia="zh-CN"/>
              </w:rPr>
            </w:pPr>
            <w:r>
              <w:rPr>
                <w:rFonts w:eastAsiaTheme="minorEastAsia" w:hint="eastAsia"/>
              </w:rPr>
              <w:t>No</w:t>
            </w:r>
          </w:p>
        </w:tc>
        <w:tc>
          <w:tcPr>
            <w:tcW w:w="6372" w:type="dxa"/>
            <w:shd w:val="clear" w:color="auto" w:fill="auto"/>
            <w:vAlign w:val="center"/>
          </w:tcPr>
          <w:p w14:paraId="11CD6C99" w14:textId="77777777" w:rsidR="009A6D86" w:rsidRDefault="0004666A">
            <w:pPr>
              <w:spacing w:before="60" w:after="60"/>
              <w:rPr>
                <w:rFonts w:eastAsia="Malgun Gothic"/>
                <w:lang w:eastAsia="ko-KR"/>
              </w:rPr>
            </w:pPr>
            <w:r>
              <w:rPr>
                <w:rFonts w:eastAsiaTheme="minorEastAsia" w:hint="eastAsia"/>
              </w:rPr>
              <w:t>Agree with Ericsson</w:t>
            </w:r>
          </w:p>
        </w:tc>
      </w:tr>
      <w:tr w:rsidR="009A6D86" w14:paraId="1C7AB488" w14:textId="77777777">
        <w:tc>
          <w:tcPr>
            <w:tcW w:w="1460" w:type="dxa"/>
            <w:shd w:val="clear" w:color="auto" w:fill="auto"/>
            <w:vAlign w:val="center"/>
          </w:tcPr>
          <w:p w14:paraId="78007936" w14:textId="77777777" w:rsidR="009A6D86" w:rsidRDefault="0004666A">
            <w:pPr>
              <w:spacing w:before="60" w:after="60"/>
              <w:rPr>
                <w:rFonts w:eastAsiaTheme="minorEastAsia"/>
              </w:rPr>
            </w:pPr>
            <w:r>
              <w:rPr>
                <w:rFonts w:eastAsia="DengXian" w:hint="eastAsia"/>
                <w:lang w:eastAsia="zh-CN"/>
              </w:rPr>
              <w:t>O</w:t>
            </w:r>
            <w:r>
              <w:rPr>
                <w:rFonts w:eastAsia="DengXian"/>
                <w:lang w:eastAsia="zh-CN"/>
              </w:rPr>
              <w:t>PPO</w:t>
            </w:r>
          </w:p>
        </w:tc>
        <w:tc>
          <w:tcPr>
            <w:tcW w:w="1527" w:type="dxa"/>
          </w:tcPr>
          <w:p w14:paraId="453715E3" w14:textId="77777777" w:rsidR="009A6D86" w:rsidRDefault="0004666A">
            <w:pPr>
              <w:spacing w:before="60" w:after="60"/>
              <w:rPr>
                <w:rFonts w:eastAsiaTheme="minorEastAsia"/>
              </w:rPr>
            </w:pPr>
            <w:r>
              <w:rPr>
                <w:rFonts w:eastAsia="DengXian"/>
                <w:lang w:eastAsia="zh-CN"/>
              </w:rPr>
              <w:t>No</w:t>
            </w:r>
          </w:p>
        </w:tc>
        <w:tc>
          <w:tcPr>
            <w:tcW w:w="6372" w:type="dxa"/>
            <w:shd w:val="clear" w:color="auto" w:fill="auto"/>
            <w:vAlign w:val="center"/>
          </w:tcPr>
          <w:p w14:paraId="6D4F764F" w14:textId="77777777" w:rsidR="009A6D86" w:rsidRDefault="0004666A">
            <w:pPr>
              <w:spacing w:before="60" w:after="60"/>
              <w:rPr>
                <w:rFonts w:eastAsiaTheme="minorEastAsia"/>
              </w:rPr>
            </w:pPr>
            <w:r>
              <w:rPr>
                <w:rFonts w:eastAsia="DengXian"/>
                <w:lang w:eastAsia="zh-CN"/>
              </w:rPr>
              <w:t>We share the same view as NEC that UE does not stop any on going RLC (re)transmission and MAC (re)transmission on the source side after UL switch.</w:t>
            </w:r>
          </w:p>
        </w:tc>
      </w:tr>
      <w:tr w:rsidR="009A6D86" w14:paraId="5D1F5BD9" w14:textId="77777777">
        <w:tc>
          <w:tcPr>
            <w:tcW w:w="1460" w:type="dxa"/>
            <w:shd w:val="clear" w:color="auto" w:fill="auto"/>
            <w:vAlign w:val="center"/>
          </w:tcPr>
          <w:p w14:paraId="2A6C7463" w14:textId="77777777" w:rsidR="009A6D86" w:rsidRDefault="0004666A">
            <w:pPr>
              <w:spacing w:before="60" w:after="60"/>
              <w:rPr>
                <w:rFonts w:eastAsia="DengXian"/>
                <w:lang w:eastAsia="zh-CN"/>
              </w:rPr>
            </w:pPr>
            <w:r>
              <w:rPr>
                <w:rFonts w:eastAsia="DengXian"/>
                <w:lang w:eastAsia="zh-CN"/>
              </w:rPr>
              <w:t>QC</w:t>
            </w:r>
          </w:p>
        </w:tc>
        <w:tc>
          <w:tcPr>
            <w:tcW w:w="1527" w:type="dxa"/>
          </w:tcPr>
          <w:p w14:paraId="1DB9CF89"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7C5B7EE0" w14:textId="77777777" w:rsidR="009A6D86" w:rsidRDefault="009A6D86">
            <w:pPr>
              <w:spacing w:before="60" w:after="60"/>
              <w:rPr>
                <w:rFonts w:eastAsia="DengXian"/>
                <w:lang w:eastAsia="zh-CN"/>
              </w:rPr>
            </w:pPr>
          </w:p>
        </w:tc>
      </w:tr>
      <w:tr w:rsidR="009A6D86" w14:paraId="59774E8F" w14:textId="77777777">
        <w:tc>
          <w:tcPr>
            <w:tcW w:w="1460" w:type="dxa"/>
            <w:shd w:val="clear" w:color="auto" w:fill="auto"/>
            <w:vAlign w:val="center"/>
          </w:tcPr>
          <w:p w14:paraId="17137312" w14:textId="77777777" w:rsidR="009A6D86" w:rsidRDefault="0004666A">
            <w:pPr>
              <w:spacing w:before="60" w:after="60"/>
              <w:rPr>
                <w:rFonts w:eastAsia="DengXian"/>
                <w:lang w:eastAsia="zh-CN"/>
              </w:rPr>
            </w:pPr>
            <w:r>
              <w:rPr>
                <w:rFonts w:eastAsia="DengXian"/>
                <w:lang w:eastAsia="zh-CN"/>
              </w:rPr>
              <w:t>Nokia</w:t>
            </w:r>
          </w:p>
        </w:tc>
        <w:tc>
          <w:tcPr>
            <w:tcW w:w="1527" w:type="dxa"/>
          </w:tcPr>
          <w:p w14:paraId="603227D8"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7F2F6D0B" w14:textId="77777777" w:rsidR="009A6D86" w:rsidRDefault="0004666A">
            <w:pPr>
              <w:spacing w:before="60" w:after="60"/>
              <w:rPr>
                <w:rFonts w:eastAsia="DengXian"/>
                <w:lang w:eastAsia="zh-CN"/>
              </w:rPr>
            </w:pPr>
            <w:r>
              <w:rPr>
                <w:rFonts w:eastAsia="DengXian"/>
                <w:lang w:eastAsia="zh-CN"/>
              </w:rPr>
              <w:t>No need for defining such actions and associate them with the reception of first UL grant from the target. Such actions shall happen only upon the reception of source release message.</w:t>
            </w:r>
          </w:p>
        </w:tc>
      </w:tr>
      <w:tr w:rsidR="009A6D86" w14:paraId="3BC8E2FB" w14:textId="77777777">
        <w:tc>
          <w:tcPr>
            <w:tcW w:w="1460" w:type="dxa"/>
            <w:shd w:val="clear" w:color="auto" w:fill="auto"/>
            <w:vAlign w:val="center"/>
          </w:tcPr>
          <w:p w14:paraId="510D9EB0"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128D9E81"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5E068929" w14:textId="77777777" w:rsidR="009A6D86" w:rsidRDefault="009A6D86">
            <w:pPr>
              <w:spacing w:before="60" w:after="60"/>
              <w:rPr>
                <w:rFonts w:eastAsia="DengXian"/>
                <w:lang w:eastAsia="zh-CN"/>
              </w:rPr>
            </w:pPr>
          </w:p>
        </w:tc>
      </w:tr>
      <w:tr w:rsidR="009A6D86" w14:paraId="777B900D" w14:textId="77777777">
        <w:tc>
          <w:tcPr>
            <w:tcW w:w="1460" w:type="dxa"/>
            <w:shd w:val="clear" w:color="auto" w:fill="auto"/>
            <w:vAlign w:val="center"/>
          </w:tcPr>
          <w:p w14:paraId="24B87F0B" w14:textId="77777777" w:rsidR="009A6D86" w:rsidRDefault="0004666A">
            <w:pPr>
              <w:spacing w:before="60" w:after="60"/>
              <w:rPr>
                <w:rFonts w:eastAsia="DengXian"/>
                <w:lang w:eastAsia="zh-CN"/>
              </w:rPr>
            </w:pPr>
            <w:r>
              <w:rPr>
                <w:rFonts w:eastAsia="DengXian"/>
                <w:lang w:eastAsia="zh-CN"/>
              </w:rPr>
              <w:t>vivo</w:t>
            </w:r>
          </w:p>
        </w:tc>
        <w:tc>
          <w:tcPr>
            <w:tcW w:w="1527" w:type="dxa"/>
          </w:tcPr>
          <w:p w14:paraId="54EE83E4"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D4692D3" w14:textId="77777777" w:rsidR="009A6D86" w:rsidRDefault="009A6D86">
            <w:pPr>
              <w:spacing w:before="60" w:after="60"/>
              <w:rPr>
                <w:rFonts w:eastAsia="DengXian"/>
                <w:lang w:eastAsia="zh-CN"/>
              </w:rPr>
            </w:pPr>
          </w:p>
        </w:tc>
      </w:tr>
      <w:tr w:rsidR="009A6D86" w14:paraId="5A69393E" w14:textId="77777777">
        <w:tc>
          <w:tcPr>
            <w:tcW w:w="1460" w:type="dxa"/>
            <w:shd w:val="clear" w:color="auto" w:fill="auto"/>
            <w:vAlign w:val="center"/>
          </w:tcPr>
          <w:p w14:paraId="5A523609"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1EEFE617" w14:textId="77777777" w:rsidR="009A6D86" w:rsidRDefault="0004666A">
            <w:pPr>
              <w:spacing w:before="60" w:after="60"/>
              <w:rPr>
                <w:rFonts w:eastAsia="DengXian"/>
                <w:lang w:eastAsia="zh-CN"/>
              </w:rPr>
            </w:pPr>
            <w:r>
              <w:rPr>
                <w:rFonts w:eastAsiaTheme="minorEastAsia" w:hint="eastAsia"/>
              </w:rPr>
              <w:t>No</w:t>
            </w:r>
          </w:p>
        </w:tc>
        <w:tc>
          <w:tcPr>
            <w:tcW w:w="6372" w:type="dxa"/>
            <w:shd w:val="clear" w:color="auto" w:fill="auto"/>
            <w:vAlign w:val="center"/>
          </w:tcPr>
          <w:p w14:paraId="745ACCA1" w14:textId="77777777" w:rsidR="009A6D86" w:rsidRDefault="009A6D86">
            <w:pPr>
              <w:spacing w:before="60" w:after="60"/>
              <w:rPr>
                <w:rFonts w:eastAsia="DengXian"/>
                <w:lang w:eastAsia="zh-CN"/>
              </w:rPr>
            </w:pPr>
          </w:p>
        </w:tc>
      </w:tr>
      <w:tr w:rsidR="009A6D86" w14:paraId="20AFAF82" w14:textId="77777777">
        <w:tc>
          <w:tcPr>
            <w:tcW w:w="1460" w:type="dxa"/>
            <w:shd w:val="clear" w:color="auto" w:fill="auto"/>
            <w:vAlign w:val="center"/>
          </w:tcPr>
          <w:p w14:paraId="11C5EA00" w14:textId="77777777" w:rsidR="009A6D86" w:rsidRDefault="0004666A">
            <w:pPr>
              <w:spacing w:before="60" w:after="60"/>
              <w:rPr>
                <w:rFonts w:eastAsiaTheme="minorEastAsia"/>
              </w:rPr>
            </w:pPr>
            <w:r>
              <w:rPr>
                <w:rFonts w:eastAsiaTheme="minorEastAsia"/>
              </w:rPr>
              <w:t>CATT</w:t>
            </w:r>
          </w:p>
        </w:tc>
        <w:tc>
          <w:tcPr>
            <w:tcW w:w="1527" w:type="dxa"/>
          </w:tcPr>
          <w:p w14:paraId="70AEB9BE"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7A18B39E" w14:textId="77777777" w:rsidR="009A6D86" w:rsidRDefault="0004666A">
            <w:pPr>
              <w:spacing w:before="60" w:after="60"/>
              <w:rPr>
                <w:rFonts w:eastAsia="DengXian"/>
                <w:lang w:eastAsia="zh-CN"/>
              </w:rPr>
            </w:pPr>
            <w:r>
              <w:rPr>
                <w:rFonts w:eastAsia="DengXian"/>
                <w:lang w:eastAsia="zh-CN"/>
              </w:rPr>
              <w:t>Agree with Samsung</w:t>
            </w:r>
          </w:p>
        </w:tc>
      </w:tr>
      <w:tr w:rsidR="009A6D86" w14:paraId="1243D18A" w14:textId="77777777">
        <w:tc>
          <w:tcPr>
            <w:tcW w:w="1460" w:type="dxa"/>
            <w:shd w:val="clear" w:color="auto" w:fill="auto"/>
            <w:vAlign w:val="center"/>
          </w:tcPr>
          <w:p w14:paraId="0EECD27D" w14:textId="77777777" w:rsidR="009A6D86" w:rsidRDefault="0004666A">
            <w:pPr>
              <w:spacing w:before="60" w:after="60"/>
              <w:rPr>
                <w:rFonts w:eastAsiaTheme="minorEastAsia"/>
              </w:rPr>
            </w:pPr>
            <w:r>
              <w:rPr>
                <w:rFonts w:eastAsiaTheme="minorEastAsia"/>
              </w:rPr>
              <w:t>MediaTek</w:t>
            </w:r>
          </w:p>
        </w:tc>
        <w:tc>
          <w:tcPr>
            <w:tcW w:w="1527" w:type="dxa"/>
          </w:tcPr>
          <w:p w14:paraId="2E53CB18"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5FA32EB5" w14:textId="77777777" w:rsidR="009A6D86" w:rsidRDefault="0004666A">
            <w:pPr>
              <w:spacing w:before="60" w:after="60"/>
              <w:rPr>
                <w:rFonts w:eastAsia="DengXian"/>
                <w:lang w:eastAsia="zh-CN"/>
              </w:rPr>
            </w:pPr>
            <w:r>
              <w:rPr>
                <w:rFonts w:eastAsia="DengXian"/>
                <w:lang w:eastAsia="zh-CN"/>
              </w:rPr>
              <w:t>Our understanding is that ongoing (re)transmissions can be kept in source even after UL data switching.</w:t>
            </w:r>
          </w:p>
        </w:tc>
      </w:tr>
      <w:tr w:rsidR="009A6D86" w14:paraId="7ED9EBF1" w14:textId="77777777">
        <w:tc>
          <w:tcPr>
            <w:tcW w:w="1460" w:type="dxa"/>
            <w:shd w:val="clear" w:color="auto" w:fill="auto"/>
            <w:vAlign w:val="center"/>
          </w:tcPr>
          <w:p w14:paraId="4ECA514E" w14:textId="77777777" w:rsidR="009A6D86" w:rsidRDefault="0004666A">
            <w:pPr>
              <w:spacing w:before="60" w:after="60"/>
              <w:rPr>
                <w:rFonts w:eastAsiaTheme="minorEastAsia"/>
              </w:rPr>
            </w:pPr>
            <w:r>
              <w:rPr>
                <w:rFonts w:eastAsiaTheme="minorEastAsia"/>
              </w:rPr>
              <w:t>Intel</w:t>
            </w:r>
          </w:p>
        </w:tc>
        <w:tc>
          <w:tcPr>
            <w:tcW w:w="1527" w:type="dxa"/>
          </w:tcPr>
          <w:p w14:paraId="429E03B0"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4300556C" w14:textId="77777777" w:rsidR="009A6D86" w:rsidRDefault="009A6D86">
            <w:pPr>
              <w:spacing w:before="60" w:after="60"/>
              <w:rPr>
                <w:rFonts w:eastAsia="DengXian"/>
                <w:lang w:eastAsia="zh-CN"/>
              </w:rPr>
            </w:pPr>
          </w:p>
        </w:tc>
      </w:tr>
      <w:tr w:rsidR="009A6D86" w14:paraId="05457F54" w14:textId="77777777">
        <w:tc>
          <w:tcPr>
            <w:tcW w:w="1460" w:type="dxa"/>
            <w:shd w:val="clear" w:color="auto" w:fill="auto"/>
            <w:vAlign w:val="center"/>
          </w:tcPr>
          <w:p w14:paraId="093D8958"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18CAB423"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336D5AEA" w14:textId="77777777" w:rsidR="009A6D86" w:rsidRDefault="009A6D86">
            <w:pPr>
              <w:spacing w:before="60" w:after="60"/>
              <w:rPr>
                <w:rFonts w:eastAsia="DengXian"/>
                <w:lang w:eastAsia="zh-CN"/>
              </w:rPr>
            </w:pPr>
          </w:p>
        </w:tc>
      </w:tr>
    </w:tbl>
    <w:p w14:paraId="56327575" w14:textId="77777777" w:rsidR="009A6D86" w:rsidRDefault="009A6D86">
      <w:pPr>
        <w:rPr>
          <w:rFonts w:ascii="Arial" w:hAnsi="Arial" w:cs="Arial"/>
          <w:b/>
        </w:rPr>
      </w:pPr>
    </w:p>
    <w:p w14:paraId="68D0EF54" w14:textId="0B025B93"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327A63F3" w14:textId="77777777" w:rsidR="009A6D86" w:rsidRDefault="0004666A">
      <w:pPr>
        <w:rPr>
          <w:rFonts w:ascii="Arial" w:hAnsi="Arial" w:cs="Arial"/>
          <w:b/>
        </w:rPr>
      </w:pPr>
      <w:r>
        <w:rPr>
          <w:rFonts w:ascii="Arial" w:hAnsi="Arial" w:cs="Arial"/>
          <w:b/>
        </w:rPr>
        <w:t xml:space="preserve">The need of discard indication in source from PDCP to RLC upon UL switching? </w:t>
      </w:r>
    </w:p>
    <w:p w14:paraId="1C59337A" w14:textId="77777777" w:rsidR="009A6D86" w:rsidRDefault="0004666A">
      <w:pPr>
        <w:rPr>
          <w:rFonts w:ascii="Arial" w:hAnsi="Arial" w:cs="Arial"/>
          <w:b/>
        </w:rPr>
      </w:pPr>
      <w:r>
        <w:rPr>
          <w:rFonts w:ascii="Arial" w:hAnsi="Arial" w:cs="Arial"/>
          <w:b/>
        </w:rPr>
        <w:t>Yes: 1</w:t>
      </w:r>
    </w:p>
    <w:p w14:paraId="25188CC3" w14:textId="747FE00E" w:rsidR="009A6D86" w:rsidRDefault="0004666A">
      <w:pPr>
        <w:rPr>
          <w:rFonts w:ascii="Arial" w:eastAsia="SimSun" w:hAnsi="Arial" w:cs="Arial"/>
          <w:b/>
          <w:lang w:eastAsia="zh-CN"/>
        </w:rPr>
      </w:pPr>
      <w:r>
        <w:rPr>
          <w:rFonts w:ascii="Arial" w:hAnsi="Arial" w:cs="Arial"/>
          <w:b/>
        </w:rPr>
        <w:t>No: 1</w:t>
      </w:r>
      <w:r>
        <w:rPr>
          <w:rFonts w:ascii="Arial" w:eastAsia="SimSun" w:hAnsi="Arial" w:cs="Arial" w:hint="eastAsia"/>
          <w:b/>
          <w:lang w:val="en-US" w:eastAsia="zh-CN"/>
        </w:rPr>
        <w:t>5</w:t>
      </w:r>
    </w:p>
    <w:p w14:paraId="39DCEC95" w14:textId="77777777" w:rsidR="009A6D86" w:rsidRDefault="0004666A">
      <w:pPr>
        <w:rPr>
          <w:rFonts w:ascii="Arial" w:hAnsi="Arial" w:cs="Arial"/>
          <w:b/>
          <w:lang w:val="en-US"/>
        </w:rPr>
      </w:pPr>
      <w:r>
        <w:rPr>
          <w:rFonts w:ascii="Arial" w:hAnsi="Arial" w:cs="Arial"/>
          <w:b/>
        </w:rPr>
        <w:t>No but: 1</w:t>
      </w:r>
    </w:p>
    <w:p w14:paraId="6B6CDE80" w14:textId="77777777" w:rsidR="009A6D86" w:rsidRDefault="0004666A">
      <w:pPr>
        <w:rPr>
          <w:rFonts w:ascii="Arial" w:hAnsi="Arial" w:cs="Arial"/>
        </w:rPr>
      </w:pPr>
      <w:r>
        <w:rPr>
          <w:rFonts w:ascii="Arial" w:hAnsi="Arial" w:cs="Arial"/>
        </w:rPr>
        <w:t xml:space="preserve">Rapporteur would suggest to go for majority.  </w:t>
      </w:r>
    </w:p>
    <w:p w14:paraId="4AA0D48D" w14:textId="77777777" w:rsidR="009A6D86" w:rsidRDefault="0004666A">
      <w:pPr>
        <w:rPr>
          <w:rFonts w:ascii="Arial" w:hAnsi="Arial" w:cs="Arial"/>
        </w:rPr>
      </w:pPr>
      <w:bookmarkStart w:id="37" w:name="_Hlk37397482"/>
      <w:r>
        <w:rPr>
          <w:rFonts w:ascii="Arial" w:hAnsi="Arial" w:cs="Arial"/>
        </w:rPr>
        <w:t>Proposal S2.6-3: Do not introduce discard indication in source from PDCP to RLC upon UL switching.</w:t>
      </w:r>
    </w:p>
    <w:bookmarkEnd w:id="37"/>
    <w:p w14:paraId="17070F66" w14:textId="77777777" w:rsidR="009A6D86" w:rsidRDefault="009A6D86">
      <w:pPr>
        <w:rPr>
          <w:rFonts w:ascii="Arial" w:hAnsi="Arial" w:cs="Arial"/>
          <w:b/>
        </w:rPr>
      </w:pPr>
    </w:p>
    <w:p w14:paraId="04E67E4C" w14:textId="77777777" w:rsidR="009A6D86" w:rsidRDefault="0004666A">
      <w:pPr>
        <w:pStyle w:val="Heading3"/>
        <w:rPr>
          <w:lang w:val="en-US"/>
        </w:rPr>
      </w:pPr>
      <w:r w:rsidRPr="00C62C8B">
        <w:rPr>
          <w:lang w:val="en-US"/>
        </w:rPr>
        <w:lastRenderedPageBreak/>
        <w:t>Issue 2.</w:t>
      </w:r>
      <w:r>
        <w:rPr>
          <w:lang w:val="en-US"/>
        </w:rPr>
        <w:t>6</w:t>
      </w:r>
      <w:r w:rsidRPr="00C62C8B">
        <w:rPr>
          <w:lang w:val="en-US"/>
        </w:rPr>
        <w:t>-</w:t>
      </w:r>
      <w:r>
        <w:rPr>
          <w:lang w:val="en-US"/>
        </w:rPr>
        <w:t>4</w:t>
      </w:r>
      <w:r w:rsidRPr="00C62C8B">
        <w:rPr>
          <w:lang w:val="en-US"/>
        </w:rPr>
        <w:t>: PDCP anchor relocation in DAPS [18]</w:t>
      </w:r>
      <w:r>
        <w:rPr>
          <w:lang w:val="en-US"/>
        </w:rPr>
        <w:t xml:space="preserve"> </w:t>
      </w:r>
    </w:p>
    <w:p w14:paraId="1987CC9B" w14:textId="77777777" w:rsidR="009A6D86" w:rsidRDefault="0004666A">
      <w:pPr>
        <w:pStyle w:val="B1"/>
        <w:ind w:left="0" w:firstLine="0"/>
        <w:rPr>
          <w:lang w:val="en-US"/>
        </w:rPr>
      </w:pPr>
      <w:r>
        <w:rPr>
          <w:lang w:val="en-US"/>
        </w:rPr>
        <w:t xml:space="preserve">The proposals from [18] are </w:t>
      </w:r>
    </w:p>
    <w:p w14:paraId="09C1031F" w14:textId="77777777" w:rsidR="009A6D86" w:rsidRDefault="009A6D86">
      <w:pPr>
        <w:spacing w:afterLines="50" w:after="120"/>
        <w:rPr>
          <w:b/>
          <w:i/>
          <w:iCs/>
        </w:rPr>
      </w:pPr>
    </w:p>
    <w:p w14:paraId="4CA16133" w14:textId="77777777" w:rsidR="009A6D86" w:rsidRDefault="0004666A">
      <w:pPr>
        <w:pStyle w:val="B1"/>
        <w:rPr>
          <w:b/>
          <w:i/>
          <w:iCs/>
          <w:lang w:val="en-GB" w:eastAsia="ja-JP"/>
        </w:rPr>
      </w:pPr>
      <w:r>
        <w:rPr>
          <w:b/>
          <w:i/>
          <w:iCs/>
          <w:lang w:val="en-GB" w:eastAsia="ja-JP"/>
        </w:rPr>
        <w:t>Observation 1: Option 1 can make better use of the benefit of simultaneous transmission of the source and target.</w:t>
      </w:r>
    </w:p>
    <w:p w14:paraId="661AD06B" w14:textId="77777777" w:rsidR="009A6D86" w:rsidRDefault="0004666A">
      <w:pPr>
        <w:pStyle w:val="B1"/>
        <w:rPr>
          <w:b/>
          <w:i/>
          <w:iCs/>
          <w:lang w:val="en-GB" w:eastAsia="ja-JP"/>
        </w:rPr>
      </w:pPr>
      <w:r>
        <w:rPr>
          <w:b/>
          <w:i/>
          <w:iCs/>
          <w:lang w:val="en-GB" w:eastAsia="ja-JP"/>
        </w:rPr>
        <w:t>Observation 2: RAN3’s working assumption implies that the PDCP anchor may be relocated to the target upon handover success.</w:t>
      </w:r>
    </w:p>
    <w:p w14:paraId="2DBA927B" w14:textId="77777777" w:rsidR="009A6D86" w:rsidRDefault="0004666A">
      <w:pPr>
        <w:pStyle w:val="B1"/>
        <w:rPr>
          <w:b/>
          <w:i/>
          <w:iCs/>
          <w:lang w:val="en-GB" w:eastAsia="ja-JP"/>
        </w:rPr>
      </w:pPr>
      <w:r>
        <w:rPr>
          <w:b/>
          <w:i/>
          <w:iCs/>
          <w:lang w:val="en-GB" w:eastAsia="ja-JP"/>
        </w:rPr>
        <w:t>Proposal 1: After the DL PDCP SN anchor is switched to the target, the target node only allocates PDCP SN to itself, even if source node is not released.</w:t>
      </w:r>
    </w:p>
    <w:p w14:paraId="69924AF4" w14:textId="77777777" w:rsidR="009A6D86" w:rsidRDefault="0004666A">
      <w:pPr>
        <w:pStyle w:val="B1"/>
        <w:ind w:left="0" w:firstLine="0"/>
        <w:rPr>
          <w:lang w:val="en-GB"/>
        </w:rPr>
      </w:pPr>
      <w:r>
        <w:rPr>
          <w:b/>
          <w:i/>
          <w:iCs/>
          <w:lang w:val="en-GB" w:eastAsia="ja-JP"/>
        </w:rPr>
        <w:t>Proposal 2: PDCP SN anchor is switched to the target node when source node is released. Send LS to RAN3 to inform RAN2 decision.</w:t>
      </w:r>
    </w:p>
    <w:p w14:paraId="2C525D6A" w14:textId="77777777" w:rsidR="009A6D86" w:rsidRDefault="0004666A">
      <w:pPr>
        <w:pStyle w:val="B1"/>
        <w:ind w:left="0" w:firstLine="0"/>
        <w:rPr>
          <w:lang w:val="en-GB"/>
        </w:rPr>
      </w:pPr>
      <w:r>
        <w:rPr>
          <w:lang w:val="en-GB"/>
        </w:rPr>
        <w:t>From Rapporteur perspective, it is pure RAN3 issue and should be solved there instead of RAN2.</w:t>
      </w:r>
    </w:p>
    <w:p w14:paraId="6ED67F20" w14:textId="77777777" w:rsidR="009A6D86" w:rsidRPr="00C62C8B" w:rsidRDefault="0004666A">
      <w:pPr>
        <w:pStyle w:val="B1"/>
        <w:ind w:left="0" w:firstLine="0"/>
        <w:rPr>
          <w:lang w:val="en-US"/>
        </w:rPr>
      </w:pPr>
      <w:r w:rsidRPr="00C62C8B">
        <w:rPr>
          <w:lang w:val="en-US"/>
        </w:rPr>
        <w:t xml:space="preserve"> </w:t>
      </w:r>
    </w:p>
    <w:p w14:paraId="35D7E3BD" w14:textId="77777777" w:rsidR="009A6D86" w:rsidRDefault="0004666A">
      <w:pPr>
        <w:rPr>
          <w:rFonts w:ascii="Arial" w:hAnsi="Arial" w:cs="Arial"/>
          <w:b/>
        </w:rPr>
      </w:pPr>
      <w:r>
        <w:rPr>
          <w:rFonts w:ascii="Arial" w:hAnsi="Arial" w:cs="Arial"/>
          <w:b/>
        </w:rPr>
        <w:t xml:space="preserve">Question 2.6-4: Do companies agree that the issue on PDCP anchor relocation in DAPS should not be discussed in RAN2? </w:t>
      </w:r>
    </w:p>
    <w:p w14:paraId="36489FE7" w14:textId="77777777" w:rsidR="009A6D86" w:rsidRDefault="009A6D86">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1D41E87D" w14:textId="77777777">
        <w:tc>
          <w:tcPr>
            <w:tcW w:w="1460" w:type="dxa"/>
            <w:shd w:val="clear" w:color="auto" w:fill="BFBFBF"/>
            <w:vAlign w:val="center"/>
          </w:tcPr>
          <w:p w14:paraId="1B2B3D62" w14:textId="77777777" w:rsidR="009A6D86" w:rsidRDefault="0004666A">
            <w:pPr>
              <w:spacing w:before="60" w:after="60"/>
              <w:rPr>
                <w:b/>
                <w:lang w:eastAsia="zh-CN"/>
              </w:rPr>
            </w:pPr>
            <w:r>
              <w:rPr>
                <w:b/>
                <w:lang w:eastAsia="zh-CN"/>
              </w:rPr>
              <w:t>Company</w:t>
            </w:r>
          </w:p>
        </w:tc>
        <w:tc>
          <w:tcPr>
            <w:tcW w:w="1527" w:type="dxa"/>
            <w:shd w:val="clear" w:color="auto" w:fill="BFBFBF"/>
          </w:tcPr>
          <w:p w14:paraId="64DE919F"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4985635E" w14:textId="77777777" w:rsidR="009A6D86" w:rsidRDefault="0004666A">
            <w:pPr>
              <w:spacing w:before="60" w:after="60"/>
              <w:rPr>
                <w:b/>
                <w:lang w:eastAsia="zh-CN"/>
              </w:rPr>
            </w:pPr>
            <w:r>
              <w:rPr>
                <w:b/>
                <w:lang w:eastAsia="zh-CN"/>
              </w:rPr>
              <w:t xml:space="preserve">Remark </w:t>
            </w:r>
          </w:p>
        </w:tc>
      </w:tr>
      <w:tr w:rsidR="009A6D86" w14:paraId="21C281A1" w14:textId="77777777">
        <w:tc>
          <w:tcPr>
            <w:tcW w:w="1460" w:type="dxa"/>
            <w:shd w:val="clear" w:color="auto" w:fill="auto"/>
            <w:vAlign w:val="center"/>
          </w:tcPr>
          <w:p w14:paraId="0480C700"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5B5EF855"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569AA98" w14:textId="77777777" w:rsidR="009A6D86" w:rsidRDefault="0004666A">
            <w:pPr>
              <w:spacing w:before="60" w:after="60"/>
              <w:rPr>
                <w:lang w:eastAsia="zh-CN"/>
              </w:rPr>
            </w:pPr>
            <w:r>
              <w:rPr>
                <w:lang w:eastAsia="zh-CN"/>
              </w:rPr>
              <w:t>The anchor relocation occurs when the source node sends the final SN STATUS TRANSFER over X2/Xn. This is already being discussed in RAN3.</w:t>
            </w:r>
          </w:p>
        </w:tc>
      </w:tr>
      <w:tr w:rsidR="009A6D86" w14:paraId="4799757E" w14:textId="77777777">
        <w:tc>
          <w:tcPr>
            <w:tcW w:w="1460" w:type="dxa"/>
            <w:shd w:val="clear" w:color="auto" w:fill="auto"/>
            <w:vAlign w:val="center"/>
          </w:tcPr>
          <w:p w14:paraId="3DF3D35B"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4E002A0B"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7759B59E" w14:textId="77777777" w:rsidR="009A6D86" w:rsidRDefault="009A6D86">
            <w:pPr>
              <w:spacing w:before="60" w:after="60"/>
              <w:rPr>
                <w:rFonts w:eastAsia="DengXian"/>
                <w:lang w:eastAsia="zh-CN"/>
              </w:rPr>
            </w:pPr>
          </w:p>
        </w:tc>
      </w:tr>
      <w:tr w:rsidR="009A6D86" w14:paraId="457146A6" w14:textId="77777777">
        <w:tc>
          <w:tcPr>
            <w:tcW w:w="1460" w:type="dxa"/>
            <w:shd w:val="clear" w:color="auto" w:fill="auto"/>
            <w:vAlign w:val="center"/>
          </w:tcPr>
          <w:p w14:paraId="653D4FCB" w14:textId="77777777" w:rsidR="009A6D86" w:rsidRDefault="0004666A">
            <w:pPr>
              <w:spacing w:before="60" w:after="60"/>
              <w:rPr>
                <w:rFonts w:eastAsia="DengXian"/>
                <w:lang w:eastAsia="zh-CN"/>
              </w:rPr>
            </w:pPr>
            <w:r>
              <w:rPr>
                <w:rFonts w:eastAsia="DengXian"/>
                <w:lang w:eastAsia="zh-CN"/>
              </w:rPr>
              <w:t>NEC</w:t>
            </w:r>
          </w:p>
        </w:tc>
        <w:tc>
          <w:tcPr>
            <w:tcW w:w="1527" w:type="dxa"/>
          </w:tcPr>
          <w:p w14:paraId="7C2B0399"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935F128" w14:textId="77777777" w:rsidR="009A6D86" w:rsidRDefault="0004666A">
            <w:pPr>
              <w:spacing w:before="60" w:after="60"/>
              <w:rPr>
                <w:lang w:eastAsia="zh-CN"/>
              </w:rPr>
            </w:pPr>
            <w:r>
              <w:rPr>
                <w:rFonts w:eastAsia="DengXian"/>
                <w:lang w:eastAsia="zh-CN"/>
              </w:rPr>
              <w:t xml:space="preserve">RAN3 has agreed </w:t>
            </w:r>
            <w:r>
              <w:t>the source eNB does not stop assigning PDCP SNs to downlink packets until it receives the HO SUCCESS message and sends the SN STATUS TRANSFER message to the target eNB.</w:t>
            </w:r>
          </w:p>
        </w:tc>
      </w:tr>
      <w:tr w:rsidR="009A6D86" w14:paraId="17785D1F" w14:textId="77777777">
        <w:tc>
          <w:tcPr>
            <w:tcW w:w="1460" w:type="dxa"/>
            <w:shd w:val="clear" w:color="auto" w:fill="auto"/>
            <w:vAlign w:val="center"/>
          </w:tcPr>
          <w:p w14:paraId="25B03436"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73CFB04A"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01AAFB53" w14:textId="77777777" w:rsidR="009A6D86" w:rsidRDefault="0004666A">
            <w:pPr>
              <w:spacing w:before="60" w:after="60"/>
              <w:rPr>
                <w:rFonts w:eastAsia="DengXian"/>
                <w:lang w:eastAsia="zh-CN"/>
              </w:rPr>
            </w:pPr>
            <w:r>
              <w:rPr>
                <w:rFonts w:eastAsia="Malgun Gothic" w:hint="eastAsia"/>
                <w:lang w:eastAsia="ko-KR"/>
              </w:rPr>
              <w:t>Agree with Rapporteur.</w:t>
            </w:r>
          </w:p>
        </w:tc>
      </w:tr>
      <w:tr w:rsidR="009A6D86" w14:paraId="4DD54F3B" w14:textId="77777777">
        <w:tc>
          <w:tcPr>
            <w:tcW w:w="1460" w:type="dxa"/>
            <w:shd w:val="clear" w:color="auto" w:fill="auto"/>
            <w:vAlign w:val="center"/>
          </w:tcPr>
          <w:p w14:paraId="7F992A0E" w14:textId="77777777" w:rsidR="009A6D86" w:rsidRDefault="0004666A">
            <w:pPr>
              <w:spacing w:before="60" w:after="60"/>
              <w:rPr>
                <w:rFonts w:eastAsia="Malgun Gothic"/>
                <w:lang w:eastAsia="ko-KR"/>
              </w:rPr>
            </w:pPr>
            <w:r>
              <w:rPr>
                <w:rFonts w:eastAsia="DengXian"/>
                <w:lang w:eastAsia="zh-CN"/>
              </w:rPr>
              <w:t>ETRI</w:t>
            </w:r>
          </w:p>
        </w:tc>
        <w:tc>
          <w:tcPr>
            <w:tcW w:w="1527" w:type="dxa"/>
          </w:tcPr>
          <w:p w14:paraId="31EF49FB"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43F5F56E" w14:textId="77777777" w:rsidR="009A6D86" w:rsidRDefault="0004666A">
            <w:pPr>
              <w:spacing w:before="60" w:after="60"/>
              <w:rPr>
                <w:rFonts w:eastAsia="Malgun Gothic"/>
                <w:lang w:eastAsia="ko-KR"/>
              </w:rPr>
            </w:pPr>
            <w:r>
              <w:rPr>
                <w:rFonts w:eastAsia="Malgun Gothic" w:hint="eastAsia"/>
                <w:lang w:eastAsia="ko-KR"/>
              </w:rPr>
              <w:t>Agree with Rapporteur.</w:t>
            </w:r>
          </w:p>
        </w:tc>
      </w:tr>
      <w:tr w:rsidR="009A6D86" w14:paraId="5C17AECB" w14:textId="77777777">
        <w:tc>
          <w:tcPr>
            <w:tcW w:w="1460" w:type="dxa"/>
            <w:shd w:val="clear" w:color="auto" w:fill="auto"/>
            <w:vAlign w:val="center"/>
          </w:tcPr>
          <w:p w14:paraId="0B4D7536" w14:textId="77777777" w:rsidR="009A6D86" w:rsidRDefault="0004666A">
            <w:pPr>
              <w:spacing w:before="60" w:after="60"/>
              <w:rPr>
                <w:rFonts w:eastAsia="DengXian"/>
                <w:lang w:eastAsia="zh-CN"/>
              </w:rPr>
            </w:pPr>
            <w:r>
              <w:rPr>
                <w:rFonts w:eastAsia="DengXian"/>
                <w:lang w:eastAsia="zh-CN"/>
              </w:rPr>
              <w:t>Sharp</w:t>
            </w:r>
          </w:p>
        </w:tc>
        <w:tc>
          <w:tcPr>
            <w:tcW w:w="1527" w:type="dxa"/>
          </w:tcPr>
          <w:p w14:paraId="359645E0"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103711F" w14:textId="77777777" w:rsidR="009A6D86" w:rsidRDefault="0004666A">
            <w:pPr>
              <w:spacing w:before="60" w:after="60"/>
              <w:rPr>
                <w:rFonts w:eastAsia="Malgun Gothic"/>
                <w:lang w:eastAsia="ko-KR"/>
              </w:rPr>
            </w:pPr>
            <w:r>
              <w:rPr>
                <w:rFonts w:eastAsia="Malgun Gothic" w:hint="eastAsia"/>
                <w:lang w:eastAsia="ko-KR"/>
              </w:rPr>
              <w:t>Agree with Rapporteur.</w:t>
            </w:r>
          </w:p>
        </w:tc>
      </w:tr>
      <w:tr w:rsidR="009A6D86" w14:paraId="4611A9C5" w14:textId="77777777">
        <w:tc>
          <w:tcPr>
            <w:tcW w:w="1460" w:type="dxa"/>
            <w:shd w:val="clear" w:color="auto" w:fill="auto"/>
            <w:vAlign w:val="center"/>
          </w:tcPr>
          <w:p w14:paraId="1399773E" w14:textId="77777777" w:rsidR="009A6D86" w:rsidRDefault="0004666A">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14:paraId="018042AB"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308A55FD" w14:textId="77777777" w:rsidR="009A6D86" w:rsidRDefault="0004666A">
            <w:pPr>
              <w:spacing w:before="60" w:after="60"/>
              <w:rPr>
                <w:rFonts w:eastAsia="Malgun Gothic"/>
                <w:lang w:eastAsia="ko-KR"/>
              </w:rPr>
            </w:pPr>
            <w:r>
              <w:rPr>
                <w:rFonts w:eastAsia="DengXian"/>
                <w:lang w:eastAsia="zh-CN"/>
              </w:rPr>
              <w:t>Agree this is handled by RAN3.</w:t>
            </w:r>
          </w:p>
        </w:tc>
      </w:tr>
      <w:tr w:rsidR="009A6D86" w14:paraId="1382B93E" w14:textId="77777777">
        <w:tc>
          <w:tcPr>
            <w:tcW w:w="1460" w:type="dxa"/>
            <w:shd w:val="clear" w:color="auto" w:fill="auto"/>
            <w:vAlign w:val="center"/>
          </w:tcPr>
          <w:p w14:paraId="2EAACE43" w14:textId="77777777" w:rsidR="009A6D86" w:rsidRDefault="0004666A">
            <w:pPr>
              <w:spacing w:before="60" w:after="60"/>
              <w:rPr>
                <w:rFonts w:eastAsia="DengXian"/>
                <w:lang w:eastAsia="zh-CN"/>
              </w:rPr>
            </w:pPr>
            <w:r>
              <w:rPr>
                <w:rFonts w:eastAsia="DengXian"/>
                <w:lang w:eastAsia="zh-CN"/>
              </w:rPr>
              <w:t>QC</w:t>
            </w:r>
          </w:p>
        </w:tc>
        <w:tc>
          <w:tcPr>
            <w:tcW w:w="1527" w:type="dxa"/>
          </w:tcPr>
          <w:p w14:paraId="69B79A7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3AE5F16" w14:textId="77777777" w:rsidR="009A6D86" w:rsidRDefault="009A6D86">
            <w:pPr>
              <w:spacing w:before="60" w:after="60"/>
              <w:rPr>
                <w:rFonts w:eastAsia="DengXian"/>
                <w:lang w:eastAsia="zh-CN"/>
              </w:rPr>
            </w:pPr>
          </w:p>
        </w:tc>
      </w:tr>
      <w:tr w:rsidR="009A6D86" w14:paraId="48A61567" w14:textId="77777777">
        <w:tc>
          <w:tcPr>
            <w:tcW w:w="1460" w:type="dxa"/>
            <w:shd w:val="clear" w:color="auto" w:fill="auto"/>
            <w:vAlign w:val="center"/>
          </w:tcPr>
          <w:p w14:paraId="190948BB" w14:textId="77777777" w:rsidR="009A6D86" w:rsidRDefault="0004666A">
            <w:pPr>
              <w:spacing w:before="60" w:after="60"/>
              <w:rPr>
                <w:rFonts w:eastAsia="DengXian"/>
                <w:lang w:eastAsia="zh-CN"/>
              </w:rPr>
            </w:pPr>
            <w:r>
              <w:rPr>
                <w:rFonts w:eastAsia="DengXian"/>
                <w:lang w:eastAsia="zh-CN"/>
              </w:rPr>
              <w:t>Nokia</w:t>
            </w:r>
          </w:p>
        </w:tc>
        <w:tc>
          <w:tcPr>
            <w:tcW w:w="1527" w:type="dxa"/>
          </w:tcPr>
          <w:p w14:paraId="1437F32C"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1788C2B" w14:textId="77777777" w:rsidR="009A6D86" w:rsidRDefault="009A6D86">
            <w:pPr>
              <w:spacing w:before="60" w:after="60"/>
              <w:rPr>
                <w:rFonts w:eastAsia="DengXian"/>
                <w:lang w:eastAsia="zh-CN"/>
              </w:rPr>
            </w:pPr>
          </w:p>
        </w:tc>
      </w:tr>
      <w:tr w:rsidR="009A6D86" w14:paraId="4630402E" w14:textId="77777777">
        <w:tc>
          <w:tcPr>
            <w:tcW w:w="1460" w:type="dxa"/>
            <w:shd w:val="clear" w:color="auto" w:fill="auto"/>
            <w:vAlign w:val="center"/>
          </w:tcPr>
          <w:p w14:paraId="268FEAB5" w14:textId="77777777" w:rsidR="009A6D86" w:rsidRDefault="0004666A">
            <w:pPr>
              <w:spacing w:before="60" w:after="60"/>
              <w:rPr>
                <w:rFonts w:eastAsia="DengXian"/>
                <w:lang w:eastAsia="zh-CN"/>
              </w:rPr>
            </w:pPr>
            <w:r>
              <w:rPr>
                <w:rFonts w:eastAsia="DengXian"/>
                <w:lang w:eastAsia="zh-CN"/>
              </w:rPr>
              <w:t>Apple</w:t>
            </w:r>
          </w:p>
        </w:tc>
        <w:tc>
          <w:tcPr>
            <w:tcW w:w="1527" w:type="dxa"/>
          </w:tcPr>
          <w:p w14:paraId="7A2BF6DF"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3AAB00B" w14:textId="77777777" w:rsidR="009A6D86" w:rsidRDefault="0004666A">
            <w:pPr>
              <w:spacing w:before="60" w:after="60"/>
              <w:rPr>
                <w:rFonts w:eastAsia="DengXian"/>
                <w:lang w:eastAsia="zh-CN"/>
              </w:rPr>
            </w:pPr>
            <w:r>
              <w:rPr>
                <w:rFonts w:eastAsia="DengXian"/>
                <w:lang w:eastAsia="zh-CN"/>
              </w:rPr>
              <w:t>It should be discussed in RAN3.</w:t>
            </w:r>
          </w:p>
        </w:tc>
      </w:tr>
      <w:tr w:rsidR="009A6D86" w14:paraId="6907A7BA" w14:textId="77777777">
        <w:tc>
          <w:tcPr>
            <w:tcW w:w="1460" w:type="dxa"/>
            <w:shd w:val="clear" w:color="auto" w:fill="auto"/>
            <w:vAlign w:val="center"/>
          </w:tcPr>
          <w:p w14:paraId="441B08AA" w14:textId="77777777" w:rsidR="009A6D86" w:rsidRDefault="0004666A">
            <w:pPr>
              <w:spacing w:before="60" w:after="60"/>
              <w:rPr>
                <w:rFonts w:eastAsia="DengXian"/>
                <w:lang w:eastAsia="zh-CN"/>
              </w:rPr>
            </w:pPr>
            <w:r>
              <w:rPr>
                <w:rFonts w:eastAsia="DengXian"/>
                <w:lang w:eastAsia="zh-CN"/>
              </w:rPr>
              <w:t>Lenovo</w:t>
            </w:r>
          </w:p>
        </w:tc>
        <w:tc>
          <w:tcPr>
            <w:tcW w:w="1527" w:type="dxa"/>
          </w:tcPr>
          <w:p w14:paraId="5C28476F" w14:textId="77777777" w:rsidR="009A6D86" w:rsidRDefault="0004666A">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shd w:val="clear" w:color="auto" w:fill="auto"/>
            <w:vAlign w:val="center"/>
          </w:tcPr>
          <w:p w14:paraId="104959D3" w14:textId="77777777" w:rsidR="009A6D86" w:rsidRDefault="009A6D86">
            <w:pPr>
              <w:spacing w:before="60" w:after="60"/>
              <w:rPr>
                <w:rFonts w:eastAsia="DengXian"/>
                <w:lang w:eastAsia="zh-CN"/>
              </w:rPr>
            </w:pPr>
          </w:p>
        </w:tc>
      </w:tr>
      <w:tr w:rsidR="009A6D86" w14:paraId="3578C298" w14:textId="77777777">
        <w:tc>
          <w:tcPr>
            <w:tcW w:w="1460" w:type="dxa"/>
            <w:shd w:val="clear" w:color="auto" w:fill="auto"/>
            <w:vAlign w:val="center"/>
          </w:tcPr>
          <w:p w14:paraId="65BA6DA0" w14:textId="77777777" w:rsidR="009A6D86" w:rsidRDefault="0004666A">
            <w:pPr>
              <w:spacing w:before="60" w:after="60"/>
              <w:rPr>
                <w:rFonts w:eastAsia="DengXian"/>
                <w:lang w:eastAsia="zh-CN"/>
              </w:rPr>
            </w:pPr>
            <w:r>
              <w:rPr>
                <w:rFonts w:eastAsia="DengXian"/>
                <w:lang w:eastAsia="zh-CN"/>
              </w:rPr>
              <w:t>vivo</w:t>
            </w:r>
          </w:p>
        </w:tc>
        <w:tc>
          <w:tcPr>
            <w:tcW w:w="1527" w:type="dxa"/>
          </w:tcPr>
          <w:p w14:paraId="3C0C71E9"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47AC8DE" w14:textId="77777777" w:rsidR="009A6D86" w:rsidRDefault="009A6D86">
            <w:pPr>
              <w:spacing w:before="60" w:after="60"/>
              <w:rPr>
                <w:rFonts w:eastAsia="DengXian"/>
                <w:lang w:eastAsia="zh-CN"/>
              </w:rPr>
            </w:pPr>
          </w:p>
        </w:tc>
      </w:tr>
      <w:tr w:rsidR="009A6D86" w14:paraId="4D41C66E" w14:textId="77777777">
        <w:tc>
          <w:tcPr>
            <w:tcW w:w="1460" w:type="dxa"/>
            <w:shd w:val="clear" w:color="auto" w:fill="auto"/>
            <w:vAlign w:val="center"/>
          </w:tcPr>
          <w:p w14:paraId="74CE01CE" w14:textId="77777777" w:rsidR="009A6D86" w:rsidRDefault="0004666A">
            <w:pPr>
              <w:spacing w:before="60" w:after="60"/>
              <w:rPr>
                <w:rFonts w:eastAsia="DengXian"/>
                <w:lang w:eastAsia="zh-CN"/>
              </w:rPr>
            </w:pPr>
            <w:r>
              <w:rPr>
                <w:rFonts w:eastAsiaTheme="minorEastAsia"/>
              </w:rPr>
              <w:t>D</w:t>
            </w:r>
            <w:r>
              <w:rPr>
                <w:rFonts w:eastAsiaTheme="minorEastAsia" w:hint="eastAsia"/>
              </w:rPr>
              <w:t xml:space="preserve">ocomo </w:t>
            </w:r>
          </w:p>
        </w:tc>
        <w:tc>
          <w:tcPr>
            <w:tcW w:w="1527" w:type="dxa"/>
          </w:tcPr>
          <w:p w14:paraId="1E282BB5"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06217994" w14:textId="77777777" w:rsidR="009A6D86" w:rsidRDefault="009A6D86">
            <w:pPr>
              <w:spacing w:before="60" w:after="60"/>
              <w:rPr>
                <w:rFonts w:eastAsia="DengXian"/>
                <w:lang w:eastAsia="zh-CN"/>
              </w:rPr>
            </w:pPr>
          </w:p>
        </w:tc>
      </w:tr>
      <w:tr w:rsidR="009A6D86" w14:paraId="707B6632" w14:textId="77777777">
        <w:tc>
          <w:tcPr>
            <w:tcW w:w="1460" w:type="dxa"/>
            <w:shd w:val="clear" w:color="auto" w:fill="auto"/>
            <w:vAlign w:val="center"/>
          </w:tcPr>
          <w:p w14:paraId="6F66557B" w14:textId="77777777" w:rsidR="009A6D86" w:rsidRDefault="0004666A">
            <w:pPr>
              <w:spacing w:before="60" w:after="60"/>
              <w:rPr>
                <w:rFonts w:eastAsiaTheme="minorEastAsia"/>
              </w:rPr>
            </w:pPr>
            <w:r>
              <w:rPr>
                <w:rFonts w:eastAsiaTheme="minorEastAsia"/>
              </w:rPr>
              <w:t>CATT</w:t>
            </w:r>
          </w:p>
        </w:tc>
        <w:tc>
          <w:tcPr>
            <w:tcW w:w="1527" w:type="dxa"/>
          </w:tcPr>
          <w:p w14:paraId="43EA42A0"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0D0AC02E" w14:textId="77777777" w:rsidR="009A6D86" w:rsidRDefault="0004666A">
            <w:pPr>
              <w:spacing w:before="60" w:after="60"/>
              <w:rPr>
                <w:rFonts w:eastAsia="DengXian"/>
                <w:lang w:eastAsia="zh-CN"/>
              </w:rPr>
            </w:pPr>
            <w:r>
              <w:rPr>
                <w:rFonts w:eastAsia="DengXian"/>
                <w:lang w:eastAsia="zh-CN"/>
              </w:rPr>
              <w:t>Agree with Rapporteur.</w:t>
            </w:r>
          </w:p>
        </w:tc>
      </w:tr>
      <w:tr w:rsidR="009A6D86" w14:paraId="794659C7" w14:textId="77777777">
        <w:tc>
          <w:tcPr>
            <w:tcW w:w="1460" w:type="dxa"/>
            <w:shd w:val="clear" w:color="auto" w:fill="auto"/>
            <w:vAlign w:val="center"/>
          </w:tcPr>
          <w:p w14:paraId="490C82ED" w14:textId="77777777" w:rsidR="009A6D86" w:rsidRDefault="0004666A">
            <w:pPr>
              <w:spacing w:before="60" w:after="60"/>
              <w:rPr>
                <w:rFonts w:eastAsiaTheme="minorEastAsia"/>
              </w:rPr>
            </w:pPr>
            <w:r>
              <w:rPr>
                <w:rFonts w:eastAsiaTheme="minorEastAsia"/>
              </w:rPr>
              <w:t>MediaTek</w:t>
            </w:r>
          </w:p>
        </w:tc>
        <w:tc>
          <w:tcPr>
            <w:tcW w:w="1527" w:type="dxa"/>
          </w:tcPr>
          <w:p w14:paraId="00079432"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DCCEA53" w14:textId="77777777" w:rsidR="009A6D86" w:rsidRDefault="009A6D86">
            <w:pPr>
              <w:spacing w:before="60" w:after="60"/>
              <w:rPr>
                <w:rFonts w:eastAsia="DengXian"/>
                <w:lang w:eastAsia="zh-CN"/>
              </w:rPr>
            </w:pPr>
          </w:p>
        </w:tc>
      </w:tr>
      <w:tr w:rsidR="009A6D86" w14:paraId="55E75BDD" w14:textId="77777777">
        <w:tc>
          <w:tcPr>
            <w:tcW w:w="1460" w:type="dxa"/>
            <w:shd w:val="clear" w:color="auto" w:fill="auto"/>
            <w:vAlign w:val="center"/>
          </w:tcPr>
          <w:p w14:paraId="1AEF16CA" w14:textId="77777777" w:rsidR="009A6D86" w:rsidRDefault="0004666A">
            <w:pPr>
              <w:spacing w:before="60" w:after="60"/>
              <w:rPr>
                <w:rFonts w:eastAsiaTheme="minorEastAsia"/>
              </w:rPr>
            </w:pPr>
            <w:r>
              <w:rPr>
                <w:rFonts w:eastAsiaTheme="minorEastAsia"/>
              </w:rPr>
              <w:t>Intel</w:t>
            </w:r>
          </w:p>
        </w:tc>
        <w:tc>
          <w:tcPr>
            <w:tcW w:w="1527" w:type="dxa"/>
          </w:tcPr>
          <w:p w14:paraId="614A01A6"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6F2E14F8" w14:textId="77777777" w:rsidR="009A6D86" w:rsidRDefault="009A6D86">
            <w:pPr>
              <w:spacing w:before="60" w:after="60"/>
              <w:rPr>
                <w:rFonts w:eastAsia="DengXian"/>
                <w:lang w:eastAsia="zh-CN"/>
              </w:rPr>
            </w:pPr>
          </w:p>
        </w:tc>
      </w:tr>
      <w:tr w:rsidR="009A6D86" w14:paraId="13E34A41" w14:textId="77777777">
        <w:tc>
          <w:tcPr>
            <w:tcW w:w="1460" w:type="dxa"/>
            <w:shd w:val="clear" w:color="auto" w:fill="auto"/>
            <w:vAlign w:val="center"/>
          </w:tcPr>
          <w:p w14:paraId="27BC0B2C"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7405614F"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0D731B19" w14:textId="77777777" w:rsidR="009A6D86" w:rsidRDefault="009A6D86">
            <w:pPr>
              <w:spacing w:before="60" w:after="60"/>
              <w:rPr>
                <w:rFonts w:eastAsia="DengXian"/>
                <w:lang w:eastAsia="zh-CN"/>
              </w:rPr>
            </w:pPr>
          </w:p>
        </w:tc>
      </w:tr>
    </w:tbl>
    <w:p w14:paraId="11A44D9F" w14:textId="77777777" w:rsidR="009A6D86" w:rsidRDefault="009A6D86">
      <w:pPr>
        <w:rPr>
          <w:rFonts w:ascii="Arial" w:hAnsi="Arial" w:cs="Arial"/>
          <w:b/>
        </w:rPr>
      </w:pPr>
    </w:p>
    <w:p w14:paraId="67429477" w14:textId="72077F64"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7</w:t>
      </w:r>
      <w:r>
        <w:rPr>
          <w:rFonts w:ascii="Arial" w:hAnsi="Arial" w:cs="Arial"/>
        </w:rPr>
        <w:t xml:space="preserve"> companies provided inputs</w:t>
      </w:r>
    </w:p>
    <w:p w14:paraId="004692EB" w14:textId="77777777" w:rsidR="009A6D86" w:rsidRDefault="0004666A">
      <w:pPr>
        <w:rPr>
          <w:rFonts w:ascii="Arial" w:hAnsi="Arial" w:cs="Arial"/>
          <w:b/>
        </w:rPr>
      </w:pPr>
      <w:r>
        <w:rPr>
          <w:rFonts w:ascii="Arial" w:hAnsi="Arial" w:cs="Arial"/>
          <w:b/>
        </w:rPr>
        <w:lastRenderedPageBreak/>
        <w:t>Leave the disucssion on PDCP anchor relocation in DAPS to RAN3</w:t>
      </w:r>
    </w:p>
    <w:p w14:paraId="2E7EF440" w14:textId="77777777" w:rsidR="009A6D86" w:rsidRDefault="0004666A">
      <w:pPr>
        <w:rPr>
          <w:rFonts w:ascii="Arial" w:hAnsi="Arial" w:cs="Arial"/>
          <w:b/>
        </w:rPr>
      </w:pPr>
      <w:r>
        <w:rPr>
          <w:rFonts w:ascii="Arial" w:hAnsi="Arial" w:cs="Arial"/>
          <w:b/>
        </w:rPr>
        <w:t>Yes: 17</w:t>
      </w:r>
    </w:p>
    <w:p w14:paraId="576CFB8A" w14:textId="77777777" w:rsidR="009A6D86" w:rsidRDefault="0004666A">
      <w:pPr>
        <w:rPr>
          <w:rFonts w:ascii="Arial" w:hAnsi="Arial" w:cs="Arial"/>
        </w:rPr>
      </w:pPr>
      <w:r>
        <w:rPr>
          <w:rFonts w:ascii="Arial" w:hAnsi="Arial" w:cs="Arial"/>
        </w:rPr>
        <w:t xml:space="preserve">Rapporteur would suggest to go for majority.  </w:t>
      </w:r>
    </w:p>
    <w:p w14:paraId="0AFABF84" w14:textId="77777777" w:rsidR="009A6D86" w:rsidRDefault="0004666A">
      <w:pPr>
        <w:rPr>
          <w:rFonts w:ascii="Arial" w:hAnsi="Arial" w:cs="Arial"/>
        </w:rPr>
      </w:pPr>
      <w:bookmarkStart w:id="38" w:name="_Hlk37397496"/>
      <w:r>
        <w:rPr>
          <w:rFonts w:ascii="Arial" w:hAnsi="Arial" w:cs="Arial"/>
        </w:rPr>
        <w:t>Proposal S2.6-4: Leave the disucssion on PDCP anchor relocation in DAPS to RAN3.</w:t>
      </w:r>
    </w:p>
    <w:bookmarkEnd w:id="38"/>
    <w:p w14:paraId="5091F163" w14:textId="77777777" w:rsidR="009A6D86" w:rsidRDefault="009A6D86">
      <w:pPr>
        <w:rPr>
          <w:rFonts w:ascii="Arial" w:hAnsi="Arial" w:cs="Arial"/>
          <w:b/>
        </w:rPr>
      </w:pPr>
    </w:p>
    <w:p w14:paraId="09E632EB" w14:textId="77777777" w:rsidR="009A6D86" w:rsidRDefault="0004666A">
      <w:pPr>
        <w:pStyle w:val="Heading3"/>
        <w:rPr>
          <w:lang w:val="en-US"/>
        </w:rPr>
      </w:pPr>
      <w:r w:rsidRPr="00C62C8B">
        <w:rPr>
          <w:lang w:val="en-US"/>
        </w:rPr>
        <w:t>Issue 2.</w:t>
      </w:r>
      <w:r>
        <w:rPr>
          <w:lang w:val="en-US"/>
        </w:rPr>
        <w:t>6</w:t>
      </w:r>
      <w:r w:rsidRPr="00C62C8B">
        <w:rPr>
          <w:lang w:val="en-US"/>
        </w:rPr>
        <w:t>-</w:t>
      </w:r>
      <w:r>
        <w:rPr>
          <w:lang w:val="en-US"/>
        </w:rPr>
        <w:t>5</w:t>
      </w:r>
      <w:r w:rsidRPr="00C62C8B">
        <w:rPr>
          <w:lang w:val="en-US"/>
        </w:rPr>
        <w:t>: How to handle the PDCP state variables [19]</w:t>
      </w:r>
      <w:r>
        <w:rPr>
          <w:lang w:val="en-US"/>
        </w:rPr>
        <w:t>, LTE specific</w:t>
      </w:r>
    </w:p>
    <w:p w14:paraId="5F3C0D94" w14:textId="77777777" w:rsidR="009A6D86" w:rsidRDefault="0004666A">
      <w:pPr>
        <w:pStyle w:val="B1"/>
        <w:ind w:left="0" w:firstLine="0"/>
        <w:rPr>
          <w:lang w:val="en-US"/>
        </w:rPr>
      </w:pPr>
      <w:r>
        <w:rPr>
          <w:lang w:val="en-US"/>
        </w:rPr>
        <w:t xml:space="preserve">Cited from [19]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tblCellMar>
        <w:tblLook w:val="04A0" w:firstRow="1" w:lastRow="0" w:firstColumn="1" w:lastColumn="0" w:noHBand="0" w:noVBand="1"/>
      </w:tblPr>
      <w:tblGrid>
        <w:gridCol w:w="2943"/>
        <w:gridCol w:w="2977"/>
        <w:gridCol w:w="3119"/>
      </w:tblGrid>
      <w:tr w:rsidR="009A6D86" w14:paraId="69730823" w14:textId="77777777">
        <w:trPr>
          <w:trHeight w:val="246"/>
        </w:trPr>
        <w:tc>
          <w:tcPr>
            <w:tcW w:w="2943" w:type="dxa"/>
            <w:shd w:val="clear" w:color="auto" w:fill="DAEEF3"/>
            <w:vAlign w:val="center"/>
          </w:tcPr>
          <w:p w14:paraId="1DE1C70D" w14:textId="77777777" w:rsidR="009A6D86" w:rsidRDefault="009A6D86">
            <w:pPr>
              <w:jc w:val="center"/>
              <w:rPr>
                <w:rFonts w:eastAsia="Malgun Gothic"/>
                <w:sz w:val="16"/>
                <w:lang w:val="en-US" w:eastAsia="ko-KR"/>
              </w:rPr>
            </w:pPr>
          </w:p>
        </w:tc>
        <w:tc>
          <w:tcPr>
            <w:tcW w:w="2977" w:type="dxa"/>
            <w:shd w:val="clear" w:color="auto" w:fill="DAEEF3"/>
            <w:vAlign w:val="center"/>
          </w:tcPr>
          <w:p w14:paraId="799E00DB" w14:textId="77777777" w:rsidR="009A6D86" w:rsidRDefault="0004666A">
            <w:pPr>
              <w:jc w:val="center"/>
              <w:rPr>
                <w:rFonts w:eastAsia="Malgun Gothic"/>
                <w:sz w:val="16"/>
                <w:lang w:val="en-US" w:eastAsia="ko-KR"/>
              </w:rPr>
            </w:pPr>
            <w:r>
              <w:rPr>
                <w:rFonts w:eastAsia="Malgun Gothic" w:hint="eastAsia"/>
                <w:sz w:val="16"/>
                <w:lang w:val="en-US" w:eastAsia="ko-KR"/>
              </w:rPr>
              <w:t>Normal PDCP</w:t>
            </w:r>
          </w:p>
        </w:tc>
        <w:tc>
          <w:tcPr>
            <w:tcW w:w="3119" w:type="dxa"/>
            <w:shd w:val="clear" w:color="auto" w:fill="DAEEF3"/>
            <w:vAlign w:val="center"/>
          </w:tcPr>
          <w:p w14:paraId="3D93C82C" w14:textId="77777777" w:rsidR="009A6D86" w:rsidRDefault="0004666A">
            <w:pPr>
              <w:jc w:val="center"/>
              <w:rPr>
                <w:rFonts w:eastAsia="Malgun Gothic"/>
                <w:sz w:val="16"/>
                <w:lang w:val="en-US" w:eastAsia="ko-KR"/>
              </w:rPr>
            </w:pPr>
            <w:r>
              <w:rPr>
                <w:rFonts w:eastAsia="Malgun Gothic" w:hint="eastAsia"/>
                <w:sz w:val="16"/>
                <w:lang w:val="en-US" w:eastAsia="ko-KR"/>
              </w:rPr>
              <w:t>DAPS PDCP</w:t>
            </w:r>
          </w:p>
        </w:tc>
      </w:tr>
      <w:tr w:rsidR="009A6D86" w14:paraId="17D6299B" w14:textId="77777777">
        <w:tc>
          <w:tcPr>
            <w:tcW w:w="2943" w:type="dxa"/>
            <w:shd w:val="clear" w:color="auto" w:fill="DAEEF3"/>
            <w:vAlign w:val="center"/>
          </w:tcPr>
          <w:p w14:paraId="7D0C23D7" w14:textId="77777777" w:rsidR="009A6D86" w:rsidRDefault="0004666A">
            <w:pPr>
              <w:jc w:val="center"/>
              <w:rPr>
                <w:rFonts w:eastAsia="Malgun Gothic"/>
                <w:sz w:val="16"/>
                <w:lang w:val="en-US" w:eastAsia="ko-KR"/>
              </w:rPr>
            </w:pPr>
            <w:r>
              <w:rPr>
                <w:rFonts w:eastAsia="Malgun Gothic" w:hint="eastAsia"/>
                <w:sz w:val="16"/>
                <w:lang w:val="en-US" w:eastAsia="ko-KR"/>
              </w:rPr>
              <w:t>LTE UM DRB</w:t>
            </w:r>
          </w:p>
        </w:tc>
        <w:tc>
          <w:tcPr>
            <w:tcW w:w="2977" w:type="dxa"/>
            <w:shd w:val="clear" w:color="auto" w:fill="auto"/>
            <w:vAlign w:val="center"/>
          </w:tcPr>
          <w:p w14:paraId="55C7FC58" w14:textId="77777777" w:rsidR="009A6D86" w:rsidRDefault="0004666A">
            <w:pPr>
              <w:rPr>
                <w:rFonts w:eastAsia="Malgun Gothic"/>
                <w:sz w:val="16"/>
                <w:lang w:val="en-US" w:eastAsia="ko-KR"/>
              </w:rPr>
            </w:pPr>
            <w:r>
              <w:rPr>
                <w:rFonts w:eastAsia="Malgun Gothic"/>
                <w:sz w:val="16"/>
                <w:lang w:eastAsia="ko-KR"/>
              </w:rPr>
              <w:t>Next_PDCP_RX_SN</w:t>
            </w:r>
          </w:p>
        </w:tc>
        <w:tc>
          <w:tcPr>
            <w:tcW w:w="3119" w:type="dxa"/>
            <w:shd w:val="clear" w:color="auto" w:fill="auto"/>
            <w:vAlign w:val="center"/>
          </w:tcPr>
          <w:p w14:paraId="7428A4F1" w14:textId="77777777" w:rsidR="009A6D86" w:rsidRDefault="0004666A">
            <w:pPr>
              <w:rPr>
                <w:rFonts w:eastAsia="Malgun Gothic"/>
                <w:color w:val="000000"/>
                <w:sz w:val="16"/>
                <w:lang w:val="en-US" w:eastAsia="ko-KR"/>
              </w:rPr>
            </w:pPr>
            <w:r>
              <w:rPr>
                <w:rFonts w:eastAsia="Malgun Gothic"/>
                <w:color w:val="000000"/>
                <w:sz w:val="16"/>
                <w:lang w:eastAsia="ko-KR"/>
              </w:rPr>
              <w:t>Next_PDCP_RX_SN</w:t>
            </w:r>
          </w:p>
          <w:p w14:paraId="564C9DBF" w14:textId="77777777" w:rsidR="009A6D86" w:rsidRDefault="0004666A">
            <w:pPr>
              <w:rPr>
                <w:rFonts w:eastAsia="Malgun Gothic"/>
                <w:color w:val="000000"/>
                <w:sz w:val="16"/>
                <w:highlight w:val="yellow"/>
                <w:lang w:val="en-US" w:eastAsia="ko-KR"/>
              </w:rPr>
            </w:pPr>
            <w:r>
              <w:rPr>
                <w:rFonts w:eastAsia="Malgun Gothic"/>
                <w:color w:val="000000"/>
                <w:sz w:val="16"/>
                <w:highlight w:val="yellow"/>
                <w:lang w:eastAsia="ko-KR"/>
              </w:rPr>
              <w:t>Last_Submitted_PDCP_RX_SN</w:t>
            </w:r>
          </w:p>
          <w:p w14:paraId="544C8D50" w14:textId="77777777" w:rsidR="009A6D86" w:rsidRDefault="0004666A">
            <w:pPr>
              <w:rPr>
                <w:rFonts w:eastAsia="Malgun Gothic"/>
                <w:sz w:val="16"/>
                <w:lang w:val="en-US" w:eastAsia="ko-KR"/>
              </w:rPr>
            </w:pPr>
            <w:r>
              <w:rPr>
                <w:rFonts w:eastAsia="Malgun Gothic"/>
                <w:color w:val="000000"/>
                <w:sz w:val="16"/>
                <w:highlight w:val="yellow"/>
                <w:lang w:eastAsia="ko-KR"/>
              </w:rPr>
              <w:t>Reordering_PDCP_RX_COUNT</w:t>
            </w:r>
          </w:p>
        </w:tc>
      </w:tr>
      <w:tr w:rsidR="009A6D86" w14:paraId="61E874FA" w14:textId="77777777">
        <w:tc>
          <w:tcPr>
            <w:tcW w:w="2943" w:type="dxa"/>
            <w:shd w:val="clear" w:color="auto" w:fill="DAEEF3"/>
            <w:vAlign w:val="center"/>
          </w:tcPr>
          <w:p w14:paraId="0E06D63C" w14:textId="77777777" w:rsidR="009A6D86" w:rsidRDefault="0004666A">
            <w:pPr>
              <w:jc w:val="center"/>
              <w:rPr>
                <w:rFonts w:eastAsia="Malgun Gothic"/>
                <w:sz w:val="16"/>
                <w:lang w:val="en-US" w:eastAsia="ko-KR"/>
              </w:rPr>
            </w:pPr>
            <w:r>
              <w:rPr>
                <w:rFonts w:eastAsia="Malgun Gothic" w:hint="eastAsia"/>
                <w:sz w:val="16"/>
                <w:lang w:val="en-US" w:eastAsia="ko-KR"/>
              </w:rPr>
              <w:t>LTE AM DRB</w:t>
            </w:r>
          </w:p>
        </w:tc>
        <w:tc>
          <w:tcPr>
            <w:tcW w:w="2977" w:type="dxa"/>
            <w:shd w:val="clear" w:color="auto" w:fill="auto"/>
            <w:vAlign w:val="center"/>
          </w:tcPr>
          <w:p w14:paraId="375574BE" w14:textId="77777777" w:rsidR="009A6D86" w:rsidRDefault="0004666A">
            <w:pPr>
              <w:rPr>
                <w:rFonts w:eastAsia="Malgun Gothic"/>
                <w:sz w:val="16"/>
                <w:lang w:val="en-US" w:eastAsia="ko-KR"/>
              </w:rPr>
            </w:pPr>
            <w:r>
              <w:rPr>
                <w:rFonts w:eastAsia="Malgun Gothic"/>
                <w:sz w:val="16"/>
                <w:lang w:eastAsia="ko-KR"/>
              </w:rPr>
              <w:t>Next_PDCP_RX_SN</w:t>
            </w:r>
          </w:p>
          <w:p w14:paraId="646C78A9" w14:textId="77777777" w:rsidR="009A6D86" w:rsidRDefault="0004666A">
            <w:pPr>
              <w:rPr>
                <w:rFonts w:eastAsia="Malgun Gothic"/>
                <w:sz w:val="16"/>
                <w:lang w:eastAsia="ko-KR"/>
              </w:rPr>
            </w:pPr>
            <w:r>
              <w:rPr>
                <w:rFonts w:eastAsia="Malgun Gothic"/>
                <w:sz w:val="16"/>
                <w:lang w:eastAsia="ko-KR"/>
              </w:rPr>
              <w:t>Last_Submitted_PDCP_RX_SN</w:t>
            </w:r>
          </w:p>
        </w:tc>
        <w:tc>
          <w:tcPr>
            <w:tcW w:w="3119" w:type="dxa"/>
            <w:shd w:val="clear" w:color="auto" w:fill="auto"/>
            <w:vAlign w:val="center"/>
          </w:tcPr>
          <w:p w14:paraId="305DCADB" w14:textId="77777777" w:rsidR="009A6D86" w:rsidRDefault="0004666A">
            <w:pPr>
              <w:rPr>
                <w:rFonts w:eastAsia="Malgun Gothic"/>
                <w:sz w:val="16"/>
                <w:lang w:val="en-US" w:eastAsia="ko-KR"/>
              </w:rPr>
            </w:pPr>
            <w:r>
              <w:rPr>
                <w:rFonts w:eastAsia="Malgun Gothic"/>
                <w:sz w:val="16"/>
                <w:lang w:eastAsia="ko-KR"/>
              </w:rPr>
              <w:t>Next_PDCP_RX_SN</w:t>
            </w:r>
          </w:p>
          <w:p w14:paraId="193BF6C6" w14:textId="77777777" w:rsidR="009A6D86" w:rsidRDefault="0004666A">
            <w:pPr>
              <w:rPr>
                <w:rFonts w:eastAsia="Malgun Gothic"/>
                <w:color w:val="000000"/>
                <w:sz w:val="16"/>
                <w:lang w:val="en-US" w:eastAsia="ko-KR"/>
              </w:rPr>
            </w:pPr>
            <w:r>
              <w:rPr>
                <w:rFonts w:eastAsia="Malgun Gothic"/>
                <w:sz w:val="16"/>
                <w:lang w:eastAsia="ko-KR"/>
              </w:rPr>
              <w:t>Last_</w:t>
            </w:r>
            <w:r>
              <w:rPr>
                <w:rFonts w:eastAsia="Malgun Gothic"/>
                <w:color w:val="000000"/>
                <w:sz w:val="16"/>
                <w:lang w:eastAsia="ko-KR"/>
              </w:rPr>
              <w:t>Submitted_PDCP_RX_SN</w:t>
            </w:r>
          </w:p>
          <w:p w14:paraId="2C76BAC9" w14:textId="77777777" w:rsidR="009A6D86" w:rsidRDefault="0004666A">
            <w:pPr>
              <w:rPr>
                <w:rFonts w:eastAsia="Malgun Gothic"/>
                <w:color w:val="FF0000"/>
                <w:sz w:val="16"/>
                <w:lang w:val="en-US" w:eastAsia="ko-KR"/>
              </w:rPr>
            </w:pPr>
            <w:r>
              <w:rPr>
                <w:rFonts w:eastAsia="Malgun Gothic"/>
                <w:color w:val="000000"/>
                <w:sz w:val="16"/>
                <w:highlight w:val="yellow"/>
                <w:lang w:eastAsia="ko-KR"/>
              </w:rPr>
              <w:t>Reordering_PDCP_RX_COUNT</w:t>
            </w:r>
          </w:p>
        </w:tc>
      </w:tr>
      <w:tr w:rsidR="009A6D86" w14:paraId="39C713D4" w14:textId="77777777">
        <w:tc>
          <w:tcPr>
            <w:tcW w:w="2943" w:type="dxa"/>
            <w:shd w:val="clear" w:color="auto" w:fill="DAEEF3"/>
            <w:vAlign w:val="center"/>
          </w:tcPr>
          <w:p w14:paraId="2DDC915C" w14:textId="77777777" w:rsidR="009A6D86" w:rsidRDefault="0004666A">
            <w:pPr>
              <w:jc w:val="center"/>
              <w:rPr>
                <w:rFonts w:eastAsia="Malgun Gothic"/>
                <w:sz w:val="16"/>
                <w:lang w:val="en-US" w:eastAsia="ko-KR"/>
              </w:rPr>
            </w:pPr>
            <w:r>
              <w:rPr>
                <w:rFonts w:eastAsia="Malgun Gothic" w:hint="eastAsia"/>
                <w:sz w:val="16"/>
                <w:lang w:val="en-US" w:eastAsia="ko-KR"/>
              </w:rPr>
              <w:t>LTE AM DRB with reordering</w:t>
            </w:r>
          </w:p>
        </w:tc>
        <w:tc>
          <w:tcPr>
            <w:tcW w:w="2977" w:type="dxa"/>
            <w:shd w:val="clear" w:color="auto" w:fill="auto"/>
            <w:vAlign w:val="center"/>
          </w:tcPr>
          <w:p w14:paraId="01C1378A" w14:textId="77777777" w:rsidR="009A6D86" w:rsidRDefault="0004666A">
            <w:pPr>
              <w:rPr>
                <w:rFonts w:eastAsia="Malgun Gothic"/>
                <w:sz w:val="16"/>
                <w:lang w:val="en-US" w:eastAsia="ko-KR"/>
              </w:rPr>
            </w:pPr>
            <w:r>
              <w:rPr>
                <w:rFonts w:eastAsia="Malgun Gothic"/>
                <w:sz w:val="16"/>
                <w:lang w:eastAsia="ko-KR"/>
              </w:rPr>
              <w:t>Next_PDCP_RX_SN</w:t>
            </w:r>
          </w:p>
          <w:p w14:paraId="6C7C56B0" w14:textId="77777777" w:rsidR="009A6D86" w:rsidRDefault="0004666A">
            <w:pPr>
              <w:rPr>
                <w:rFonts w:eastAsia="Malgun Gothic"/>
                <w:sz w:val="16"/>
                <w:lang w:val="en-US" w:eastAsia="ko-KR"/>
              </w:rPr>
            </w:pPr>
            <w:r>
              <w:rPr>
                <w:rFonts w:eastAsia="Malgun Gothic"/>
                <w:sz w:val="16"/>
                <w:lang w:eastAsia="ko-KR"/>
              </w:rPr>
              <w:t>Last_Submitted_PDCP_RX_SN</w:t>
            </w:r>
          </w:p>
          <w:p w14:paraId="7916888F" w14:textId="77777777" w:rsidR="009A6D86" w:rsidRDefault="0004666A">
            <w:pPr>
              <w:rPr>
                <w:rFonts w:eastAsia="Malgun Gothic"/>
                <w:sz w:val="16"/>
                <w:lang w:val="en-US" w:eastAsia="ko-KR"/>
              </w:rPr>
            </w:pPr>
            <w:r>
              <w:rPr>
                <w:rFonts w:eastAsia="Malgun Gothic"/>
                <w:sz w:val="16"/>
                <w:lang w:eastAsia="ko-KR"/>
              </w:rPr>
              <w:t>Reordering_PDCP_RX_COUNT</w:t>
            </w:r>
          </w:p>
        </w:tc>
        <w:tc>
          <w:tcPr>
            <w:tcW w:w="3119" w:type="dxa"/>
            <w:shd w:val="clear" w:color="auto" w:fill="auto"/>
            <w:vAlign w:val="center"/>
          </w:tcPr>
          <w:p w14:paraId="7081D8FF" w14:textId="77777777" w:rsidR="009A6D86" w:rsidRDefault="0004666A">
            <w:pPr>
              <w:rPr>
                <w:rFonts w:eastAsia="Malgun Gothic"/>
                <w:sz w:val="16"/>
                <w:lang w:val="en-US" w:eastAsia="ko-KR"/>
              </w:rPr>
            </w:pPr>
            <w:r>
              <w:rPr>
                <w:rFonts w:eastAsia="Malgun Gothic"/>
                <w:sz w:val="16"/>
                <w:lang w:eastAsia="ko-KR"/>
              </w:rPr>
              <w:t>Next_PDCP_RX_SN</w:t>
            </w:r>
          </w:p>
          <w:p w14:paraId="406EA300" w14:textId="77777777" w:rsidR="009A6D86" w:rsidRDefault="0004666A">
            <w:pPr>
              <w:rPr>
                <w:rFonts w:eastAsia="Malgun Gothic"/>
                <w:sz w:val="16"/>
                <w:lang w:val="en-US" w:eastAsia="ko-KR"/>
              </w:rPr>
            </w:pPr>
            <w:r>
              <w:rPr>
                <w:rFonts w:eastAsia="Malgun Gothic"/>
                <w:sz w:val="16"/>
                <w:lang w:eastAsia="ko-KR"/>
              </w:rPr>
              <w:t>Last_Submitted_PDCP_RX_SN</w:t>
            </w:r>
          </w:p>
          <w:p w14:paraId="6F701448" w14:textId="77777777" w:rsidR="009A6D86" w:rsidRDefault="0004666A">
            <w:pPr>
              <w:rPr>
                <w:rFonts w:eastAsia="Malgun Gothic"/>
                <w:sz w:val="16"/>
                <w:lang w:val="en-US" w:eastAsia="ko-KR"/>
              </w:rPr>
            </w:pPr>
            <w:r>
              <w:rPr>
                <w:rFonts w:eastAsia="Malgun Gothic"/>
                <w:sz w:val="16"/>
                <w:lang w:eastAsia="ko-KR"/>
              </w:rPr>
              <w:t>Reordering_PDCP_RX_COUNT</w:t>
            </w:r>
          </w:p>
        </w:tc>
      </w:tr>
      <w:tr w:rsidR="009A6D86" w14:paraId="4CD1F386" w14:textId="77777777">
        <w:tc>
          <w:tcPr>
            <w:tcW w:w="2943" w:type="dxa"/>
            <w:shd w:val="clear" w:color="auto" w:fill="DAEEF3"/>
            <w:vAlign w:val="center"/>
          </w:tcPr>
          <w:p w14:paraId="255087A8" w14:textId="77777777" w:rsidR="009A6D86" w:rsidRDefault="0004666A">
            <w:pPr>
              <w:jc w:val="center"/>
              <w:rPr>
                <w:rFonts w:eastAsia="Malgun Gothic"/>
                <w:sz w:val="16"/>
                <w:lang w:val="en-US" w:eastAsia="ko-KR"/>
              </w:rPr>
            </w:pPr>
            <w:r>
              <w:rPr>
                <w:rFonts w:eastAsia="Malgun Gothic" w:hint="eastAsia"/>
                <w:sz w:val="16"/>
                <w:lang w:val="en-US" w:eastAsia="ko-KR"/>
              </w:rPr>
              <w:t>NR DRB</w:t>
            </w:r>
          </w:p>
        </w:tc>
        <w:tc>
          <w:tcPr>
            <w:tcW w:w="2977" w:type="dxa"/>
            <w:shd w:val="clear" w:color="auto" w:fill="auto"/>
            <w:vAlign w:val="center"/>
          </w:tcPr>
          <w:p w14:paraId="1D70F121" w14:textId="77777777" w:rsidR="009A6D86" w:rsidRDefault="0004666A">
            <w:pPr>
              <w:rPr>
                <w:rFonts w:eastAsia="Malgun Gothic"/>
                <w:sz w:val="16"/>
                <w:lang w:val="en-US" w:eastAsia="ko-KR"/>
              </w:rPr>
            </w:pPr>
            <w:r>
              <w:rPr>
                <w:rFonts w:eastAsia="Malgun Gothic"/>
                <w:sz w:val="16"/>
                <w:lang w:eastAsia="ko-KR"/>
              </w:rPr>
              <w:t>RX_NEXT</w:t>
            </w:r>
          </w:p>
          <w:p w14:paraId="10DF4234" w14:textId="77777777" w:rsidR="009A6D86" w:rsidRDefault="0004666A">
            <w:pPr>
              <w:rPr>
                <w:rFonts w:eastAsia="Malgun Gothic"/>
                <w:sz w:val="16"/>
                <w:lang w:val="en-US" w:eastAsia="ko-KR"/>
              </w:rPr>
            </w:pPr>
            <w:r>
              <w:rPr>
                <w:rFonts w:eastAsia="Malgun Gothic"/>
                <w:sz w:val="16"/>
                <w:lang w:eastAsia="ko-KR"/>
              </w:rPr>
              <w:t>RX_DELIV</w:t>
            </w:r>
          </w:p>
          <w:p w14:paraId="5FFB75BE" w14:textId="77777777" w:rsidR="009A6D86" w:rsidRDefault="0004666A">
            <w:pPr>
              <w:rPr>
                <w:rFonts w:eastAsia="Malgun Gothic"/>
                <w:sz w:val="16"/>
                <w:lang w:val="en-US" w:eastAsia="ko-KR"/>
              </w:rPr>
            </w:pPr>
            <w:r>
              <w:rPr>
                <w:rFonts w:eastAsia="Malgun Gothic"/>
                <w:sz w:val="16"/>
                <w:lang w:eastAsia="ko-KR"/>
              </w:rPr>
              <w:t>RX_REORD</w:t>
            </w:r>
          </w:p>
        </w:tc>
        <w:tc>
          <w:tcPr>
            <w:tcW w:w="3119" w:type="dxa"/>
            <w:shd w:val="clear" w:color="auto" w:fill="auto"/>
            <w:vAlign w:val="center"/>
          </w:tcPr>
          <w:p w14:paraId="4CE0E459" w14:textId="77777777" w:rsidR="009A6D86" w:rsidRDefault="0004666A">
            <w:pPr>
              <w:rPr>
                <w:rFonts w:eastAsia="Malgun Gothic"/>
                <w:sz w:val="16"/>
                <w:lang w:val="en-US" w:eastAsia="ko-KR"/>
              </w:rPr>
            </w:pPr>
            <w:r>
              <w:rPr>
                <w:rFonts w:eastAsia="Malgun Gothic"/>
                <w:sz w:val="16"/>
                <w:lang w:eastAsia="ko-KR"/>
              </w:rPr>
              <w:t>RX_NEXT</w:t>
            </w:r>
          </w:p>
          <w:p w14:paraId="6AA4FA81" w14:textId="77777777" w:rsidR="009A6D86" w:rsidRDefault="0004666A">
            <w:pPr>
              <w:rPr>
                <w:rFonts w:eastAsia="Malgun Gothic"/>
                <w:sz w:val="16"/>
                <w:lang w:val="en-US" w:eastAsia="ko-KR"/>
              </w:rPr>
            </w:pPr>
            <w:r>
              <w:rPr>
                <w:rFonts w:eastAsia="Malgun Gothic"/>
                <w:sz w:val="16"/>
                <w:lang w:eastAsia="ko-KR"/>
              </w:rPr>
              <w:t>RX_DELIV</w:t>
            </w:r>
          </w:p>
          <w:p w14:paraId="562B0E57" w14:textId="77777777" w:rsidR="009A6D86" w:rsidRDefault="0004666A">
            <w:pPr>
              <w:keepNext/>
              <w:rPr>
                <w:rFonts w:eastAsia="Malgun Gothic"/>
                <w:sz w:val="16"/>
                <w:lang w:val="en-US" w:eastAsia="ko-KR"/>
              </w:rPr>
            </w:pPr>
            <w:r>
              <w:rPr>
                <w:rFonts w:eastAsia="Malgun Gothic"/>
                <w:sz w:val="16"/>
                <w:lang w:eastAsia="ko-KR"/>
              </w:rPr>
              <w:t>RX_REORD</w:t>
            </w:r>
          </w:p>
        </w:tc>
      </w:tr>
    </w:tbl>
    <w:p w14:paraId="2D78464E" w14:textId="77777777" w:rsidR="009A6D86" w:rsidRDefault="0004666A">
      <w:pPr>
        <w:pStyle w:val="Caption"/>
        <w:jc w:val="center"/>
        <w:rPr>
          <w:rFonts w:eastAsia="Malgun Gothic"/>
          <w:lang w:val="en-US" w:eastAsia="ko-KR"/>
        </w:rPr>
      </w:pPr>
      <w:r>
        <w:rPr>
          <w:rFonts w:eastAsia="Malgun Gothic" w:hint="eastAsia"/>
          <w:lang w:eastAsia="ko-KR"/>
        </w:rPr>
        <w:t>Table</w:t>
      </w:r>
      <w:r>
        <w:t xml:space="preserve"> </w:t>
      </w:r>
      <w:r>
        <w:fldChar w:fldCharType="begin"/>
      </w:r>
      <w:r>
        <w:instrText xml:space="preserve"> SEQ Figure \* ARABIC </w:instrText>
      </w:r>
      <w:r>
        <w:fldChar w:fldCharType="separate"/>
      </w:r>
      <w:r>
        <w:t>1</w:t>
      </w:r>
      <w:r>
        <w:fldChar w:fldCharType="end"/>
      </w:r>
      <w:r>
        <w:rPr>
          <w:rFonts w:eastAsia="Malgun Gothic" w:hint="eastAsia"/>
          <w:lang w:eastAsia="ko-KR"/>
        </w:rPr>
        <w:t>. State variables for PDCP receive operation</w:t>
      </w:r>
    </w:p>
    <w:p w14:paraId="7A2DE404" w14:textId="77777777" w:rsidR="009A6D86" w:rsidRDefault="0004666A">
      <w:pPr>
        <w:jc w:val="both"/>
        <w:rPr>
          <w:rFonts w:eastAsia="Malgun Gothic"/>
          <w:i/>
          <w:iCs/>
          <w:lang w:val="en-US" w:eastAsia="ko-KR"/>
        </w:rPr>
      </w:pPr>
      <w:r>
        <w:rPr>
          <w:rFonts w:eastAsia="Malgun Gothic" w:hint="eastAsia"/>
          <w:i/>
          <w:iCs/>
          <w:lang w:val="en-US" w:eastAsia="ko-KR"/>
        </w:rPr>
        <w:t xml:space="preserve">To reuse the current reordering function, we think that LTE DAPS PDCP should maintain three state variables, i.e. </w:t>
      </w:r>
      <w:r>
        <w:rPr>
          <w:rFonts w:eastAsia="Malgun Gothic"/>
          <w:i/>
          <w:iCs/>
          <w:lang w:val="en-US" w:eastAsia="ko-KR"/>
        </w:rPr>
        <w:t>Next_PDCP_RX_SN</w:t>
      </w:r>
      <w:r>
        <w:rPr>
          <w:rFonts w:eastAsia="Malgun Gothic" w:hint="eastAsia"/>
          <w:i/>
          <w:iCs/>
          <w:lang w:val="en-US" w:eastAsia="ko-KR"/>
        </w:rPr>
        <w:t xml:space="preserve">, </w:t>
      </w:r>
      <w:r>
        <w:rPr>
          <w:rFonts w:eastAsia="Malgun Gothic"/>
          <w:i/>
          <w:iCs/>
          <w:lang w:val="en-US" w:eastAsia="ko-KR"/>
        </w:rPr>
        <w:t>Last_Submitted_PDCP_RX_SN</w:t>
      </w:r>
      <w:r>
        <w:rPr>
          <w:rFonts w:eastAsia="Malgun Gothic" w:hint="eastAsia"/>
          <w:i/>
          <w:iCs/>
          <w:lang w:val="en-US" w:eastAsia="ko-KR"/>
        </w:rPr>
        <w:t xml:space="preserve">, and </w:t>
      </w:r>
      <w:r>
        <w:rPr>
          <w:rFonts w:eastAsia="Malgun Gothic"/>
          <w:i/>
          <w:iCs/>
          <w:lang w:val="en-US" w:eastAsia="ko-KR"/>
        </w:rPr>
        <w:t>Reordering_PDCP_RX_COUNT</w:t>
      </w:r>
      <w:r>
        <w:rPr>
          <w:rFonts w:eastAsia="Malgun Gothic" w:hint="eastAsia"/>
          <w:i/>
          <w:iCs/>
          <w:lang w:val="en-US" w:eastAsia="ko-KR"/>
        </w:rPr>
        <w:t xml:space="preserve"> while that NR DAPS PDCP should maintain three state variables, i.e. </w:t>
      </w:r>
      <w:r>
        <w:rPr>
          <w:rFonts w:eastAsia="Malgun Gothic"/>
          <w:i/>
          <w:iCs/>
          <w:lang w:val="en-US" w:eastAsia="ko-KR"/>
        </w:rPr>
        <w:t>RX_NEXT</w:t>
      </w:r>
      <w:r>
        <w:rPr>
          <w:rFonts w:eastAsia="Malgun Gothic" w:hint="eastAsia"/>
          <w:i/>
          <w:iCs/>
          <w:lang w:val="en-US" w:eastAsia="ko-KR"/>
        </w:rPr>
        <w:t xml:space="preserve">, </w:t>
      </w:r>
      <w:r>
        <w:rPr>
          <w:rFonts w:eastAsia="Malgun Gothic"/>
          <w:i/>
          <w:iCs/>
          <w:lang w:val="en-US" w:eastAsia="ko-KR"/>
        </w:rPr>
        <w:t>RX_DELIV</w:t>
      </w:r>
      <w:r>
        <w:rPr>
          <w:rFonts w:eastAsia="Malgun Gothic" w:hint="eastAsia"/>
          <w:i/>
          <w:iCs/>
          <w:lang w:val="en-US" w:eastAsia="ko-KR"/>
        </w:rPr>
        <w:t xml:space="preserve">, and </w:t>
      </w:r>
      <w:r>
        <w:rPr>
          <w:rFonts w:eastAsia="Malgun Gothic"/>
          <w:i/>
          <w:iCs/>
          <w:lang w:val="en-US" w:eastAsia="ko-KR"/>
        </w:rPr>
        <w:t>RX_REORD</w:t>
      </w:r>
      <w:r>
        <w:rPr>
          <w:rFonts w:eastAsia="Malgun Gothic" w:hint="eastAsia"/>
          <w:i/>
          <w:iCs/>
          <w:lang w:val="en-US" w:eastAsia="ko-KR"/>
        </w:rPr>
        <w:t xml:space="preserve"> as shown in the table.</w:t>
      </w:r>
    </w:p>
    <w:p w14:paraId="4D916ACF" w14:textId="77777777" w:rsidR="009A6D86" w:rsidRDefault="009A6D86">
      <w:pPr>
        <w:pStyle w:val="B1"/>
        <w:ind w:left="0" w:firstLine="0"/>
        <w:rPr>
          <w:lang w:val="en-US"/>
        </w:rPr>
      </w:pPr>
    </w:p>
    <w:p w14:paraId="5EBB5CB1" w14:textId="77777777" w:rsidR="009A6D86" w:rsidRPr="00C62C8B" w:rsidRDefault="009A6D86">
      <w:pPr>
        <w:pStyle w:val="B1"/>
        <w:ind w:left="0" w:firstLine="0"/>
        <w:rPr>
          <w:lang w:val="en-US"/>
        </w:rPr>
      </w:pPr>
    </w:p>
    <w:p w14:paraId="54DFD5CE" w14:textId="77777777" w:rsidR="009A6D86" w:rsidRDefault="0004666A">
      <w:pPr>
        <w:rPr>
          <w:rFonts w:ascii="Arial" w:hAnsi="Arial" w:cs="Arial"/>
          <w:b/>
        </w:rPr>
      </w:pPr>
      <w:r>
        <w:rPr>
          <w:rFonts w:ascii="Arial" w:hAnsi="Arial" w:cs="Arial"/>
          <w:b/>
        </w:rPr>
        <w:t>Question 2.6-5-1: For LTE DAPS AM DRB, should we introduce “Reordering_PDCP_RX_COUNT”?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3B8FAB0" w14:textId="77777777">
        <w:tc>
          <w:tcPr>
            <w:tcW w:w="1460" w:type="dxa"/>
            <w:shd w:val="clear" w:color="auto" w:fill="BFBFBF"/>
            <w:vAlign w:val="center"/>
          </w:tcPr>
          <w:p w14:paraId="2A1A2212" w14:textId="77777777" w:rsidR="009A6D86" w:rsidRDefault="0004666A">
            <w:pPr>
              <w:spacing w:before="60" w:after="60"/>
              <w:rPr>
                <w:b/>
                <w:lang w:eastAsia="zh-CN"/>
              </w:rPr>
            </w:pPr>
            <w:r>
              <w:rPr>
                <w:b/>
                <w:lang w:eastAsia="zh-CN"/>
              </w:rPr>
              <w:t>Company</w:t>
            </w:r>
          </w:p>
        </w:tc>
        <w:tc>
          <w:tcPr>
            <w:tcW w:w="1527" w:type="dxa"/>
            <w:shd w:val="clear" w:color="auto" w:fill="BFBFBF"/>
          </w:tcPr>
          <w:p w14:paraId="4799C509"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7128C275" w14:textId="77777777" w:rsidR="009A6D86" w:rsidRDefault="0004666A">
            <w:pPr>
              <w:spacing w:before="60" w:after="60"/>
              <w:rPr>
                <w:b/>
                <w:lang w:eastAsia="zh-CN"/>
              </w:rPr>
            </w:pPr>
            <w:r>
              <w:rPr>
                <w:b/>
                <w:lang w:eastAsia="zh-CN"/>
              </w:rPr>
              <w:t xml:space="preserve">Remark </w:t>
            </w:r>
          </w:p>
        </w:tc>
      </w:tr>
      <w:tr w:rsidR="009A6D86" w14:paraId="3E5C52FC" w14:textId="77777777">
        <w:tc>
          <w:tcPr>
            <w:tcW w:w="1460" w:type="dxa"/>
            <w:shd w:val="clear" w:color="auto" w:fill="auto"/>
            <w:vAlign w:val="center"/>
          </w:tcPr>
          <w:p w14:paraId="2A761944"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0FB40BB0"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9312B71" w14:textId="77777777" w:rsidR="009A6D86" w:rsidRDefault="0004666A">
            <w:pPr>
              <w:spacing w:before="60" w:after="60"/>
              <w:rPr>
                <w:lang w:eastAsia="zh-CN"/>
              </w:rPr>
            </w:pPr>
            <w:r>
              <w:rPr>
                <w:lang w:eastAsia="zh-CN"/>
              </w:rPr>
              <w:t>Would be good to clarify that we are not introducing a new variable, we are re-using the one used for AM DRBs with re-ordering.</w:t>
            </w:r>
          </w:p>
        </w:tc>
      </w:tr>
      <w:tr w:rsidR="009A6D86" w14:paraId="4CCCE3A1" w14:textId="77777777">
        <w:tc>
          <w:tcPr>
            <w:tcW w:w="1460" w:type="dxa"/>
            <w:shd w:val="clear" w:color="auto" w:fill="auto"/>
            <w:vAlign w:val="center"/>
          </w:tcPr>
          <w:p w14:paraId="76E86B94"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4D740B65"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77E5FAA1" w14:textId="77777777" w:rsidR="009A6D86" w:rsidRDefault="009A6D86">
            <w:pPr>
              <w:spacing w:before="60" w:after="60"/>
              <w:rPr>
                <w:rFonts w:eastAsia="DengXian"/>
                <w:lang w:eastAsia="zh-CN"/>
              </w:rPr>
            </w:pPr>
          </w:p>
        </w:tc>
      </w:tr>
      <w:tr w:rsidR="009A6D86" w14:paraId="6240EF2E" w14:textId="77777777">
        <w:tc>
          <w:tcPr>
            <w:tcW w:w="1460" w:type="dxa"/>
            <w:shd w:val="clear" w:color="auto" w:fill="auto"/>
            <w:vAlign w:val="center"/>
          </w:tcPr>
          <w:p w14:paraId="6B457C1D" w14:textId="77777777" w:rsidR="009A6D86" w:rsidRDefault="0004666A">
            <w:pPr>
              <w:spacing w:before="60" w:after="60"/>
              <w:rPr>
                <w:rFonts w:eastAsia="DengXian"/>
                <w:lang w:eastAsia="zh-CN"/>
              </w:rPr>
            </w:pPr>
            <w:r>
              <w:rPr>
                <w:rFonts w:eastAsia="DengXian"/>
                <w:lang w:eastAsia="zh-CN"/>
              </w:rPr>
              <w:t>NEC</w:t>
            </w:r>
          </w:p>
        </w:tc>
        <w:tc>
          <w:tcPr>
            <w:tcW w:w="1527" w:type="dxa"/>
          </w:tcPr>
          <w:p w14:paraId="63B76290"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D4D1C3C" w14:textId="77777777" w:rsidR="009A6D86" w:rsidRDefault="009A6D86">
            <w:pPr>
              <w:spacing w:before="60" w:after="60"/>
              <w:rPr>
                <w:lang w:eastAsia="zh-CN"/>
              </w:rPr>
            </w:pPr>
          </w:p>
        </w:tc>
      </w:tr>
      <w:tr w:rsidR="009A6D86" w14:paraId="38F4AD73" w14:textId="77777777">
        <w:tc>
          <w:tcPr>
            <w:tcW w:w="1460" w:type="dxa"/>
            <w:shd w:val="clear" w:color="auto" w:fill="auto"/>
            <w:vAlign w:val="center"/>
          </w:tcPr>
          <w:p w14:paraId="70249931"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4715D2B4"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2B411E6E" w14:textId="77777777" w:rsidR="009A6D86" w:rsidRDefault="0004666A">
            <w:pPr>
              <w:spacing w:before="60" w:after="60"/>
              <w:rPr>
                <w:rFonts w:eastAsia="Malgun Gothic"/>
                <w:lang w:eastAsia="ko-KR"/>
              </w:rPr>
            </w:pPr>
            <w:r>
              <w:rPr>
                <w:rFonts w:eastAsia="Malgun Gothic"/>
                <w:lang w:eastAsia="ko-KR"/>
              </w:rPr>
              <w:t>We think the</w:t>
            </w:r>
            <w:r>
              <w:rPr>
                <w:rFonts w:eastAsia="Malgun Gothic" w:hint="eastAsia"/>
                <w:lang w:eastAsia="ko-KR"/>
              </w:rPr>
              <w:t xml:space="preserve"> DAPS</w:t>
            </w:r>
            <w:r>
              <w:rPr>
                <w:rFonts w:eastAsia="Malgun Gothic"/>
                <w:lang w:eastAsia="ko-KR"/>
              </w:rPr>
              <w:t>-capable</w:t>
            </w:r>
            <w:r>
              <w:rPr>
                <w:rFonts w:eastAsia="Malgun Gothic" w:hint="eastAsia"/>
                <w:lang w:eastAsia="ko-KR"/>
              </w:rPr>
              <w:t xml:space="preserve"> bearer should </w:t>
            </w:r>
            <w:r>
              <w:rPr>
                <w:rFonts w:eastAsia="Malgun Gothic"/>
                <w:lang w:eastAsia="ko-KR"/>
              </w:rPr>
              <w:t>be configured with PDCP</w:t>
            </w:r>
            <w:r>
              <w:rPr>
                <w:rFonts w:eastAsia="Malgun Gothic" w:hint="eastAsia"/>
                <w:lang w:eastAsia="ko-KR"/>
              </w:rPr>
              <w:t xml:space="preserve"> reordering</w:t>
            </w:r>
            <w:r>
              <w:rPr>
                <w:rFonts w:eastAsia="Malgun Gothic"/>
                <w:lang w:eastAsia="ko-KR"/>
              </w:rPr>
              <w:t xml:space="preserve"> from the beginning</w:t>
            </w:r>
            <w:r>
              <w:rPr>
                <w:rFonts w:eastAsia="Malgun Gothic" w:hint="eastAsia"/>
                <w:lang w:eastAsia="ko-KR"/>
              </w:rPr>
              <w:t>.</w:t>
            </w:r>
            <w:r>
              <w:rPr>
                <w:rFonts w:eastAsia="Malgun Gothic"/>
                <w:lang w:eastAsia="ko-KR"/>
              </w:rPr>
              <w:t xml:space="preserve"> Then, we don’t need to think about this issue.</w:t>
            </w:r>
          </w:p>
          <w:p w14:paraId="7C393008" w14:textId="77777777" w:rsidR="009A6D86" w:rsidRDefault="0004666A">
            <w:pPr>
              <w:spacing w:before="60" w:after="60"/>
              <w:rPr>
                <w:lang w:eastAsia="zh-CN"/>
              </w:rPr>
            </w:pPr>
            <w:r>
              <w:rPr>
                <w:rFonts w:eastAsia="Malgun Gothic"/>
                <w:lang w:eastAsia="ko-KR"/>
              </w:rPr>
              <w:lastRenderedPageBreak/>
              <w:t xml:space="preserve"> </w:t>
            </w:r>
          </w:p>
        </w:tc>
      </w:tr>
      <w:tr w:rsidR="009A6D86" w14:paraId="352E25AF" w14:textId="77777777">
        <w:tc>
          <w:tcPr>
            <w:tcW w:w="1460" w:type="dxa"/>
            <w:shd w:val="clear" w:color="auto" w:fill="auto"/>
            <w:vAlign w:val="center"/>
          </w:tcPr>
          <w:p w14:paraId="1DAEE913" w14:textId="77777777" w:rsidR="009A6D86" w:rsidRDefault="0004666A">
            <w:pPr>
              <w:spacing w:before="60" w:after="60"/>
              <w:rPr>
                <w:rFonts w:eastAsia="Malgun Gothic"/>
                <w:lang w:eastAsia="ko-KR"/>
              </w:rPr>
            </w:pPr>
            <w:r>
              <w:rPr>
                <w:rFonts w:eastAsia="DengXian"/>
                <w:lang w:eastAsia="zh-CN"/>
              </w:rPr>
              <w:lastRenderedPageBreak/>
              <w:t>ETRI</w:t>
            </w:r>
          </w:p>
        </w:tc>
        <w:tc>
          <w:tcPr>
            <w:tcW w:w="1527" w:type="dxa"/>
          </w:tcPr>
          <w:p w14:paraId="5A303EA4"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07DFF106" w14:textId="77777777" w:rsidR="009A6D86" w:rsidRDefault="009A6D86">
            <w:pPr>
              <w:spacing w:before="60" w:after="60"/>
              <w:rPr>
                <w:rFonts w:eastAsia="Malgun Gothic"/>
                <w:lang w:eastAsia="ko-KR"/>
              </w:rPr>
            </w:pPr>
          </w:p>
        </w:tc>
      </w:tr>
      <w:tr w:rsidR="009A6D86" w14:paraId="2F64860F" w14:textId="77777777">
        <w:tc>
          <w:tcPr>
            <w:tcW w:w="1460" w:type="dxa"/>
            <w:shd w:val="clear" w:color="auto" w:fill="auto"/>
            <w:vAlign w:val="center"/>
          </w:tcPr>
          <w:p w14:paraId="46686E62" w14:textId="77777777" w:rsidR="009A6D86" w:rsidRDefault="0004666A">
            <w:pPr>
              <w:spacing w:before="60" w:after="60"/>
              <w:rPr>
                <w:rFonts w:eastAsia="DengXian"/>
                <w:lang w:eastAsia="zh-CN"/>
              </w:rPr>
            </w:pPr>
            <w:r>
              <w:rPr>
                <w:rFonts w:eastAsiaTheme="minorEastAsia" w:hint="eastAsia"/>
              </w:rPr>
              <w:t>Sharp</w:t>
            </w:r>
          </w:p>
        </w:tc>
        <w:tc>
          <w:tcPr>
            <w:tcW w:w="1527" w:type="dxa"/>
          </w:tcPr>
          <w:p w14:paraId="2F5F8E34"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7FDF2A3E" w14:textId="77777777" w:rsidR="009A6D86" w:rsidRDefault="009A6D86">
            <w:pPr>
              <w:spacing w:before="60" w:after="60"/>
              <w:rPr>
                <w:rFonts w:eastAsia="Malgun Gothic"/>
                <w:lang w:eastAsia="ko-KR"/>
              </w:rPr>
            </w:pPr>
          </w:p>
        </w:tc>
      </w:tr>
      <w:tr w:rsidR="009A6D86" w14:paraId="62F7C91D" w14:textId="77777777">
        <w:tc>
          <w:tcPr>
            <w:tcW w:w="1460" w:type="dxa"/>
            <w:shd w:val="clear" w:color="auto" w:fill="auto"/>
            <w:vAlign w:val="center"/>
          </w:tcPr>
          <w:p w14:paraId="3E77B8E7" w14:textId="77777777" w:rsidR="009A6D86" w:rsidRDefault="0004666A">
            <w:pPr>
              <w:spacing w:before="60" w:after="60"/>
              <w:rPr>
                <w:rFonts w:eastAsiaTheme="minorEastAsia"/>
              </w:rPr>
            </w:pPr>
            <w:r>
              <w:rPr>
                <w:rFonts w:eastAsia="Malgun Gothic" w:hint="eastAsia"/>
                <w:lang w:eastAsia="zh-CN"/>
              </w:rPr>
              <w:t>OPPO</w:t>
            </w:r>
          </w:p>
        </w:tc>
        <w:tc>
          <w:tcPr>
            <w:tcW w:w="1527" w:type="dxa"/>
          </w:tcPr>
          <w:p w14:paraId="11FD4C63" w14:textId="77777777" w:rsidR="009A6D86" w:rsidRDefault="0004666A">
            <w:pPr>
              <w:spacing w:before="60" w:after="60"/>
              <w:rPr>
                <w:rFonts w:eastAsiaTheme="minorEastAsia"/>
              </w:rPr>
            </w:pPr>
            <w:r>
              <w:rPr>
                <w:rFonts w:eastAsia="Malgun Gothic"/>
                <w:lang w:eastAsia="zh-CN"/>
              </w:rPr>
              <w:t>Y</w:t>
            </w:r>
            <w:r>
              <w:rPr>
                <w:rFonts w:eastAsia="Malgun Gothic" w:hint="eastAsia"/>
                <w:lang w:eastAsia="zh-CN"/>
              </w:rPr>
              <w:t xml:space="preserve">es </w:t>
            </w:r>
          </w:p>
        </w:tc>
        <w:tc>
          <w:tcPr>
            <w:tcW w:w="6372" w:type="dxa"/>
            <w:shd w:val="clear" w:color="auto" w:fill="auto"/>
            <w:vAlign w:val="center"/>
          </w:tcPr>
          <w:p w14:paraId="3D683CF8" w14:textId="77777777" w:rsidR="009A6D86" w:rsidRDefault="009A6D86">
            <w:pPr>
              <w:spacing w:before="60" w:after="60"/>
              <w:rPr>
                <w:rFonts w:eastAsia="Malgun Gothic"/>
                <w:lang w:eastAsia="ko-KR"/>
              </w:rPr>
            </w:pPr>
          </w:p>
        </w:tc>
      </w:tr>
      <w:tr w:rsidR="009A6D86" w14:paraId="2381AB3E" w14:textId="77777777">
        <w:tc>
          <w:tcPr>
            <w:tcW w:w="1460" w:type="dxa"/>
            <w:shd w:val="clear" w:color="auto" w:fill="auto"/>
            <w:vAlign w:val="center"/>
          </w:tcPr>
          <w:p w14:paraId="56EB4143" w14:textId="77777777" w:rsidR="009A6D86" w:rsidRDefault="0004666A">
            <w:pPr>
              <w:spacing w:before="60" w:after="60"/>
              <w:rPr>
                <w:rFonts w:eastAsia="Malgun Gothic"/>
                <w:lang w:eastAsia="zh-CN"/>
              </w:rPr>
            </w:pPr>
            <w:r>
              <w:rPr>
                <w:rFonts w:eastAsia="Malgun Gothic"/>
                <w:lang w:eastAsia="zh-CN"/>
              </w:rPr>
              <w:t>QC</w:t>
            </w:r>
          </w:p>
        </w:tc>
        <w:tc>
          <w:tcPr>
            <w:tcW w:w="1527" w:type="dxa"/>
          </w:tcPr>
          <w:p w14:paraId="1A339E7A"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495380D1" w14:textId="77777777" w:rsidR="009A6D86" w:rsidRDefault="009A6D86">
            <w:pPr>
              <w:spacing w:before="60" w:after="60"/>
              <w:rPr>
                <w:rFonts w:eastAsia="Malgun Gothic"/>
                <w:lang w:eastAsia="ko-KR"/>
              </w:rPr>
            </w:pPr>
          </w:p>
        </w:tc>
      </w:tr>
      <w:tr w:rsidR="009A6D86" w14:paraId="55678221" w14:textId="77777777">
        <w:tc>
          <w:tcPr>
            <w:tcW w:w="1460" w:type="dxa"/>
            <w:shd w:val="clear" w:color="auto" w:fill="auto"/>
            <w:vAlign w:val="center"/>
          </w:tcPr>
          <w:p w14:paraId="409330C8" w14:textId="77777777" w:rsidR="009A6D86" w:rsidRDefault="0004666A">
            <w:pPr>
              <w:spacing w:before="60" w:after="60"/>
              <w:rPr>
                <w:rFonts w:eastAsia="Malgun Gothic"/>
                <w:lang w:eastAsia="zh-CN"/>
              </w:rPr>
            </w:pPr>
            <w:r>
              <w:rPr>
                <w:rFonts w:eastAsia="Malgun Gothic"/>
                <w:lang w:eastAsia="zh-CN"/>
              </w:rPr>
              <w:t>Nokia</w:t>
            </w:r>
          </w:p>
        </w:tc>
        <w:tc>
          <w:tcPr>
            <w:tcW w:w="1527" w:type="dxa"/>
          </w:tcPr>
          <w:p w14:paraId="69C33887"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015C8503" w14:textId="77777777" w:rsidR="009A6D86" w:rsidRDefault="0004666A">
            <w:pPr>
              <w:spacing w:before="60" w:after="60"/>
              <w:rPr>
                <w:rFonts w:eastAsia="Malgun Gothic"/>
                <w:lang w:eastAsia="ko-KR"/>
              </w:rPr>
            </w:pPr>
            <w:r>
              <w:rPr>
                <w:rFonts w:eastAsia="Malgun Gothic"/>
                <w:lang w:eastAsia="ko-KR"/>
              </w:rPr>
              <w:t>With the explanation from Ericsson.</w:t>
            </w:r>
          </w:p>
        </w:tc>
      </w:tr>
      <w:tr w:rsidR="009A6D86" w14:paraId="5C370B3F" w14:textId="77777777">
        <w:tc>
          <w:tcPr>
            <w:tcW w:w="1460" w:type="dxa"/>
            <w:shd w:val="clear" w:color="auto" w:fill="auto"/>
            <w:vAlign w:val="center"/>
          </w:tcPr>
          <w:p w14:paraId="7EF8151C" w14:textId="77777777" w:rsidR="009A6D86" w:rsidRDefault="0004666A">
            <w:pPr>
              <w:spacing w:before="60" w:after="60"/>
              <w:rPr>
                <w:rFonts w:eastAsia="Malgun Gothic"/>
                <w:lang w:eastAsia="zh-CN"/>
              </w:rPr>
            </w:pPr>
            <w:r>
              <w:rPr>
                <w:rFonts w:eastAsia="Malgun Gothic"/>
                <w:lang w:eastAsia="zh-CN"/>
              </w:rPr>
              <w:t>Apple</w:t>
            </w:r>
          </w:p>
        </w:tc>
        <w:tc>
          <w:tcPr>
            <w:tcW w:w="1527" w:type="dxa"/>
          </w:tcPr>
          <w:p w14:paraId="0E4ED8C6"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01DED250" w14:textId="77777777" w:rsidR="009A6D86" w:rsidRDefault="009A6D86">
            <w:pPr>
              <w:spacing w:before="60" w:after="60"/>
              <w:rPr>
                <w:rFonts w:eastAsia="Malgun Gothic"/>
                <w:lang w:eastAsia="ko-KR"/>
              </w:rPr>
            </w:pPr>
          </w:p>
        </w:tc>
      </w:tr>
      <w:tr w:rsidR="009A6D86" w14:paraId="12D0F716" w14:textId="77777777">
        <w:tc>
          <w:tcPr>
            <w:tcW w:w="1460" w:type="dxa"/>
            <w:shd w:val="clear" w:color="auto" w:fill="auto"/>
            <w:vAlign w:val="center"/>
          </w:tcPr>
          <w:p w14:paraId="46B754F8" w14:textId="77777777" w:rsidR="009A6D86" w:rsidRDefault="0004666A">
            <w:pPr>
              <w:spacing w:before="60" w:after="60"/>
              <w:rPr>
                <w:rFonts w:eastAsia="DengXian"/>
                <w:lang w:eastAsia="zh-CN"/>
              </w:rPr>
            </w:pPr>
            <w:r>
              <w:rPr>
                <w:rFonts w:eastAsia="DengXian"/>
                <w:lang w:eastAsia="zh-CN"/>
              </w:rPr>
              <w:t>vivo</w:t>
            </w:r>
          </w:p>
        </w:tc>
        <w:tc>
          <w:tcPr>
            <w:tcW w:w="1527" w:type="dxa"/>
          </w:tcPr>
          <w:p w14:paraId="024379D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1A645CE" w14:textId="77777777" w:rsidR="009A6D86" w:rsidRDefault="009A6D86">
            <w:pPr>
              <w:spacing w:before="60" w:after="60"/>
              <w:rPr>
                <w:rFonts w:eastAsia="Malgun Gothic"/>
                <w:lang w:eastAsia="ko-KR"/>
              </w:rPr>
            </w:pPr>
          </w:p>
        </w:tc>
      </w:tr>
      <w:tr w:rsidR="009A6D86" w14:paraId="67554F89" w14:textId="77777777">
        <w:tc>
          <w:tcPr>
            <w:tcW w:w="1460" w:type="dxa"/>
            <w:shd w:val="clear" w:color="auto" w:fill="auto"/>
            <w:vAlign w:val="center"/>
          </w:tcPr>
          <w:p w14:paraId="75A3CC26"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27DBC0BF"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347E2B71" w14:textId="77777777" w:rsidR="009A6D86" w:rsidRDefault="009A6D86">
            <w:pPr>
              <w:spacing w:before="60" w:after="60"/>
              <w:rPr>
                <w:rFonts w:eastAsia="Malgun Gothic"/>
                <w:lang w:eastAsia="ko-KR"/>
              </w:rPr>
            </w:pPr>
          </w:p>
        </w:tc>
      </w:tr>
      <w:tr w:rsidR="009A6D86" w14:paraId="3E2970FD" w14:textId="77777777">
        <w:tc>
          <w:tcPr>
            <w:tcW w:w="1460" w:type="dxa"/>
            <w:shd w:val="clear" w:color="auto" w:fill="auto"/>
            <w:vAlign w:val="center"/>
          </w:tcPr>
          <w:p w14:paraId="4ED93188" w14:textId="77777777" w:rsidR="009A6D86" w:rsidRDefault="0004666A">
            <w:pPr>
              <w:spacing w:before="60" w:after="60"/>
              <w:rPr>
                <w:rFonts w:eastAsiaTheme="minorEastAsia"/>
              </w:rPr>
            </w:pPr>
            <w:r>
              <w:rPr>
                <w:rFonts w:eastAsiaTheme="minorEastAsia"/>
              </w:rPr>
              <w:t>CATT</w:t>
            </w:r>
          </w:p>
        </w:tc>
        <w:tc>
          <w:tcPr>
            <w:tcW w:w="1527" w:type="dxa"/>
          </w:tcPr>
          <w:p w14:paraId="7D4E046C"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350C9128" w14:textId="77777777" w:rsidR="009A6D86" w:rsidRDefault="009A6D86">
            <w:pPr>
              <w:spacing w:before="60" w:after="60"/>
              <w:rPr>
                <w:rFonts w:eastAsia="Malgun Gothic"/>
                <w:lang w:eastAsia="ko-KR"/>
              </w:rPr>
            </w:pPr>
          </w:p>
        </w:tc>
      </w:tr>
      <w:tr w:rsidR="009A6D86" w14:paraId="4D5E95E4" w14:textId="77777777">
        <w:tc>
          <w:tcPr>
            <w:tcW w:w="1460" w:type="dxa"/>
            <w:shd w:val="clear" w:color="auto" w:fill="auto"/>
            <w:vAlign w:val="center"/>
          </w:tcPr>
          <w:p w14:paraId="56E0825C" w14:textId="77777777" w:rsidR="009A6D86" w:rsidRDefault="0004666A">
            <w:pPr>
              <w:spacing w:before="60" w:after="60"/>
              <w:rPr>
                <w:rFonts w:eastAsiaTheme="minorEastAsia"/>
              </w:rPr>
            </w:pPr>
            <w:r>
              <w:rPr>
                <w:rFonts w:eastAsiaTheme="minorEastAsia"/>
              </w:rPr>
              <w:t>MediaTek</w:t>
            </w:r>
          </w:p>
        </w:tc>
        <w:tc>
          <w:tcPr>
            <w:tcW w:w="1527" w:type="dxa"/>
          </w:tcPr>
          <w:p w14:paraId="7DF5E533"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5D66D74D" w14:textId="77777777" w:rsidR="009A6D86" w:rsidRDefault="009A6D86">
            <w:pPr>
              <w:spacing w:before="60" w:after="60"/>
              <w:rPr>
                <w:rFonts w:eastAsia="Malgun Gothic"/>
                <w:lang w:eastAsia="ko-KR"/>
              </w:rPr>
            </w:pPr>
          </w:p>
        </w:tc>
      </w:tr>
      <w:tr w:rsidR="009A6D86" w14:paraId="0B02A42A" w14:textId="77777777">
        <w:tc>
          <w:tcPr>
            <w:tcW w:w="1460" w:type="dxa"/>
            <w:shd w:val="clear" w:color="auto" w:fill="auto"/>
            <w:vAlign w:val="center"/>
          </w:tcPr>
          <w:p w14:paraId="40A91B67" w14:textId="77777777" w:rsidR="009A6D86" w:rsidRDefault="0004666A">
            <w:pPr>
              <w:spacing w:before="60" w:after="60"/>
              <w:rPr>
                <w:rFonts w:eastAsiaTheme="minorEastAsia"/>
              </w:rPr>
            </w:pPr>
            <w:r>
              <w:rPr>
                <w:rFonts w:eastAsiaTheme="minorEastAsia"/>
              </w:rPr>
              <w:t>Intel</w:t>
            </w:r>
          </w:p>
        </w:tc>
        <w:tc>
          <w:tcPr>
            <w:tcW w:w="1527" w:type="dxa"/>
          </w:tcPr>
          <w:p w14:paraId="328D1483"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6958B41D" w14:textId="77777777" w:rsidR="009A6D86" w:rsidRDefault="009A6D86">
            <w:pPr>
              <w:spacing w:before="60" w:after="60"/>
              <w:rPr>
                <w:rFonts w:eastAsia="Malgun Gothic"/>
                <w:lang w:eastAsia="ko-KR"/>
              </w:rPr>
            </w:pPr>
          </w:p>
        </w:tc>
      </w:tr>
      <w:tr w:rsidR="009A6D86" w14:paraId="678F5ED6" w14:textId="77777777">
        <w:tc>
          <w:tcPr>
            <w:tcW w:w="1460" w:type="dxa"/>
            <w:shd w:val="clear" w:color="auto" w:fill="auto"/>
            <w:vAlign w:val="center"/>
          </w:tcPr>
          <w:p w14:paraId="7F609ABF"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381D9A22"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62AED0DB" w14:textId="77777777" w:rsidR="009A6D86" w:rsidRDefault="009A6D86">
            <w:pPr>
              <w:spacing w:before="60" w:after="60"/>
              <w:rPr>
                <w:rFonts w:eastAsia="Malgun Gothic"/>
                <w:lang w:eastAsia="ko-KR"/>
              </w:rPr>
            </w:pPr>
          </w:p>
        </w:tc>
      </w:tr>
    </w:tbl>
    <w:p w14:paraId="02362C8F" w14:textId="77777777" w:rsidR="009A6D86" w:rsidRDefault="009A6D86">
      <w:pPr>
        <w:pStyle w:val="B1"/>
        <w:ind w:left="0" w:firstLine="0"/>
      </w:pPr>
    </w:p>
    <w:p w14:paraId="7358243E" w14:textId="148AC78C"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17734482" w14:textId="77777777" w:rsidR="009A6D86" w:rsidRDefault="0004666A">
      <w:pPr>
        <w:rPr>
          <w:rFonts w:ascii="Arial" w:hAnsi="Arial" w:cs="Arial"/>
          <w:b/>
        </w:rPr>
      </w:pPr>
      <w:r>
        <w:rPr>
          <w:rFonts w:ascii="Arial" w:hAnsi="Arial" w:cs="Arial"/>
          <w:b/>
        </w:rPr>
        <w:t>Reordering_PDCP_RX_COUNT for DAPS DRB:</w:t>
      </w:r>
    </w:p>
    <w:p w14:paraId="3C17DB82" w14:textId="2B1605DA" w:rsidR="009A6D86" w:rsidRDefault="0004666A">
      <w:pPr>
        <w:rPr>
          <w:rFonts w:ascii="Arial" w:eastAsia="SimSun" w:hAnsi="Arial" w:cs="Arial"/>
          <w:b/>
          <w:lang w:eastAsia="zh-CN"/>
        </w:rPr>
      </w:pPr>
      <w:r>
        <w:rPr>
          <w:rFonts w:ascii="Arial" w:hAnsi="Arial" w:cs="Arial"/>
          <w:b/>
        </w:rPr>
        <w:t>Yes: 1</w:t>
      </w:r>
      <w:r>
        <w:rPr>
          <w:rFonts w:ascii="Arial" w:eastAsia="SimSun" w:hAnsi="Arial" w:cs="Arial" w:hint="eastAsia"/>
          <w:b/>
          <w:lang w:val="en-US" w:eastAsia="zh-CN"/>
        </w:rPr>
        <w:t>5</w:t>
      </w:r>
    </w:p>
    <w:p w14:paraId="7A4CF179" w14:textId="77777777" w:rsidR="009A6D86" w:rsidRDefault="0004666A">
      <w:pPr>
        <w:rPr>
          <w:rFonts w:ascii="Arial" w:hAnsi="Arial" w:cs="Arial"/>
          <w:b/>
        </w:rPr>
      </w:pPr>
      <w:r>
        <w:rPr>
          <w:rFonts w:ascii="Arial" w:hAnsi="Arial" w:cs="Arial"/>
          <w:b/>
        </w:rPr>
        <w:t xml:space="preserve">No: 1, but based on the comments “DAPS DRB is configured with PDCP reordering from the beginning”, looks like it implies PDCP_RX_COUNT is needed. </w:t>
      </w:r>
    </w:p>
    <w:p w14:paraId="74D8BAB2" w14:textId="77777777" w:rsidR="009A6D86" w:rsidRDefault="0004666A">
      <w:pPr>
        <w:rPr>
          <w:rFonts w:ascii="Arial" w:hAnsi="Arial" w:cs="Arial"/>
        </w:rPr>
      </w:pPr>
      <w:r>
        <w:rPr>
          <w:rFonts w:ascii="Arial" w:hAnsi="Arial" w:cs="Arial"/>
        </w:rPr>
        <w:t xml:space="preserve">Rapporteur would suggest to go for majority.  </w:t>
      </w:r>
    </w:p>
    <w:p w14:paraId="397F35BA" w14:textId="77777777" w:rsidR="009A6D86" w:rsidRDefault="0004666A">
      <w:pPr>
        <w:rPr>
          <w:rFonts w:ascii="Arial" w:hAnsi="Arial" w:cs="Arial"/>
        </w:rPr>
      </w:pPr>
      <w:bookmarkStart w:id="39" w:name="_Hlk37397511"/>
      <w:r>
        <w:rPr>
          <w:rFonts w:ascii="Arial" w:hAnsi="Arial" w:cs="Arial"/>
        </w:rPr>
        <w:t>Proposal S2.6-5-1: Reordering_PDCP_RX_COUNT used for AM DRB reordering is needed for DAPS DRB.</w:t>
      </w:r>
    </w:p>
    <w:bookmarkEnd w:id="39"/>
    <w:p w14:paraId="603CEC2C" w14:textId="77777777" w:rsidR="009A6D86" w:rsidRPr="00C62C8B" w:rsidRDefault="009A6D86">
      <w:pPr>
        <w:pStyle w:val="B1"/>
        <w:ind w:left="0" w:firstLine="0"/>
        <w:rPr>
          <w:lang w:val="en-GB"/>
        </w:rPr>
      </w:pPr>
    </w:p>
    <w:p w14:paraId="1C3D3864" w14:textId="77777777" w:rsidR="009A6D86" w:rsidRDefault="0004666A">
      <w:pPr>
        <w:rPr>
          <w:rFonts w:ascii="Arial" w:hAnsi="Arial" w:cs="Arial"/>
          <w:b/>
        </w:rPr>
      </w:pPr>
      <w:r>
        <w:rPr>
          <w:rFonts w:ascii="Arial" w:hAnsi="Arial" w:cs="Arial"/>
          <w:b/>
        </w:rPr>
        <w:t xml:space="preserve">Question 2.6-5-2: For LTE DAPS UM DRB, should we introduce “Last_Submitted_PDCP_RX_SN, Reordering_PDCP_RX_COUNT” ?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E32FBBA" w14:textId="77777777">
        <w:tc>
          <w:tcPr>
            <w:tcW w:w="1460" w:type="dxa"/>
            <w:shd w:val="clear" w:color="auto" w:fill="BFBFBF"/>
            <w:vAlign w:val="center"/>
          </w:tcPr>
          <w:p w14:paraId="73A91716" w14:textId="77777777" w:rsidR="009A6D86" w:rsidRDefault="0004666A">
            <w:pPr>
              <w:spacing w:before="60" w:after="60"/>
              <w:rPr>
                <w:b/>
                <w:lang w:eastAsia="zh-CN"/>
              </w:rPr>
            </w:pPr>
            <w:r>
              <w:rPr>
                <w:b/>
                <w:lang w:eastAsia="zh-CN"/>
              </w:rPr>
              <w:t>Company</w:t>
            </w:r>
          </w:p>
        </w:tc>
        <w:tc>
          <w:tcPr>
            <w:tcW w:w="1527" w:type="dxa"/>
            <w:shd w:val="clear" w:color="auto" w:fill="BFBFBF"/>
          </w:tcPr>
          <w:p w14:paraId="38E7A120"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91D2576" w14:textId="77777777" w:rsidR="009A6D86" w:rsidRDefault="0004666A">
            <w:pPr>
              <w:spacing w:before="60" w:after="60"/>
              <w:rPr>
                <w:b/>
                <w:lang w:eastAsia="zh-CN"/>
              </w:rPr>
            </w:pPr>
            <w:r>
              <w:rPr>
                <w:b/>
                <w:lang w:eastAsia="zh-CN"/>
              </w:rPr>
              <w:t xml:space="preserve">Remark </w:t>
            </w:r>
          </w:p>
        </w:tc>
      </w:tr>
      <w:tr w:rsidR="009A6D86" w14:paraId="4680B56E" w14:textId="77777777">
        <w:tc>
          <w:tcPr>
            <w:tcW w:w="1460" w:type="dxa"/>
            <w:shd w:val="clear" w:color="auto" w:fill="auto"/>
            <w:vAlign w:val="center"/>
          </w:tcPr>
          <w:p w14:paraId="64F002EF"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66AD6808"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57CF99D" w14:textId="77777777" w:rsidR="009A6D86" w:rsidRDefault="0004666A">
            <w:pPr>
              <w:spacing w:before="60" w:after="60"/>
              <w:rPr>
                <w:lang w:eastAsia="zh-CN"/>
              </w:rPr>
            </w:pPr>
            <w:r>
              <w:rPr>
                <w:lang w:eastAsia="zh-CN"/>
              </w:rPr>
              <w:t>Would be good to clarify that we are not introducing new variables, we are re-using the one used for AM DRBs with re-ordering.</w:t>
            </w:r>
          </w:p>
        </w:tc>
      </w:tr>
      <w:tr w:rsidR="009A6D86" w14:paraId="7B83C3CB" w14:textId="77777777">
        <w:tc>
          <w:tcPr>
            <w:tcW w:w="1460" w:type="dxa"/>
            <w:shd w:val="clear" w:color="auto" w:fill="auto"/>
            <w:vAlign w:val="center"/>
          </w:tcPr>
          <w:p w14:paraId="52BD1C0B"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3BE9BF18"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1154C12E" w14:textId="77777777" w:rsidR="009A6D86" w:rsidRDefault="009A6D86">
            <w:pPr>
              <w:spacing w:before="60" w:after="60"/>
              <w:rPr>
                <w:rFonts w:eastAsia="DengXian"/>
                <w:lang w:eastAsia="zh-CN"/>
              </w:rPr>
            </w:pPr>
          </w:p>
        </w:tc>
      </w:tr>
      <w:tr w:rsidR="009A6D86" w14:paraId="2D8C01BB" w14:textId="77777777">
        <w:tc>
          <w:tcPr>
            <w:tcW w:w="1460" w:type="dxa"/>
            <w:shd w:val="clear" w:color="auto" w:fill="auto"/>
            <w:vAlign w:val="center"/>
          </w:tcPr>
          <w:p w14:paraId="08FB4AE5" w14:textId="77777777" w:rsidR="009A6D86" w:rsidRDefault="0004666A">
            <w:pPr>
              <w:spacing w:before="60" w:after="60"/>
              <w:rPr>
                <w:rFonts w:eastAsia="DengXian"/>
                <w:lang w:eastAsia="zh-CN"/>
              </w:rPr>
            </w:pPr>
            <w:r>
              <w:rPr>
                <w:rFonts w:eastAsia="DengXian"/>
                <w:lang w:eastAsia="zh-CN"/>
              </w:rPr>
              <w:t>NEC</w:t>
            </w:r>
          </w:p>
        </w:tc>
        <w:tc>
          <w:tcPr>
            <w:tcW w:w="1527" w:type="dxa"/>
          </w:tcPr>
          <w:p w14:paraId="2B74E851"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3F013CF3" w14:textId="77777777" w:rsidR="009A6D86" w:rsidRDefault="009A6D86">
            <w:pPr>
              <w:spacing w:before="60" w:after="60"/>
              <w:rPr>
                <w:lang w:eastAsia="zh-CN"/>
              </w:rPr>
            </w:pPr>
          </w:p>
        </w:tc>
      </w:tr>
      <w:tr w:rsidR="009A6D86" w14:paraId="144AE237" w14:textId="77777777">
        <w:tc>
          <w:tcPr>
            <w:tcW w:w="1460" w:type="dxa"/>
            <w:shd w:val="clear" w:color="auto" w:fill="auto"/>
            <w:vAlign w:val="center"/>
          </w:tcPr>
          <w:p w14:paraId="6F2B3966"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6845EF6B"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5DFED554" w14:textId="77777777" w:rsidR="009A6D86" w:rsidRDefault="0004666A">
            <w:pPr>
              <w:spacing w:before="60" w:after="60"/>
              <w:rPr>
                <w:lang w:eastAsia="zh-CN"/>
              </w:rPr>
            </w:pPr>
            <w:r>
              <w:rPr>
                <w:rFonts w:eastAsia="Malgun Gothic"/>
                <w:lang w:eastAsia="ko-KR"/>
              </w:rPr>
              <w:t>We think the</w:t>
            </w:r>
            <w:r>
              <w:rPr>
                <w:rFonts w:eastAsia="Malgun Gothic" w:hint="eastAsia"/>
                <w:lang w:eastAsia="ko-KR"/>
              </w:rPr>
              <w:t xml:space="preserve"> DAPS</w:t>
            </w:r>
            <w:r>
              <w:rPr>
                <w:rFonts w:eastAsia="Malgun Gothic"/>
                <w:lang w:eastAsia="ko-KR"/>
              </w:rPr>
              <w:t>-capable</w:t>
            </w:r>
            <w:r>
              <w:rPr>
                <w:rFonts w:eastAsia="Malgun Gothic" w:hint="eastAsia"/>
                <w:lang w:eastAsia="ko-KR"/>
              </w:rPr>
              <w:t xml:space="preserve"> bearer should </w:t>
            </w:r>
            <w:r>
              <w:rPr>
                <w:rFonts w:eastAsia="Malgun Gothic"/>
                <w:lang w:eastAsia="ko-KR"/>
              </w:rPr>
              <w:t>be configured with PDCP</w:t>
            </w:r>
            <w:r>
              <w:rPr>
                <w:rFonts w:eastAsia="Malgun Gothic" w:hint="eastAsia"/>
                <w:lang w:eastAsia="ko-KR"/>
              </w:rPr>
              <w:t xml:space="preserve"> reordering</w:t>
            </w:r>
            <w:r>
              <w:rPr>
                <w:rFonts w:eastAsia="Malgun Gothic"/>
                <w:lang w:eastAsia="ko-KR"/>
              </w:rPr>
              <w:t xml:space="preserve"> from the beginning</w:t>
            </w:r>
            <w:r>
              <w:rPr>
                <w:rFonts w:eastAsia="Malgun Gothic" w:hint="eastAsia"/>
                <w:lang w:eastAsia="ko-KR"/>
              </w:rPr>
              <w:t>.</w:t>
            </w:r>
            <w:r>
              <w:rPr>
                <w:rFonts w:eastAsia="Malgun Gothic"/>
                <w:lang w:eastAsia="ko-KR"/>
              </w:rPr>
              <w:t xml:space="preserve"> Then, we don’t need to think about this issue.</w:t>
            </w:r>
          </w:p>
        </w:tc>
      </w:tr>
      <w:tr w:rsidR="009A6D86" w14:paraId="7FE22103" w14:textId="77777777">
        <w:tc>
          <w:tcPr>
            <w:tcW w:w="1460" w:type="dxa"/>
            <w:shd w:val="clear" w:color="auto" w:fill="auto"/>
            <w:vAlign w:val="center"/>
          </w:tcPr>
          <w:p w14:paraId="17D524A3" w14:textId="77777777" w:rsidR="009A6D86" w:rsidRDefault="0004666A">
            <w:pPr>
              <w:spacing w:before="60" w:after="60"/>
              <w:rPr>
                <w:rFonts w:eastAsia="Malgun Gothic"/>
                <w:lang w:eastAsia="ko-KR"/>
              </w:rPr>
            </w:pPr>
            <w:r>
              <w:rPr>
                <w:rFonts w:eastAsia="DengXian"/>
                <w:lang w:eastAsia="zh-CN"/>
              </w:rPr>
              <w:t>ETRI</w:t>
            </w:r>
          </w:p>
        </w:tc>
        <w:tc>
          <w:tcPr>
            <w:tcW w:w="1527" w:type="dxa"/>
          </w:tcPr>
          <w:p w14:paraId="66EB2DB8"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6745E7FF" w14:textId="77777777" w:rsidR="009A6D86" w:rsidRDefault="009A6D86">
            <w:pPr>
              <w:spacing w:before="60" w:after="60"/>
              <w:rPr>
                <w:rFonts w:eastAsia="Malgun Gothic"/>
                <w:lang w:eastAsia="ko-KR"/>
              </w:rPr>
            </w:pPr>
          </w:p>
        </w:tc>
      </w:tr>
      <w:tr w:rsidR="009A6D86" w14:paraId="774C990E" w14:textId="77777777">
        <w:tc>
          <w:tcPr>
            <w:tcW w:w="1460" w:type="dxa"/>
            <w:shd w:val="clear" w:color="auto" w:fill="auto"/>
            <w:vAlign w:val="center"/>
          </w:tcPr>
          <w:p w14:paraId="21196834" w14:textId="77777777" w:rsidR="009A6D86" w:rsidRDefault="0004666A">
            <w:pPr>
              <w:spacing w:before="60" w:after="60"/>
              <w:rPr>
                <w:rFonts w:eastAsia="DengXian"/>
                <w:lang w:eastAsia="zh-CN"/>
              </w:rPr>
            </w:pPr>
            <w:r>
              <w:rPr>
                <w:rFonts w:eastAsia="DengXian"/>
                <w:lang w:eastAsia="zh-CN"/>
              </w:rPr>
              <w:t>Sharp</w:t>
            </w:r>
          </w:p>
        </w:tc>
        <w:tc>
          <w:tcPr>
            <w:tcW w:w="1527" w:type="dxa"/>
          </w:tcPr>
          <w:p w14:paraId="66BF4CF5"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53F84A70" w14:textId="77777777" w:rsidR="009A6D86" w:rsidRDefault="009A6D86">
            <w:pPr>
              <w:spacing w:before="60" w:after="60"/>
              <w:rPr>
                <w:rFonts w:eastAsia="Malgun Gothic"/>
                <w:lang w:eastAsia="ko-KR"/>
              </w:rPr>
            </w:pPr>
          </w:p>
        </w:tc>
      </w:tr>
      <w:tr w:rsidR="009A6D86" w14:paraId="63A55504" w14:textId="77777777">
        <w:tc>
          <w:tcPr>
            <w:tcW w:w="1460" w:type="dxa"/>
            <w:shd w:val="clear" w:color="auto" w:fill="auto"/>
            <w:vAlign w:val="center"/>
          </w:tcPr>
          <w:p w14:paraId="50989D47" w14:textId="77777777" w:rsidR="009A6D86" w:rsidRDefault="0004666A">
            <w:pPr>
              <w:spacing w:before="60" w:after="60"/>
              <w:rPr>
                <w:rFonts w:eastAsia="DengXian"/>
                <w:lang w:eastAsia="zh-CN"/>
              </w:rPr>
            </w:pPr>
            <w:r>
              <w:rPr>
                <w:rFonts w:eastAsia="Malgun Gothic" w:hint="eastAsia"/>
                <w:lang w:eastAsia="zh-CN"/>
              </w:rPr>
              <w:t>OPPO</w:t>
            </w:r>
          </w:p>
        </w:tc>
        <w:tc>
          <w:tcPr>
            <w:tcW w:w="1527" w:type="dxa"/>
          </w:tcPr>
          <w:p w14:paraId="09D69BEA" w14:textId="77777777" w:rsidR="009A6D86" w:rsidRDefault="0004666A">
            <w:pPr>
              <w:spacing w:before="60" w:after="60"/>
              <w:rPr>
                <w:rFonts w:eastAsiaTheme="minorEastAsia"/>
              </w:rPr>
            </w:pPr>
            <w:r>
              <w:rPr>
                <w:rFonts w:eastAsia="Malgun Gothic"/>
                <w:lang w:eastAsia="zh-CN"/>
              </w:rPr>
              <w:t>Y</w:t>
            </w:r>
            <w:r>
              <w:rPr>
                <w:rFonts w:eastAsia="Malgun Gothic" w:hint="eastAsia"/>
                <w:lang w:eastAsia="zh-CN"/>
              </w:rPr>
              <w:t xml:space="preserve">es </w:t>
            </w:r>
          </w:p>
        </w:tc>
        <w:tc>
          <w:tcPr>
            <w:tcW w:w="6372" w:type="dxa"/>
            <w:shd w:val="clear" w:color="auto" w:fill="auto"/>
            <w:vAlign w:val="center"/>
          </w:tcPr>
          <w:p w14:paraId="092821CC" w14:textId="77777777" w:rsidR="009A6D86" w:rsidRDefault="009A6D86">
            <w:pPr>
              <w:spacing w:before="60" w:after="60"/>
              <w:rPr>
                <w:rFonts w:eastAsia="Malgun Gothic"/>
                <w:lang w:eastAsia="ko-KR"/>
              </w:rPr>
            </w:pPr>
          </w:p>
        </w:tc>
      </w:tr>
      <w:tr w:rsidR="009A6D86" w14:paraId="0458F9F0" w14:textId="77777777">
        <w:tc>
          <w:tcPr>
            <w:tcW w:w="1460" w:type="dxa"/>
            <w:shd w:val="clear" w:color="auto" w:fill="auto"/>
            <w:vAlign w:val="center"/>
          </w:tcPr>
          <w:p w14:paraId="58BB6659" w14:textId="77777777" w:rsidR="009A6D86" w:rsidRDefault="0004666A">
            <w:pPr>
              <w:spacing w:before="60" w:after="60"/>
              <w:rPr>
                <w:rFonts w:eastAsia="Malgun Gothic"/>
                <w:lang w:eastAsia="zh-CN"/>
              </w:rPr>
            </w:pPr>
            <w:r>
              <w:rPr>
                <w:rFonts w:eastAsia="Malgun Gothic"/>
                <w:lang w:eastAsia="zh-CN"/>
              </w:rPr>
              <w:t>QC</w:t>
            </w:r>
          </w:p>
        </w:tc>
        <w:tc>
          <w:tcPr>
            <w:tcW w:w="1527" w:type="dxa"/>
          </w:tcPr>
          <w:p w14:paraId="285253C1"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7963CA68" w14:textId="77777777" w:rsidR="009A6D86" w:rsidRDefault="009A6D86">
            <w:pPr>
              <w:spacing w:before="60" w:after="60"/>
              <w:rPr>
                <w:rFonts w:eastAsia="Malgun Gothic"/>
                <w:lang w:eastAsia="ko-KR"/>
              </w:rPr>
            </w:pPr>
          </w:p>
        </w:tc>
      </w:tr>
      <w:tr w:rsidR="009A6D86" w14:paraId="45DF573B" w14:textId="77777777">
        <w:tc>
          <w:tcPr>
            <w:tcW w:w="1460" w:type="dxa"/>
            <w:shd w:val="clear" w:color="auto" w:fill="auto"/>
            <w:vAlign w:val="center"/>
          </w:tcPr>
          <w:p w14:paraId="64790CEE" w14:textId="77777777" w:rsidR="009A6D86" w:rsidRDefault="0004666A">
            <w:pPr>
              <w:spacing w:before="60" w:after="60"/>
              <w:rPr>
                <w:rFonts w:eastAsia="Malgun Gothic"/>
                <w:lang w:eastAsia="zh-CN"/>
              </w:rPr>
            </w:pPr>
            <w:r>
              <w:rPr>
                <w:rFonts w:eastAsia="Malgun Gothic"/>
                <w:lang w:eastAsia="zh-CN"/>
              </w:rPr>
              <w:t>Nokia</w:t>
            </w:r>
          </w:p>
        </w:tc>
        <w:tc>
          <w:tcPr>
            <w:tcW w:w="1527" w:type="dxa"/>
          </w:tcPr>
          <w:p w14:paraId="12F1EEC4"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666182AF" w14:textId="77777777" w:rsidR="009A6D86" w:rsidRDefault="009A6D86">
            <w:pPr>
              <w:spacing w:before="60" w:after="60"/>
              <w:rPr>
                <w:rFonts w:eastAsia="Malgun Gothic"/>
                <w:lang w:eastAsia="ko-KR"/>
              </w:rPr>
            </w:pPr>
          </w:p>
        </w:tc>
      </w:tr>
      <w:tr w:rsidR="009A6D86" w14:paraId="3A565D93" w14:textId="77777777">
        <w:tc>
          <w:tcPr>
            <w:tcW w:w="1460" w:type="dxa"/>
            <w:shd w:val="clear" w:color="auto" w:fill="auto"/>
            <w:vAlign w:val="center"/>
          </w:tcPr>
          <w:p w14:paraId="24223C3D" w14:textId="77777777" w:rsidR="009A6D86" w:rsidRDefault="0004666A">
            <w:pPr>
              <w:spacing w:before="60" w:after="60"/>
              <w:rPr>
                <w:rFonts w:eastAsia="Malgun Gothic"/>
                <w:lang w:eastAsia="zh-CN"/>
              </w:rPr>
            </w:pPr>
            <w:r>
              <w:rPr>
                <w:rFonts w:eastAsia="Malgun Gothic"/>
                <w:lang w:eastAsia="zh-CN"/>
              </w:rPr>
              <w:t>Apple</w:t>
            </w:r>
          </w:p>
        </w:tc>
        <w:tc>
          <w:tcPr>
            <w:tcW w:w="1527" w:type="dxa"/>
          </w:tcPr>
          <w:p w14:paraId="506DC6C7"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1E6F993C" w14:textId="77777777" w:rsidR="009A6D86" w:rsidRDefault="009A6D86">
            <w:pPr>
              <w:spacing w:before="60" w:after="60"/>
              <w:rPr>
                <w:rFonts w:eastAsia="Malgun Gothic"/>
                <w:lang w:eastAsia="ko-KR"/>
              </w:rPr>
            </w:pPr>
          </w:p>
        </w:tc>
      </w:tr>
      <w:tr w:rsidR="009A6D86" w14:paraId="002F7B9C" w14:textId="77777777">
        <w:tc>
          <w:tcPr>
            <w:tcW w:w="1460" w:type="dxa"/>
            <w:shd w:val="clear" w:color="auto" w:fill="auto"/>
            <w:vAlign w:val="center"/>
          </w:tcPr>
          <w:p w14:paraId="1E50B4E2" w14:textId="77777777" w:rsidR="009A6D86" w:rsidRDefault="0004666A">
            <w:pPr>
              <w:spacing w:before="60" w:after="60"/>
              <w:rPr>
                <w:rFonts w:eastAsia="Malgun Gothic"/>
                <w:lang w:eastAsia="zh-CN"/>
              </w:rPr>
            </w:pPr>
            <w:r>
              <w:rPr>
                <w:rFonts w:eastAsia="Malgun Gothic"/>
                <w:lang w:eastAsia="zh-CN"/>
              </w:rPr>
              <w:lastRenderedPageBreak/>
              <w:t>vivo</w:t>
            </w:r>
          </w:p>
        </w:tc>
        <w:tc>
          <w:tcPr>
            <w:tcW w:w="1527" w:type="dxa"/>
          </w:tcPr>
          <w:p w14:paraId="19380BD5"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162ABA08" w14:textId="77777777" w:rsidR="009A6D86" w:rsidRDefault="009A6D86">
            <w:pPr>
              <w:spacing w:before="60" w:after="60"/>
              <w:rPr>
                <w:rFonts w:eastAsia="Malgun Gothic"/>
                <w:lang w:eastAsia="ko-KR"/>
              </w:rPr>
            </w:pPr>
          </w:p>
        </w:tc>
      </w:tr>
      <w:tr w:rsidR="009A6D86" w14:paraId="6CF118BD" w14:textId="77777777">
        <w:tc>
          <w:tcPr>
            <w:tcW w:w="1460" w:type="dxa"/>
            <w:shd w:val="clear" w:color="auto" w:fill="auto"/>
            <w:vAlign w:val="center"/>
          </w:tcPr>
          <w:p w14:paraId="38A5B3B7" w14:textId="77777777" w:rsidR="009A6D86" w:rsidRDefault="0004666A">
            <w:pPr>
              <w:spacing w:before="60" w:after="60"/>
              <w:rPr>
                <w:rFonts w:eastAsia="Malgun Gothic"/>
                <w:lang w:eastAsia="zh-CN"/>
              </w:rPr>
            </w:pPr>
            <w:r>
              <w:rPr>
                <w:rFonts w:eastAsiaTheme="minorEastAsia"/>
              </w:rPr>
              <w:t>D</w:t>
            </w:r>
            <w:r>
              <w:rPr>
                <w:rFonts w:eastAsiaTheme="minorEastAsia" w:hint="eastAsia"/>
              </w:rPr>
              <w:t>ocomo</w:t>
            </w:r>
          </w:p>
        </w:tc>
        <w:tc>
          <w:tcPr>
            <w:tcW w:w="1527" w:type="dxa"/>
          </w:tcPr>
          <w:p w14:paraId="47EC351E" w14:textId="77777777" w:rsidR="009A6D86" w:rsidRDefault="0004666A">
            <w:pPr>
              <w:spacing w:before="60" w:after="60"/>
              <w:rPr>
                <w:rFonts w:eastAsia="Malgun Gothic"/>
                <w:lang w:eastAsia="zh-CN"/>
              </w:rPr>
            </w:pPr>
            <w:r>
              <w:rPr>
                <w:rFonts w:eastAsiaTheme="minorEastAsia" w:hint="eastAsia"/>
              </w:rPr>
              <w:t>Yes</w:t>
            </w:r>
          </w:p>
        </w:tc>
        <w:tc>
          <w:tcPr>
            <w:tcW w:w="6372" w:type="dxa"/>
            <w:shd w:val="clear" w:color="auto" w:fill="auto"/>
            <w:vAlign w:val="center"/>
          </w:tcPr>
          <w:p w14:paraId="4BBEAC9E" w14:textId="77777777" w:rsidR="009A6D86" w:rsidRDefault="009A6D86">
            <w:pPr>
              <w:spacing w:before="60" w:after="60"/>
              <w:rPr>
                <w:rFonts w:eastAsia="Malgun Gothic"/>
                <w:lang w:eastAsia="ko-KR"/>
              </w:rPr>
            </w:pPr>
          </w:p>
        </w:tc>
      </w:tr>
      <w:tr w:rsidR="009A6D86" w14:paraId="24203B2A" w14:textId="77777777">
        <w:tc>
          <w:tcPr>
            <w:tcW w:w="1460" w:type="dxa"/>
            <w:shd w:val="clear" w:color="auto" w:fill="auto"/>
            <w:vAlign w:val="center"/>
          </w:tcPr>
          <w:p w14:paraId="784F07B6" w14:textId="77777777" w:rsidR="009A6D86" w:rsidRDefault="0004666A">
            <w:pPr>
              <w:spacing w:before="60" w:after="60"/>
              <w:rPr>
                <w:rFonts w:eastAsiaTheme="minorEastAsia"/>
              </w:rPr>
            </w:pPr>
            <w:r>
              <w:rPr>
                <w:rFonts w:eastAsiaTheme="minorEastAsia"/>
              </w:rPr>
              <w:t>CATT</w:t>
            </w:r>
          </w:p>
        </w:tc>
        <w:tc>
          <w:tcPr>
            <w:tcW w:w="1527" w:type="dxa"/>
          </w:tcPr>
          <w:p w14:paraId="0AE7D778"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7B41BDEE" w14:textId="77777777" w:rsidR="009A6D86" w:rsidRDefault="009A6D86">
            <w:pPr>
              <w:spacing w:before="60" w:after="60"/>
              <w:rPr>
                <w:rFonts w:eastAsia="Malgun Gothic"/>
                <w:lang w:eastAsia="ko-KR"/>
              </w:rPr>
            </w:pPr>
          </w:p>
        </w:tc>
      </w:tr>
      <w:tr w:rsidR="009A6D86" w14:paraId="632EE8E6" w14:textId="77777777">
        <w:tc>
          <w:tcPr>
            <w:tcW w:w="1460" w:type="dxa"/>
            <w:shd w:val="clear" w:color="auto" w:fill="auto"/>
            <w:vAlign w:val="center"/>
          </w:tcPr>
          <w:p w14:paraId="038A7CB9" w14:textId="77777777" w:rsidR="009A6D86" w:rsidRDefault="0004666A">
            <w:pPr>
              <w:spacing w:before="60" w:after="60"/>
              <w:rPr>
                <w:rFonts w:eastAsiaTheme="minorEastAsia"/>
              </w:rPr>
            </w:pPr>
            <w:r>
              <w:rPr>
                <w:rFonts w:eastAsiaTheme="minorEastAsia"/>
              </w:rPr>
              <w:t>MediaTek</w:t>
            </w:r>
          </w:p>
        </w:tc>
        <w:tc>
          <w:tcPr>
            <w:tcW w:w="1527" w:type="dxa"/>
          </w:tcPr>
          <w:p w14:paraId="72DF7D1A"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02CF3B9F" w14:textId="77777777" w:rsidR="009A6D86" w:rsidRDefault="009A6D86">
            <w:pPr>
              <w:spacing w:before="60" w:after="60"/>
              <w:rPr>
                <w:rFonts w:eastAsia="Malgun Gothic"/>
                <w:lang w:eastAsia="ko-KR"/>
              </w:rPr>
            </w:pPr>
          </w:p>
        </w:tc>
      </w:tr>
      <w:tr w:rsidR="009A6D86" w14:paraId="3F791E40" w14:textId="77777777">
        <w:tc>
          <w:tcPr>
            <w:tcW w:w="1460" w:type="dxa"/>
            <w:shd w:val="clear" w:color="auto" w:fill="auto"/>
            <w:vAlign w:val="center"/>
          </w:tcPr>
          <w:p w14:paraId="19A9AADB" w14:textId="77777777" w:rsidR="009A6D86" w:rsidRDefault="0004666A">
            <w:pPr>
              <w:spacing w:before="60" w:after="60"/>
              <w:rPr>
                <w:rFonts w:eastAsiaTheme="minorEastAsia"/>
              </w:rPr>
            </w:pPr>
            <w:r>
              <w:rPr>
                <w:rFonts w:eastAsiaTheme="minorEastAsia"/>
              </w:rPr>
              <w:t xml:space="preserve">Intel </w:t>
            </w:r>
          </w:p>
        </w:tc>
        <w:tc>
          <w:tcPr>
            <w:tcW w:w="1527" w:type="dxa"/>
          </w:tcPr>
          <w:p w14:paraId="1D0C623C"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7F2166FE" w14:textId="77777777" w:rsidR="009A6D86" w:rsidRDefault="009A6D86">
            <w:pPr>
              <w:spacing w:before="60" w:after="60"/>
              <w:rPr>
                <w:rFonts w:eastAsia="Malgun Gothic"/>
                <w:lang w:eastAsia="ko-KR"/>
              </w:rPr>
            </w:pPr>
          </w:p>
        </w:tc>
      </w:tr>
      <w:tr w:rsidR="009A6D86" w14:paraId="15D6C045" w14:textId="77777777">
        <w:tc>
          <w:tcPr>
            <w:tcW w:w="1460" w:type="dxa"/>
            <w:shd w:val="clear" w:color="auto" w:fill="auto"/>
            <w:vAlign w:val="center"/>
          </w:tcPr>
          <w:p w14:paraId="248A6062"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6BA04EFD"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00033361" w14:textId="77777777" w:rsidR="009A6D86" w:rsidRDefault="009A6D86">
            <w:pPr>
              <w:spacing w:before="60" w:after="60"/>
              <w:rPr>
                <w:rFonts w:eastAsia="Malgun Gothic"/>
                <w:lang w:eastAsia="ko-KR"/>
              </w:rPr>
            </w:pPr>
          </w:p>
        </w:tc>
      </w:tr>
    </w:tbl>
    <w:p w14:paraId="6A9ADB1A" w14:textId="77777777" w:rsidR="009A6D86" w:rsidRDefault="009A6D86">
      <w:pPr>
        <w:rPr>
          <w:rFonts w:ascii="Arial" w:hAnsi="Arial" w:cs="Arial"/>
          <w:b/>
        </w:rPr>
      </w:pPr>
    </w:p>
    <w:p w14:paraId="51D45969" w14:textId="5D42F688"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5A76F4F3" w14:textId="77777777" w:rsidR="009A6D86" w:rsidRDefault="0004666A">
      <w:pPr>
        <w:rPr>
          <w:rFonts w:ascii="Arial" w:hAnsi="Arial" w:cs="Arial"/>
          <w:b/>
        </w:rPr>
      </w:pPr>
      <w:r>
        <w:rPr>
          <w:rFonts w:ascii="Arial" w:hAnsi="Arial" w:cs="Arial"/>
          <w:b/>
        </w:rPr>
        <w:t xml:space="preserve">Last_Submitted_PDCP_RX_SN, Reordering_PDCP_RX_COUNT </w:t>
      </w:r>
    </w:p>
    <w:p w14:paraId="209FE605" w14:textId="6CF896FF" w:rsidR="009A6D86" w:rsidRDefault="0004666A">
      <w:pPr>
        <w:rPr>
          <w:rFonts w:ascii="Arial" w:eastAsia="SimSun" w:hAnsi="Arial" w:cs="Arial"/>
          <w:b/>
          <w:lang w:eastAsia="zh-CN"/>
        </w:rPr>
      </w:pPr>
      <w:r>
        <w:rPr>
          <w:rFonts w:ascii="Arial" w:hAnsi="Arial" w:cs="Arial"/>
          <w:b/>
        </w:rPr>
        <w:t>Yes: 1</w:t>
      </w:r>
      <w:r>
        <w:rPr>
          <w:rFonts w:ascii="Arial" w:eastAsia="SimSun" w:hAnsi="Arial" w:cs="Arial" w:hint="eastAsia"/>
          <w:b/>
          <w:lang w:val="en-US" w:eastAsia="zh-CN"/>
        </w:rPr>
        <w:t>5</w:t>
      </w:r>
    </w:p>
    <w:p w14:paraId="31481C31" w14:textId="77777777" w:rsidR="009A6D86" w:rsidRDefault="0004666A">
      <w:pPr>
        <w:rPr>
          <w:rFonts w:ascii="Arial" w:hAnsi="Arial" w:cs="Arial"/>
          <w:b/>
        </w:rPr>
      </w:pPr>
      <w:r>
        <w:rPr>
          <w:rFonts w:ascii="Arial" w:hAnsi="Arial" w:cs="Arial"/>
          <w:b/>
        </w:rPr>
        <w:t xml:space="preserve">No: 1, but based on the comments “DAPS DRB is configured with PDCP reordering from the beginning”, looks like it implies these two variables are needed. </w:t>
      </w:r>
    </w:p>
    <w:p w14:paraId="366E5D7E" w14:textId="77777777" w:rsidR="009A6D86" w:rsidRDefault="0004666A">
      <w:pPr>
        <w:rPr>
          <w:rFonts w:ascii="Arial" w:hAnsi="Arial" w:cs="Arial"/>
        </w:rPr>
      </w:pPr>
      <w:r>
        <w:rPr>
          <w:rFonts w:ascii="Arial" w:hAnsi="Arial" w:cs="Arial"/>
        </w:rPr>
        <w:t xml:space="preserve">Rapporteur would suggest to go for majority.  </w:t>
      </w:r>
    </w:p>
    <w:p w14:paraId="43056E82" w14:textId="77777777" w:rsidR="009A6D86" w:rsidRDefault="0004666A">
      <w:pPr>
        <w:rPr>
          <w:rFonts w:ascii="Arial" w:hAnsi="Arial" w:cs="Arial"/>
        </w:rPr>
      </w:pPr>
      <w:bookmarkStart w:id="40" w:name="_Hlk37397522"/>
      <w:r>
        <w:rPr>
          <w:rFonts w:ascii="Arial" w:hAnsi="Arial" w:cs="Arial"/>
        </w:rPr>
        <w:t>Proposal S2.6-5-2: Last_Submitted_PDCP_RX_SN and Reordering_PDCP_RX_COUNT used for AM DRB reordering are needed for DAPS DRB.</w:t>
      </w:r>
    </w:p>
    <w:bookmarkEnd w:id="40"/>
    <w:p w14:paraId="426D52DC" w14:textId="77777777" w:rsidR="009A6D86" w:rsidRDefault="009A6D86">
      <w:pPr>
        <w:rPr>
          <w:rFonts w:ascii="Arial" w:hAnsi="Arial" w:cs="Arial"/>
          <w:b/>
        </w:rPr>
      </w:pPr>
    </w:p>
    <w:p w14:paraId="77108F65" w14:textId="77777777" w:rsidR="009A6D86" w:rsidRDefault="0004666A">
      <w:pPr>
        <w:tabs>
          <w:tab w:val="left" w:pos="1622"/>
        </w:tabs>
        <w:rPr>
          <w:rFonts w:eastAsia="Malgun Gothic"/>
          <w:i/>
          <w:iCs/>
          <w:lang w:val="en-US" w:eastAsia="ko-KR"/>
        </w:rPr>
      </w:pPr>
      <w:r w:rsidRPr="00C62C8B">
        <w:rPr>
          <w:rFonts w:eastAsia="Malgun Gothic"/>
          <w:i/>
          <w:iCs/>
          <w:lang w:val="en-US" w:eastAsia="ko-KR"/>
        </w:rPr>
        <w:t>Since</w:t>
      </w:r>
      <w:r>
        <w:rPr>
          <w:rFonts w:eastAsia="Malgun Gothic"/>
          <w:i/>
          <w:iCs/>
          <w:lang w:val="en-US" w:eastAsia="ko-KR"/>
        </w:rPr>
        <w:t xml:space="preserve"> Last_Submitted_PDCP_RX_SN</w:t>
      </w:r>
      <w:r>
        <w:rPr>
          <w:rFonts w:eastAsia="Malgun Gothic" w:hint="eastAsia"/>
          <w:i/>
          <w:iCs/>
          <w:lang w:val="en-US" w:eastAsia="ko-KR"/>
        </w:rPr>
        <w:t xml:space="preserve"> and </w:t>
      </w:r>
      <w:r>
        <w:rPr>
          <w:rFonts w:eastAsia="Malgun Gothic"/>
          <w:i/>
          <w:iCs/>
          <w:lang w:val="en-US" w:eastAsia="ko-KR"/>
        </w:rPr>
        <w:t>Reordering_PDCP_RX_COUNT</w:t>
      </w:r>
      <w:r>
        <w:rPr>
          <w:rFonts w:eastAsia="Malgun Gothic" w:hint="eastAsia"/>
          <w:i/>
          <w:iCs/>
          <w:lang w:val="en-US" w:eastAsia="ko-KR"/>
        </w:rPr>
        <w:t xml:space="preserve"> are not in use for LTE UM DRB and </w:t>
      </w:r>
      <w:r>
        <w:rPr>
          <w:rFonts w:eastAsia="Malgun Gothic"/>
          <w:i/>
          <w:iCs/>
          <w:lang w:val="en-US" w:eastAsia="ko-KR"/>
        </w:rPr>
        <w:t>Reordering_PDCP_RX_COUNT</w:t>
      </w:r>
      <w:r>
        <w:rPr>
          <w:rFonts w:eastAsia="Malgun Gothic" w:hint="eastAsia"/>
          <w:i/>
          <w:iCs/>
          <w:lang w:val="en-US" w:eastAsia="ko-KR"/>
        </w:rPr>
        <w:t xml:space="preserve"> </w:t>
      </w:r>
      <w:r>
        <w:rPr>
          <w:rFonts w:eastAsia="Malgun Gothic"/>
          <w:i/>
          <w:iCs/>
          <w:lang w:val="en-US" w:eastAsia="ko-KR"/>
        </w:rPr>
        <w:t>is not in use for</w:t>
      </w:r>
      <w:r>
        <w:rPr>
          <w:rFonts w:eastAsia="Malgun Gothic" w:hint="eastAsia"/>
          <w:i/>
          <w:iCs/>
          <w:lang w:val="en-US" w:eastAsia="ko-KR"/>
        </w:rPr>
        <w:t xml:space="preserve"> LTE AM DRB without reordering, these two state variables should be initialized upon PDCP reconfiguration from normal PDCP to DAPS PDCP. </w:t>
      </w:r>
    </w:p>
    <w:p w14:paraId="515A0EDA" w14:textId="77777777" w:rsidR="009A6D86" w:rsidRDefault="0004666A">
      <w:pPr>
        <w:tabs>
          <w:tab w:val="left" w:pos="1622"/>
        </w:tabs>
        <w:rPr>
          <w:rFonts w:eastAsia="Malgun Gothic"/>
          <w:i/>
          <w:iCs/>
          <w:lang w:val="en-US" w:eastAsia="ko-KR"/>
        </w:rPr>
      </w:pPr>
      <w:r>
        <w:rPr>
          <w:rFonts w:eastAsia="Malgun Gothic" w:hint="eastAsia"/>
          <w:i/>
          <w:iCs/>
          <w:lang w:val="en-US" w:eastAsia="ko-KR"/>
        </w:rPr>
        <w:t xml:space="preserve">In order not to trigger a reordering upon PDCP reconfiguration, </w:t>
      </w:r>
      <w:r>
        <w:rPr>
          <w:rFonts w:eastAsia="Malgun Gothic"/>
          <w:i/>
          <w:iCs/>
          <w:lang w:val="en-US" w:eastAsia="ko-KR"/>
        </w:rPr>
        <w:t>Reordering_PDCP_RX_COUNT</w:t>
      </w:r>
      <w:r>
        <w:rPr>
          <w:rFonts w:eastAsia="Malgun Gothic" w:hint="eastAsia"/>
          <w:i/>
          <w:iCs/>
          <w:lang w:val="en-US" w:eastAsia="ko-KR"/>
        </w:rPr>
        <w:t xml:space="preserve"> should be set to </w:t>
      </w:r>
      <w:r>
        <w:rPr>
          <w:rFonts w:eastAsia="Malgun Gothic"/>
          <w:i/>
          <w:iCs/>
          <w:lang w:val="en-US" w:eastAsia="ko-KR"/>
        </w:rPr>
        <w:t>the COUNT value associated to RX_HFN and Next_PDCP_RX_SN</w:t>
      </w:r>
      <w:r>
        <w:rPr>
          <w:rFonts w:eastAsia="Malgun Gothic" w:hint="eastAsia"/>
          <w:i/>
          <w:iCs/>
          <w:lang w:val="en-US" w:eastAsia="ko-KR"/>
        </w:rPr>
        <w:t>.</w:t>
      </w:r>
    </w:p>
    <w:p w14:paraId="06F89019" w14:textId="77777777" w:rsidR="009A6D86" w:rsidRDefault="0004666A">
      <w:pPr>
        <w:rPr>
          <w:rFonts w:ascii="Arial" w:hAnsi="Arial" w:cs="Arial"/>
          <w:b/>
        </w:rPr>
      </w:pPr>
      <w:r>
        <w:rPr>
          <w:rFonts w:ascii="Arial" w:hAnsi="Arial" w:cs="Arial"/>
          <w:b/>
        </w:rPr>
        <w:t>If answers to Q 2.6-5-1/2 are yes,</w:t>
      </w:r>
    </w:p>
    <w:p w14:paraId="08BCCCD4" w14:textId="77777777" w:rsidR="009A6D86" w:rsidRDefault="0004666A">
      <w:pPr>
        <w:rPr>
          <w:rFonts w:ascii="Arial" w:hAnsi="Arial" w:cs="Arial"/>
          <w:b/>
        </w:rPr>
      </w:pPr>
      <w:r>
        <w:rPr>
          <w:rFonts w:ascii="Arial" w:hAnsi="Arial" w:cs="Arial"/>
          <w:b/>
        </w:rPr>
        <w:t>Question 2.6-5-3: Should Reordering_PDCP_RX_COUNT to be set to the COUNT value associated to RX_HFN and Next_PDCP_RX_SN upon PDCP reconfiguration for LTE UM DRB and LTE AM DRB without reordering from normal PDCP to DAPS PDCP?</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229EFFF" w14:textId="77777777">
        <w:tc>
          <w:tcPr>
            <w:tcW w:w="1460" w:type="dxa"/>
            <w:shd w:val="clear" w:color="auto" w:fill="BFBFBF"/>
            <w:vAlign w:val="center"/>
          </w:tcPr>
          <w:p w14:paraId="4E0A87E7" w14:textId="77777777" w:rsidR="009A6D86" w:rsidRDefault="0004666A">
            <w:pPr>
              <w:spacing w:before="60" w:after="60"/>
              <w:rPr>
                <w:b/>
                <w:lang w:eastAsia="zh-CN"/>
              </w:rPr>
            </w:pPr>
            <w:r>
              <w:rPr>
                <w:b/>
                <w:lang w:eastAsia="zh-CN"/>
              </w:rPr>
              <w:t>Company</w:t>
            </w:r>
          </w:p>
        </w:tc>
        <w:tc>
          <w:tcPr>
            <w:tcW w:w="1527" w:type="dxa"/>
            <w:shd w:val="clear" w:color="auto" w:fill="BFBFBF"/>
          </w:tcPr>
          <w:p w14:paraId="050C8D2D"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4D90AC2C" w14:textId="77777777" w:rsidR="009A6D86" w:rsidRDefault="0004666A">
            <w:pPr>
              <w:spacing w:before="60" w:after="60"/>
              <w:rPr>
                <w:b/>
                <w:lang w:eastAsia="zh-CN"/>
              </w:rPr>
            </w:pPr>
            <w:r>
              <w:rPr>
                <w:b/>
                <w:lang w:eastAsia="zh-CN"/>
              </w:rPr>
              <w:t xml:space="preserve">Remark </w:t>
            </w:r>
          </w:p>
        </w:tc>
      </w:tr>
      <w:tr w:rsidR="009A6D86" w14:paraId="2F57C2A9" w14:textId="77777777">
        <w:tc>
          <w:tcPr>
            <w:tcW w:w="1460" w:type="dxa"/>
            <w:shd w:val="clear" w:color="auto" w:fill="auto"/>
            <w:vAlign w:val="center"/>
          </w:tcPr>
          <w:p w14:paraId="5DE8E592"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4ABC0D5F"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B59CE9A" w14:textId="77777777" w:rsidR="009A6D86" w:rsidRDefault="009A6D86">
            <w:pPr>
              <w:spacing w:before="60" w:after="60"/>
              <w:rPr>
                <w:lang w:eastAsia="zh-CN"/>
              </w:rPr>
            </w:pPr>
          </w:p>
        </w:tc>
      </w:tr>
      <w:tr w:rsidR="009A6D86" w14:paraId="68F46642" w14:textId="77777777">
        <w:tc>
          <w:tcPr>
            <w:tcW w:w="1460" w:type="dxa"/>
            <w:shd w:val="clear" w:color="auto" w:fill="auto"/>
            <w:vAlign w:val="center"/>
          </w:tcPr>
          <w:p w14:paraId="54D3A9A1"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571F7654"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6D0B637B" w14:textId="77777777" w:rsidR="009A6D86" w:rsidRDefault="009A6D86">
            <w:pPr>
              <w:spacing w:before="60" w:after="60"/>
              <w:rPr>
                <w:rFonts w:eastAsia="DengXian"/>
                <w:lang w:eastAsia="zh-CN"/>
              </w:rPr>
            </w:pPr>
          </w:p>
        </w:tc>
      </w:tr>
      <w:tr w:rsidR="009A6D86" w14:paraId="3BDE1DDF" w14:textId="77777777">
        <w:tc>
          <w:tcPr>
            <w:tcW w:w="1460" w:type="dxa"/>
            <w:shd w:val="clear" w:color="auto" w:fill="auto"/>
            <w:vAlign w:val="center"/>
          </w:tcPr>
          <w:p w14:paraId="0303E67E" w14:textId="77777777" w:rsidR="009A6D86" w:rsidRDefault="0004666A">
            <w:pPr>
              <w:spacing w:before="60" w:after="60"/>
              <w:rPr>
                <w:rFonts w:eastAsia="DengXian"/>
                <w:lang w:eastAsia="zh-CN"/>
              </w:rPr>
            </w:pPr>
            <w:r>
              <w:rPr>
                <w:rFonts w:eastAsia="DengXian"/>
                <w:lang w:eastAsia="zh-CN"/>
              </w:rPr>
              <w:t>NEC</w:t>
            </w:r>
          </w:p>
        </w:tc>
        <w:tc>
          <w:tcPr>
            <w:tcW w:w="1527" w:type="dxa"/>
          </w:tcPr>
          <w:p w14:paraId="47AE348F"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123220E" w14:textId="77777777" w:rsidR="009A6D86" w:rsidRDefault="009A6D86">
            <w:pPr>
              <w:spacing w:before="60" w:after="60"/>
              <w:rPr>
                <w:lang w:eastAsia="zh-CN"/>
              </w:rPr>
            </w:pPr>
          </w:p>
        </w:tc>
      </w:tr>
      <w:tr w:rsidR="009A6D86" w14:paraId="5E7FE610" w14:textId="77777777">
        <w:tc>
          <w:tcPr>
            <w:tcW w:w="1460" w:type="dxa"/>
            <w:shd w:val="clear" w:color="auto" w:fill="auto"/>
            <w:vAlign w:val="center"/>
          </w:tcPr>
          <w:p w14:paraId="532CC2FD" w14:textId="77777777" w:rsidR="009A6D86" w:rsidRDefault="0004666A">
            <w:pPr>
              <w:spacing w:before="60" w:after="60"/>
              <w:rPr>
                <w:rFonts w:eastAsia="DengXian"/>
                <w:lang w:eastAsia="zh-CN"/>
              </w:rPr>
            </w:pPr>
            <w:r>
              <w:rPr>
                <w:rFonts w:eastAsia="Malgun Gothic" w:hint="eastAsia"/>
                <w:lang w:eastAsia="ko-KR"/>
              </w:rPr>
              <w:t>L</w:t>
            </w:r>
            <w:r>
              <w:rPr>
                <w:rFonts w:eastAsia="Malgun Gothic"/>
                <w:lang w:eastAsia="ko-KR"/>
              </w:rPr>
              <w:t>G</w:t>
            </w:r>
          </w:p>
        </w:tc>
        <w:tc>
          <w:tcPr>
            <w:tcW w:w="1527" w:type="dxa"/>
          </w:tcPr>
          <w:p w14:paraId="77413415" w14:textId="77777777" w:rsidR="009A6D86" w:rsidRDefault="0004666A">
            <w:pPr>
              <w:spacing w:before="60" w:after="60"/>
              <w:rPr>
                <w:rFonts w:eastAsia="Malgun Gothic"/>
                <w:lang w:eastAsia="ko-KR"/>
              </w:rPr>
            </w:pPr>
            <w:r>
              <w:rPr>
                <w:rFonts w:eastAsia="Malgun Gothic" w:hint="eastAsia"/>
                <w:lang w:eastAsia="ko-KR"/>
              </w:rPr>
              <w:t>No</w:t>
            </w:r>
          </w:p>
          <w:p w14:paraId="1B77F11C" w14:textId="77777777" w:rsidR="009A6D86" w:rsidRDefault="009A6D86">
            <w:pPr>
              <w:spacing w:before="60" w:after="60"/>
              <w:rPr>
                <w:rFonts w:eastAsia="DengXian"/>
                <w:lang w:eastAsia="zh-CN"/>
              </w:rPr>
            </w:pPr>
          </w:p>
        </w:tc>
        <w:tc>
          <w:tcPr>
            <w:tcW w:w="6372" w:type="dxa"/>
            <w:shd w:val="clear" w:color="auto" w:fill="auto"/>
            <w:vAlign w:val="center"/>
          </w:tcPr>
          <w:p w14:paraId="63696CCD" w14:textId="77777777" w:rsidR="009A6D86" w:rsidRDefault="0004666A">
            <w:pPr>
              <w:spacing w:before="60" w:after="60"/>
              <w:rPr>
                <w:lang w:eastAsia="zh-CN"/>
              </w:rPr>
            </w:pPr>
            <w:r>
              <w:rPr>
                <w:rFonts w:eastAsia="Malgun Gothic" w:hint="eastAsia"/>
                <w:lang w:eastAsia="ko-KR"/>
              </w:rPr>
              <w:t>Re</w:t>
            </w:r>
            <w:r>
              <w:rPr>
                <w:rFonts w:eastAsia="Malgun Gothic"/>
                <w:lang w:eastAsia="ko-KR"/>
              </w:rPr>
              <w:t xml:space="preserve">ordering_PDCP_RX_COUNT can have any value if reordering is not running. For this reason, the initival value of </w:t>
            </w:r>
            <w:r>
              <w:rPr>
                <w:rFonts w:eastAsia="Malgun Gothic" w:hint="eastAsia"/>
                <w:lang w:eastAsia="ko-KR"/>
              </w:rPr>
              <w:t>Re</w:t>
            </w:r>
            <w:r>
              <w:rPr>
                <w:rFonts w:eastAsia="Malgun Gothic"/>
                <w:lang w:eastAsia="ko-KR"/>
              </w:rPr>
              <w:t>ordering_PDCP_RX_COUNT is not specified in the PDCP specification.</w:t>
            </w:r>
            <w:r>
              <w:t xml:space="preserve"> </w:t>
            </w:r>
          </w:p>
        </w:tc>
      </w:tr>
      <w:tr w:rsidR="009A6D86" w14:paraId="59DE5DCC" w14:textId="77777777">
        <w:tc>
          <w:tcPr>
            <w:tcW w:w="1460" w:type="dxa"/>
            <w:shd w:val="clear" w:color="auto" w:fill="auto"/>
            <w:vAlign w:val="center"/>
          </w:tcPr>
          <w:p w14:paraId="6BA9DBBC" w14:textId="77777777" w:rsidR="009A6D86" w:rsidRDefault="0004666A">
            <w:pPr>
              <w:spacing w:before="60" w:after="60"/>
              <w:rPr>
                <w:rFonts w:eastAsia="Malgun Gothic"/>
                <w:lang w:eastAsia="ko-KR"/>
              </w:rPr>
            </w:pPr>
            <w:r>
              <w:rPr>
                <w:rFonts w:eastAsia="DengXian"/>
                <w:lang w:eastAsia="zh-CN"/>
              </w:rPr>
              <w:t>ETRI</w:t>
            </w:r>
          </w:p>
        </w:tc>
        <w:tc>
          <w:tcPr>
            <w:tcW w:w="1527" w:type="dxa"/>
          </w:tcPr>
          <w:p w14:paraId="6E5FB906"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694A1396" w14:textId="77777777" w:rsidR="009A6D86" w:rsidRDefault="009A6D86">
            <w:pPr>
              <w:spacing w:before="60" w:after="60"/>
              <w:rPr>
                <w:rFonts w:eastAsia="Malgun Gothic"/>
                <w:lang w:eastAsia="ko-KR"/>
              </w:rPr>
            </w:pPr>
          </w:p>
        </w:tc>
      </w:tr>
      <w:tr w:rsidR="009A6D86" w14:paraId="5EC4EFD4" w14:textId="77777777">
        <w:tc>
          <w:tcPr>
            <w:tcW w:w="1460" w:type="dxa"/>
            <w:shd w:val="clear" w:color="auto" w:fill="auto"/>
            <w:vAlign w:val="center"/>
          </w:tcPr>
          <w:p w14:paraId="42C14210" w14:textId="77777777" w:rsidR="009A6D86" w:rsidRDefault="0004666A">
            <w:pPr>
              <w:spacing w:before="60" w:after="60"/>
              <w:rPr>
                <w:rFonts w:eastAsia="DengXian"/>
                <w:lang w:eastAsia="zh-CN"/>
              </w:rPr>
            </w:pPr>
            <w:r>
              <w:rPr>
                <w:rFonts w:eastAsia="DengXian"/>
                <w:lang w:eastAsia="zh-CN"/>
              </w:rPr>
              <w:t>Sharp</w:t>
            </w:r>
          </w:p>
        </w:tc>
        <w:tc>
          <w:tcPr>
            <w:tcW w:w="1527" w:type="dxa"/>
          </w:tcPr>
          <w:p w14:paraId="0B102952"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060DE989" w14:textId="77777777" w:rsidR="009A6D86" w:rsidRDefault="009A6D86">
            <w:pPr>
              <w:spacing w:before="60" w:after="60"/>
              <w:rPr>
                <w:rFonts w:eastAsia="Malgun Gothic"/>
                <w:lang w:eastAsia="ko-KR"/>
              </w:rPr>
            </w:pPr>
          </w:p>
        </w:tc>
      </w:tr>
      <w:tr w:rsidR="009A6D86" w14:paraId="2757B7E2" w14:textId="77777777">
        <w:tc>
          <w:tcPr>
            <w:tcW w:w="1460" w:type="dxa"/>
            <w:shd w:val="clear" w:color="auto" w:fill="auto"/>
            <w:vAlign w:val="center"/>
          </w:tcPr>
          <w:p w14:paraId="443187A9" w14:textId="77777777" w:rsidR="009A6D86" w:rsidRDefault="0004666A">
            <w:pPr>
              <w:spacing w:before="60" w:after="60"/>
              <w:rPr>
                <w:rFonts w:eastAsia="DengXian"/>
                <w:lang w:eastAsia="zh-CN"/>
              </w:rPr>
            </w:pPr>
            <w:r>
              <w:rPr>
                <w:rFonts w:eastAsia="Malgun Gothic" w:hint="eastAsia"/>
                <w:lang w:eastAsia="zh-CN"/>
              </w:rPr>
              <w:t>OPPO</w:t>
            </w:r>
          </w:p>
        </w:tc>
        <w:tc>
          <w:tcPr>
            <w:tcW w:w="1527" w:type="dxa"/>
          </w:tcPr>
          <w:p w14:paraId="3B2E2A99" w14:textId="77777777" w:rsidR="009A6D86" w:rsidRDefault="0004666A">
            <w:pPr>
              <w:spacing w:before="60" w:after="60"/>
              <w:rPr>
                <w:rFonts w:eastAsiaTheme="minorEastAsia"/>
              </w:rPr>
            </w:pPr>
            <w:r>
              <w:rPr>
                <w:rFonts w:eastAsia="Malgun Gothic"/>
                <w:lang w:eastAsia="zh-CN"/>
              </w:rPr>
              <w:t>Y</w:t>
            </w:r>
            <w:r>
              <w:rPr>
                <w:rFonts w:eastAsia="Malgun Gothic" w:hint="eastAsia"/>
                <w:lang w:eastAsia="zh-CN"/>
              </w:rPr>
              <w:t xml:space="preserve">es </w:t>
            </w:r>
          </w:p>
        </w:tc>
        <w:tc>
          <w:tcPr>
            <w:tcW w:w="6372" w:type="dxa"/>
            <w:shd w:val="clear" w:color="auto" w:fill="auto"/>
            <w:vAlign w:val="center"/>
          </w:tcPr>
          <w:p w14:paraId="7524FF01" w14:textId="77777777" w:rsidR="009A6D86" w:rsidRDefault="009A6D86">
            <w:pPr>
              <w:spacing w:before="60" w:after="60"/>
              <w:rPr>
                <w:rFonts w:eastAsia="Malgun Gothic"/>
                <w:lang w:eastAsia="ko-KR"/>
              </w:rPr>
            </w:pPr>
          </w:p>
        </w:tc>
      </w:tr>
      <w:tr w:rsidR="009A6D86" w14:paraId="0AC4B9F1" w14:textId="77777777">
        <w:tc>
          <w:tcPr>
            <w:tcW w:w="1460" w:type="dxa"/>
            <w:shd w:val="clear" w:color="auto" w:fill="auto"/>
            <w:vAlign w:val="center"/>
          </w:tcPr>
          <w:p w14:paraId="6B362FF1" w14:textId="77777777" w:rsidR="009A6D86" w:rsidRDefault="0004666A">
            <w:pPr>
              <w:spacing w:before="60" w:after="60"/>
              <w:rPr>
                <w:rFonts w:eastAsia="Malgun Gothic"/>
                <w:lang w:eastAsia="zh-CN"/>
              </w:rPr>
            </w:pPr>
            <w:r>
              <w:rPr>
                <w:rFonts w:eastAsia="Malgun Gothic"/>
                <w:lang w:eastAsia="zh-CN"/>
              </w:rPr>
              <w:t>QC</w:t>
            </w:r>
          </w:p>
        </w:tc>
        <w:tc>
          <w:tcPr>
            <w:tcW w:w="1527" w:type="dxa"/>
          </w:tcPr>
          <w:p w14:paraId="18DA1E66"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02CCEDA0" w14:textId="77777777" w:rsidR="009A6D86" w:rsidRDefault="009A6D86">
            <w:pPr>
              <w:spacing w:before="60" w:after="60"/>
              <w:rPr>
                <w:rFonts w:eastAsia="Malgun Gothic"/>
                <w:lang w:eastAsia="ko-KR"/>
              </w:rPr>
            </w:pPr>
          </w:p>
        </w:tc>
      </w:tr>
      <w:tr w:rsidR="009A6D86" w14:paraId="779B5675" w14:textId="77777777">
        <w:tc>
          <w:tcPr>
            <w:tcW w:w="1460" w:type="dxa"/>
            <w:shd w:val="clear" w:color="auto" w:fill="auto"/>
            <w:vAlign w:val="center"/>
          </w:tcPr>
          <w:p w14:paraId="381E097A" w14:textId="77777777" w:rsidR="009A6D86" w:rsidRDefault="0004666A">
            <w:pPr>
              <w:spacing w:before="60" w:after="60"/>
              <w:rPr>
                <w:rFonts w:eastAsia="Malgun Gothic"/>
                <w:lang w:eastAsia="zh-CN"/>
              </w:rPr>
            </w:pPr>
            <w:r>
              <w:rPr>
                <w:rFonts w:eastAsia="Malgun Gothic"/>
                <w:lang w:eastAsia="zh-CN"/>
              </w:rPr>
              <w:t>Nokia</w:t>
            </w:r>
          </w:p>
        </w:tc>
        <w:tc>
          <w:tcPr>
            <w:tcW w:w="1527" w:type="dxa"/>
          </w:tcPr>
          <w:p w14:paraId="735E5D42"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062C96A1" w14:textId="77777777" w:rsidR="009A6D86" w:rsidRDefault="009A6D86">
            <w:pPr>
              <w:spacing w:before="60" w:after="60"/>
              <w:rPr>
                <w:rFonts w:eastAsia="Malgun Gothic"/>
                <w:lang w:eastAsia="ko-KR"/>
              </w:rPr>
            </w:pPr>
          </w:p>
        </w:tc>
      </w:tr>
      <w:tr w:rsidR="009A6D86" w14:paraId="10BBE846" w14:textId="77777777">
        <w:tc>
          <w:tcPr>
            <w:tcW w:w="1460" w:type="dxa"/>
            <w:shd w:val="clear" w:color="auto" w:fill="auto"/>
            <w:vAlign w:val="center"/>
          </w:tcPr>
          <w:p w14:paraId="1D50BAA5" w14:textId="77777777" w:rsidR="009A6D86" w:rsidRDefault="0004666A">
            <w:pPr>
              <w:spacing w:before="60" w:after="60"/>
              <w:rPr>
                <w:rFonts w:eastAsia="Malgun Gothic"/>
                <w:lang w:eastAsia="zh-CN"/>
              </w:rPr>
            </w:pPr>
            <w:r>
              <w:rPr>
                <w:rFonts w:eastAsia="Malgun Gothic"/>
                <w:lang w:eastAsia="zh-CN"/>
              </w:rPr>
              <w:t>Apple</w:t>
            </w:r>
          </w:p>
        </w:tc>
        <w:tc>
          <w:tcPr>
            <w:tcW w:w="1527" w:type="dxa"/>
          </w:tcPr>
          <w:p w14:paraId="3D151466"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6CBC5954" w14:textId="77777777" w:rsidR="009A6D86" w:rsidRDefault="009A6D86">
            <w:pPr>
              <w:spacing w:before="60" w:after="60"/>
              <w:rPr>
                <w:rFonts w:eastAsia="Malgun Gothic"/>
                <w:lang w:eastAsia="ko-KR"/>
              </w:rPr>
            </w:pPr>
          </w:p>
        </w:tc>
      </w:tr>
      <w:tr w:rsidR="009A6D86" w14:paraId="4AFC6525" w14:textId="77777777">
        <w:tc>
          <w:tcPr>
            <w:tcW w:w="1460" w:type="dxa"/>
            <w:shd w:val="clear" w:color="auto" w:fill="auto"/>
            <w:vAlign w:val="center"/>
          </w:tcPr>
          <w:p w14:paraId="13CA898B" w14:textId="77777777" w:rsidR="009A6D86" w:rsidRDefault="0004666A">
            <w:pPr>
              <w:spacing w:before="60" w:after="60"/>
              <w:rPr>
                <w:rFonts w:eastAsia="Malgun Gothic"/>
                <w:lang w:eastAsia="zh-CN"/>
              </w:rPr>
            </w:pPr>
            <w:r>
              <w:rPr>
                <w:rFonts w:eastAsia="Malgun Gothic"/>
                <w:lang w:eastAsia="zh-CN"/>
              </w:rPr>
              <w:t>vivo</w:t>
            </w:r>
          </w:p>
        </w:tc>
        <w:tc>
          <w:tcPr>
            <w:tcW w:w="1527" w:type="dxa"/>
          </w:tcPr>
          <w:p w14:paraId="5C0B513E" w14:textId="77777777" w:rsidR="009A6D86" w:rsidRDefault="0004666A">
            <w:pPr>
              <w:spacing w:before="60" w:after="60"/>
              <w:rPr>
                <w:rFonts w:eastAsia="Malgun Gothic"/>
                <w:lang w:eastAsia="zh-CN"/>
              </w:rPr>
            </w:pPr>
            <w:r>
              <w:rPr>
                <w:rFonts w:eastAsia="Malgun Gothic"/>
                <w:lang w:eastAsia="zh-CN"/>
              </w:rPr>
              <w:t>Yes</w:t>
            </w:r>
          </w:p>
        </w:tc>
        <w:tc>
          <w:tcPr>
            <w:tcW w:w="6372" w:type="dxa"/>
            <w:shd w:val="clear" w:color="auto" w:fill="auto"/>
            <w:vAlign w:val="center"/>
          </w:tcPr>
          <w:p w14:paraId="393896C2" w14:textId="77777777" w:rsidR="009A6D86" w:rsidRDefault="009A6D86">
            <w:pPr>
              <w:spacing w:before="60" w:after="60"/>
              <w:rPr>
                <w:rFonts w:eastAsia="Malgun Gothic"/>
                <w:lang w:eastAsia="ko-KR"/>
              </w:rPr>
            </w:pPr>
          </w:p>
        </w:tc>
      </w:tr>
      <w:tr w:rsidR="009A6D86" w14:paraId="2873A55E" w14:textId="77777777">
        <w:tc>
          <w:tcPr>
            <w:tcW w:w="1460" w:type="dxa"/>
            <w:shd w:val="clear" w:color="auto" w:fill="auto"/>
            <w:vAlign w:val="center"/>
          </w:tcPr>
          <w:p w14:paraId="4FC12005" w14:textId="77777777" w:rsidR="009A6D86" w:rsidRDefault="0004666A">
            <w:pPr>
              <w:spacing w:before="60" w:after="60"/>
              <w:rPr>
                <w:rFonts w:eastAsia="Malgun Gothic"/>
                <w:lang w:eastAsia="zh-CN"/>
              </w:rPr>
            </w:pPr>
            <w:r>
              <w:rPr>
                <w:rFonts w:eastAsiaTheme="minorEastAsia"/>
              </w:rPr>
              <w:lastRenderedPageBreak/>
              <w:t>D</w:t>
            </w:r>
            <w:r>
              <w:rPr>
                <w:rFonts w:eastAsiaTheme="minorEastAsia" w:hint="eastAsia"/>
              </w:rPr>
              <w:t>ocomo</w:t>
            </w:r>
          </w:p>
        </w:tc>
        <w:tc>
          <w:tcPr>
            <w:tcW w:w="1527" w:type="dxa"/>
          </w:tcPr>
          <w:p w14:paraId="3EF64904" w14:textId="77777777" w:rsidR="009A6D86" w:rsidRDefault="0004666A">
            <w:pPr>
              <w:spacing w:before="60" w:after="60"/>
              <w:rPr>
                <w:rFonts w:eastAsia="Malgun Gothic"/>
                <w:lang w:eastAsia="zh-CN"/>
              </w:rPr>
            </w:pPr>
            <w:r>
              <w:rPr>
                <w:rFonts w:eastAsiaTheme="minorEastAsia" w:hint="eastAsia"/>
              </w:rPr>
              <w:t>Yes</w:t>
            </w:r>
          </w:p>
        </w:tc>
        <w:tc>
          <w:tcPr>
            <w:tcW w:w="6372" w:type="dxa"/>
            <w:shd w:val="clear" w:color="auto" w:fill="auto"/>
            <w:vAlign w:val="center"/>
          </w:tcPr>
          <w:p w14:paraId="095BF932" w14:textId="77777777" w:rsidR="009A6D86" w:rsidRDefault="009A6D86">
            <w:pPr>
              <w:spacing w:before="60" w:after="60"/>
              <w:rPr>
                <w:rFonts w:eastAsia="Malgun Gothic"/>
                <w:lang w:eastAsia="ko-KR"/>
              </w:rPr>
            </w:pPr>
          </w:p>
        </w:tc>
      </w:tr>
      <w:tr w:rsidR="009A6D86" w14:paraId="449D0951" w14:textId="77777777">
        <w:tc>
          <w:tcPr>
            <w:tcW w:w="1460" w:type="dxa"/>
            <w:shd w:val="clear" w:color="auto" w:fill="auto"/>
            <w:vAlign w:val="center"/>
          </w:tcPr>
          <w:p w14:paraId="779BD572" w14:textId="77777777" w:rsidR="009A6D86" w:rsidRDefault="0004666A">
            <w:pPr>
              <w:spacing w:before="60" w:after="60"/>
              <w:rPr>
                <w:rFonts w:eastAsiaTheme="minorEastAsia"/>
              </w:rPr>
            </w:pPr>
            <w:r>
              <w:rPr>
                <w:rFonts w:eastAsiaTheme="minorEastAsia"/>
              </w:rPr>
              <w:t>CATT</w:t>
            </w:r>
          </w:p>
        </w:tc>
        <w:tc>
          <w:tcPr>
            <w:tcW w:w="1527" w:type="dxa"/>
          </w:tcPr>
          <w:p w14:paraId="30586F80"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4BBA495B" w14:textId="77777777" w:rsidR="009A6D86" w:rsidRDefault="009A6D86">
            <w:pPr>
              <w:spacing w:before="60" w:after="60"/>
              <w:rPr>
                <w:rFonts w:eastAsia="Malgun Gothic"/>
                <w:lang w:eastAsia="ko-KR"/>
              </w:rPr>
            </w:pPr>
          </w:p>
        </w:tc>
      </w:tr>
      <w:tr w:rsidR="009A6D86" w14:paraId="2039AF01" w14:textId="77777777">
        <w:tc>
          <w:tcPr>
            <w:tcW w:w="1460" w:type="dxa"/>
            <w:shd w:val="clear" w:color="auto" w:fill="auto"/>
            <w:vAlign w:val="center"/>
          </w:tcPr>
          <w:p w14:paraId="577B396C" w14:textId="77777777" w:rsidR="009A6D86" w:rsidRDefault="0004666A">
            <w:pPr>
              <w:spacing w:before="60" w:after="60"/>
              <w:rPr>
                <w:rFonts w:eastAsiaTheme="minorEastAsia"/>
              </w:rPr>
            </w:pPr>
            <w:r>
              <w:rPr>
                <w:rFonts w:eastAsiaTheme="minorEastAsia"/>
              </w:rPr>
              <w:t>MediaTek</w:t>
            </w:r>
          </w:p>
        </w:tc>
        <w:tc>
          <w:tcPr>
            <w:tcW w:w="1527" w:type="dxa"/>
          </w:tcPr>
          <w:p w14:paraId="2D56CBA3"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75CEF92A" w14:textId="77777777" w:rsidR="009A6D86" w:rsidRDefault="009A6D86">
            <w:pPr>
              <w:spacing w:before="60" w:after="60"/>
              <w:rPr>
                <w:rFonts w:eastAsia="Malgun Gothic"/>
                <w:lang w:eastAsia="ko-KR"/>
              </w:rPr>
            </w:pPr>
          </w:p>
        </w:tc>
      </w:tr>
      <w:tr w:rsidR="009A6D86" w14:paraId="03DE8478" w14:textId="77777777">
        <w:tc>
          <w:tcPr>
            <w:tcW w:w="1460" w:type="dxa"/>
            <w:shd w:val="clear" w:color="auto" w:fill="auto"/>
            <w:vAlign w:val="center"/>
          </w:tcPr>
          <w:p w14:paraId="5FFB7ED2" w14:textId="77777777" w:rsidR="009A6D86" w:rsidRDefault="0004666A">
            <w:pPr>
              <w:spacing w:before="60" w:after="60"/>
              <w:rPr>
                <w:rFonts w:eastAsiaTheme="minorEastAsia"/>
              </w:rPr>
            </w:pPr>
            <w:r>
              <w:rPr>
                <w:rFonts w:eastAsiaTheme="minorEastAsia"/>
              </w:rPr>
              <w:t>Intel</w:t>
            </w:r>
          </w:p>
        </w:tc>
        <w:tc>
          <w:tcPr>
            <w:tcW w:w="1527" w:type="dxa"/>
          </w:tcPr>
          <w:p w14:paraId="4E3D26BD"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1B040272" w14:textId="77777777" w:rsidR="009A6D86" w:rsidRDefault="009A6D86">
            <w:pPr>
              <w:spacing w:before="60" w:after="60"/>
              <w:rPr>
                <w:rFonts w:eastAsia="Malgun Gothic"/>
                <w:lang w:eastAsia="ko-KR"/>
              </w:rPr>
            </w:pPr>
          </w:p>
        </w:tc>
      </w:tr>
      <w:tr w:rsidR="009A6D86" w14:paraId="09589197" w14:textId="77777777">
        <w:tc>
          <w:tcPr>
            <w:tcW w:w="1460" w:type="dxa"/>
            <w:shd w:val="clear" w:color="auto" w:fill="auto"/>
            <w:vAlign w:val="center"/>
          </w:tcPr>
          <w:p w14:paraId="0A8C93CA"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4E0E5598"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16F67E50" w14:textId="77777777" w:rsidR="009A6D86" w:rsidRDefault="009A6D86">
            <w:pPr>
              <w:spacing w:before="60" w:after="60"/>
              <w:rPr>
                <w:rFonts w:eastAsia="Malgun Gothic"/>
                <w:lang w:eastAsia="ko-KR"/>
              </w:rPr>
            </w:pPr>
          </w:p>
        </w:tc>
      </w:tr>
    </w:tbl>
    <w:p w14:paraId="25D60F1F" w14:textId="77777777" w:rsidR="009A6D86" w:rsidRDefault="009A6D86">
      <w:pPr>
        <w:pStyle w:val="B1"/>
        <w:ind w:left="0" w:firstLine="0"/>
      </w:pPr>
    </w:p>
    <w:p w14:paraId="200ED3C2" w14:textId="05788711"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73DE757E" w14:textId="77777777" w:rsidR="009A6D86" w:rsidRDefault="0004666A">
      <w:pPr>
        <w:rPr>
          <w:rFonts w:ascii="Arial" w:hAnsi="Arial" w:cs="Arial"/>
          <w:b/>
        </w:rPr>
      </w:pPr>
      <w:r>
        <w:rPr>
          <w:rFonts w:ascii="Arial" w:hAnsi="Arial" w:cs="Arial"/>
          <w:b/>
        </w:rPr>
        <w:t xml:space="preserve">Reordering_PDCP_RX_COUNT to be set to the COUNT value associated to RX_HFN and Next_PDCP_RX_SN upon PDCP reconfiguration for LTE UM DRB and LTE AM DRB without reordering from normal PDCP to DAPS PDCP </w:t>
      </w:r>
    </w:p>
    <w:p w14:paraId="384E4F92" w14:textId="7BE24122" w:rsidR="009A6D86" w:rsidRDefault="0004666A">
      <w:pPr>
        <w:rPr>
          <w:rFonts w:ascii="Arial" w:eastAsia="SimSun" w:hAnsi="Arial" w:cs="Arial"/>
          <w:b/>
          <w:lang w:eastAsia="zh-CN"/>
        </w:rPr>
      </w:pPr>
      <w:r>
        <w:rPr>
          <w:rFonts w:ascii="Arial" w:hAnsi="Arial" w:cs="Arial"/>
          <w:b/>
        </w:rPr>
        <w:t>Yes: 1</w:t>
      </w:r>
      <w:r>
        <w:rPr>
          <w:rFonts w:ascii="Arial" w:eastAsia="SimSun" w:hAnsi="Arial" w:cs="Arial" w:hint="eastAsia"/>
          <w:b/>
          <w:lang w:val="en-US" w:eastAsia="zh-CN"/>
        </w:rPr>
        <w:t>5</w:t>
      </w:r>
    </w:p>
    <w:p w14:paraId="2F4F63FD" w14:textId="77777777" w:rsidR="009A6D86" w:rsidRDefault="0004666A">
      <w:pPr>
        <w:rPr>
          <w:rFonts w:ascii="Arial" w:hAnsi="Arial" w:cs="Arial"/>
          <w:b/>
        </w:rPr>
      </w:pPr>
      <w:r>
        <w:rPr>
          <w:rFonts w:ascii="Arial" w:hAnsi="Arial" w:cs="Arial"/>
          <w:b/>
        </w:rPr>
        <w:t>No: 1</w:t>
      </w:r>
    </w:p>
    <w:p w14:paraId="13BBB37C" w14:textId="77777777" w:rsidR="009A6D86" w:rsidRDefault="0004666A">
      <w:pPr>
        <w:rPr>
          <w:rFonts w:ascii="Arial" w:hAnsi="Arial" w:cs="Arial"/>
        </w:rPr>
      </w:pPr>
      <w:r>
        <w:rPr>
          <w:rFonts w:ascii="Arial" w:hAnsi="Arial" w:cs="Arial"/>
        </w:rPr>
        <w:t xml:space="preserve">Rapporteur would suggest to go for majority.  </w:t>
      </w:r>
    </w:p>
    <w:p w14:paraId="22E155F8" w14:textId="77777777" w:rsidR="009A6D86" w:rsidRDefault="0004666A">
      <w:pPr>
        <w:rPr>
          <w:rFonts w:ascii="Arial" w:hAnsi="Arial" w:cs="Arial"/>
        </w:rPr>
      </w:pPr>
      <w:bookmarkStart w:id="41" w:name="_Hlk37397537"/>
      <w:r>
        <w:rPr>
          <w:rFonts w:ascii="Arial" w:hAnsi="Arial" w:cs="Arial"/>
        </w:rPr>
        <w:t>Proposal S2.6-5-3: Reordering_PDCP_RX_COUNT is set to the COUNT value associated to RX_HFN and Next_PDCP_RX_SN upon PDCP reconfiguration for LTE UM DRB and LTE AM DRB without reordering from normal PDCP to DAPS PDCP.</w:t>
      </w:r>
    </w:p>
    <w:bookmarkEnd w:id="41"/>
    <w:p w14:paraId="39ABCE3B" w14:textId="77777777" w:rsidR="009A6D86" w:rsidRPr="00C62C8B" w:rsidRDefault="009A6D86">
      <w:pPr>
        <w:pStyle w:val="B1"/>
        <w:ind w:left="0" w:firstLine="0"/>
        <w:rPr>
          <w:lang w:val="en-GB"/>
        </w:rPr>
      </w:pPr>
    </w:p>
    <w:p w14:paraId="0F137DAF" w14:textId="77777777" w:rsidR="009A6D86" w:rsidRPr="00C62C8B" w:rsidRDefault="0004666A">
      <w:pPr>
        <w:pStyle w:val="B1"/>
        <w:ind w:left="0" w:firstLine="0"/>
        <w:rPr>
          <w:lang w:val="en-US"/>
        </w:rPr>
      </w:pPr>
      <w:r w:rsidRPr="00C62C8B">
        <w:rPr>
          <w:rFonts w:ascii="Arial" w:hAnsi="Arial" w:cs="Arial"/>
          <w:b/>
          <w:lang w:val="en-US"/>
        </w:rPr>
        <w:t>If answers to Q 2.6-5-1/2 are yes,</w:t>
      </w:r>
    </w:p>
    <w:p w14:paraId="79C96AA7" w14:textId="77777777" w:rsidR="009A6D86" w:rsidRDefault="0004666A">
      <w:pPr>
        <w:rPr>
          <w:rFonts w:ascii="Arial" w:hAnsi="Arial" w:cs="Arial"/>
          <w:b/>
        </w:rPr>
      </w:pPr>
      <w:r>
        <w:rPr>
          <w:rFonts w:ascii="Arial" w:hAnsi="Arial" w:cs="Arial"/>
          <w:b/>
        </w:rPr>
        <w:t xml:space="preserve">Question 2.6-5-4: Should Last_Submitted_PDCP_RX_SN to be set to [(Next_PDCP_RX_SN-1) modulo (Maximum_PDCP_SN+1)] upon PDCP reconfiguration for LTE UM DRB from normal PDCP to DAPS PDCP.?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1C808EAE" w14:textId="77777777">
        <w:tc>
          <w:tcPr>
            <w:tcW w:w="1460" w:type="dxa"/>
            <w:shd w:val="clear" w:color="auto" w:fill="BFBFBF"/>
            <w:vAlign w:val="center"/>
          </w:tcPr>
          <w:p w14:paraId="3F0D7ED5" w14:textId="77777777" w:rsidR="009A6D86" w:rsidRDefault="0004666A">
            <w:pPr>
              <w:spacing w:before="60" w:after="60"/>
              <w:rPr>
                <w:b/>
                <w:lang w:eastAsia="zh-CN"/>
              </w:rPr>
            </w:pPr>
            <w:r>
              <w:rPr>
                <w:b/>
                <w:lang w:eastAsia="zh-CN"/>
              </w:rPr>
              <w:t>Company</w:t>
            </w:r>
          </w:p>
        </w:tc>
        <w:tc>
          <w:tcPr>
            <w:tcW w:w="1527" w:type="dxa"/>
            <w:shd w:val="clear" w:color="auto" w:fill="BFBFBF"/>
          </w:tcPr>
          <w:p w14:paraId="03C77618"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160A197D" w14:textId="77777777" w:rsidR="009A6D86" w:rsidRDefault="0004666A">
            <w:pPr>
              <w:spacing w:before="60" w:after="60"/>
              <w:rPr>
                <w:b/>
                <w:lang w:eastAsia="zh-CN"/>
              </w:rPr>
            </w:pPr>
            <w:r>
              <w:rPr>
                <w:b/>
                <w:lang w:eastAsia="zh-CN"/>
              </w:rPr>
              <w:t xml:space="preserve">Remark </w:t>
            </w:r>
          </w:p>
        </w:tc>
      </w:tr>
      <w:tr w:rsidR="009A6D86" w14:paraId="0AA97529" w14:textId="77777777">
        <w:tc>
          <w:tcPr>
            <w:tcW w:w="1460" w:type="dxa"/>
            <w:shd w:val="clear" w:color="auto" w:fill="auto"/>
            <w:vAlign w:val="center"/>
          </w:tcPr>
          <w:p w14:paraId="0AEE5A84"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7513415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EBF443B" w14:textId="77777777" w:rsidR="009A6D86" w:rsidRDefault="009A6D86">
            <w:pPr>
              <w:spacing w:before="60" w:after="60"/>
              <w:rPr>
                <w:lang w:eastAsia="zh-CN"/>
              </w:rPr>
            </w:pPr>
          </w:p>
        </w:tc>
      </w:tr>
      <w:tr w:rsidR="009A6D86" w14:paraId="589DD146" w14:textId="77777777">
        <w:tc>
          <w:tcPr>
            <w:tcW w:w="1460" w:type="dxa"/>
            <w:shd w:val="clear" w:color="auto" w:fill="auto"/>
            <w:vAlign w:val="center"/>
          </w:tcPr>
          <w:p w14:paraId="220064C3"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04264F88"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4CC5BAD8" w14:textId="77777777" w:rsidR="009A6D86" w:rsidRDefault="009A6D86">
            <w:pPr>
              <w:spacing w:before="60" w:after="60"/>
              <w:rPr>
                <w:rFonts w:eastAsia="DengXian"/>
                <w:lang w:eastAsia="zh-CN"/>
              </w:rPr>
            </w:pPr>
          </w:p>
        </w:tc>
      </w:tr>
      <w:tr w:rsidR="009A6D86" w14:paraId="375A7F96" w14:textId="77777777">
        <w:tc>
          <w:tcPr>
            <w:tcW w:w="1460" w:type="dxa"/>
            <w:shd w:val="clear" w:color="auto" w:fill="auto"/>
            <w:vAlign w:val="center"/>
          </w:tcPr>
          <w:p w14:paraId="39725E58" w14:textId="77777777" w:rsidR="009A6D86" w:rsidRDefault="0004666A">
            <w:pPr>
              <w:spacing w:before="60" w:after="60"/>
              <w:rPr>
                <w:rFonts w:eastAsia="DengXian"/>
                <w:lang w:eastAsia="zh-CN"/>
              </w:rPr>
            </w:pPr>
            <w:r>
              <w:rPr>
                <w:rFonts w:eastAsia="DengXian"/>
                <w:lang w:eastAsia="zh-CN"/>
              </w:rPr>
              <w:t>NEC</w:t>
            </w:r>
          </w:p>
        </w:tc>
        <w:tc>
          <w:tcPr>
            <w:tcW w:w="1527" w:type="dxa"/>
          </w:tcPr>
          <w:p w14:paraId="739A2FB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D2609FF" w14:textId="77777777" w:rsidR="009A6D86" w:rsidRDefault="009A6D86">
            <w:pPr>
              <w:spacing w:before="60" w:after="60"/>
              <w:rPr>
                <w:lang w:eastAsia="zh-CN"/>
              </w:rPr>
            </w:pPr>
          </w:p>
        </w:tc>
      </w:tr>
      <w:tr w:rsidR="009A6D86" w14:paraId="161D4AE1" w14:textId="77777777">
        <w:tc>
          <w:tcPr>
            <w:tcW w:w="1460" w:type="dxa"/>
            <w:shd w:val="clear" w:color="auto" w:fill="auto"/>
            <w:vAlign w:val="center"/>
          </w:tcPr>
          <w:p w14:paraId="25DD7263" w14:textId="77777777" w:rsidR="009A6D86" w:rsidRDefault="0004666A">
            <w:pPr>
              <w:spacing w:before="60" w:after="60"/>
              <w:rPr>
                <w:rFonts w:eastAsia="DengXian"/>
                <w:lang w:eastAsia="zh-CN"/>
              </w:rPr>
            </w:pPr>
            <w:r>
              <w:rPr>
                <w:rFonts w:eastAsia="Malgun Gothic" w:hint="eastAsia"/>
                <w:lang w:eastAsia="ko-KR"/>
              </w:rPr>
              <w:t>L</w:t>
            </w:r>
            <w:r>
              <w:rPr>
                <w:rFonts w:eastAsia="Malgun Gothic"/>
                <w:lang w:eastAsia="ko-KR"/>
              </w:rPr>
              <w:t>G</w:t>
            </w:r>
          </w:p>
        </w:tc>
        <w:tc>
          <w:tcPr>
            <w:tcW w:w="1527" w:type="dxa"/>
          </w:tcPr>
          <w:p w14:paraId="3B7A1216" w14:textId="77777777" w:rsidR="009A6D86" w:rsidRDefault="009A6D86">
            <w:pPr>
              <w:spacing w:before="60" w:after="60"/>
              <w:rPr>
                <w:rFonts w:eastAsia="DengXian"/>
                <w:lang w:eastAsia="zh-CN"/>
              </w:rPr>
            </w:pPr>
          </w:p>
        </w:tc>
        <w:tc>
          <w:tcPr>
            <w:tcW w:w="6372" w:type="dxa"/>
            <w:shd w:val="clear" w:color="auto" w:fill="auto"/>
            <w:vAlign w:val="center"/>
          </w:tcPr>
          <w:p w14:paraId="5514B2D4" w14:textId="77777777" w:rsidR="009A6D86" w:rsidRDefault="0004666A">
            <w:pPr>
              <w:spacing w:before="60" w:after="60"/>
              <w:rPr>
                <w:lang w:eastAsia="zh-CN"/>
              </w:rPr>
            </w:pPr>
            <w:r>
              <w:rPr>
                <w:rFonts w:eastAsia="Malgun Gothic"/>
                <w:lang w:eastAsia="ko-KR"/>
              </w:rPr>
              <w:t>We think the</w:t>
            </w:r>
            <w:r>
              <w:rPr>
                <w:rFonts w:eastAsia="Malgun Gothic" w:hint="eastAsia"/>
                <w:lang w:eastAsia="ko-KR"/>
              </w:rPr>
              <w:t xml:space="preserve"> DAPS</w:t>
            </w:r>
            <w:r>
              <w:rPr>
                <w:rFonts w:eastAsia="Malgun Gothic"/>
                <w:lang w:eastAsia="ko-KR"/>
              </w:rPr>
              <w:t>-capable</w:t>
            </w:r>
            <w:r>
              <w:rPr>
                <w:rFonts w:eastAsia="Malgun Gothic" w:hint="eastAsia"/>
                <w:lang w:eastAsia="ko-KR"/>
              </w:rPr>
              <w:t xml:space="preserve"> bearer should </w:t>
            </w:r>
            <w:r>
              <w:rPr>
                <w:rFonts w:eastAsia="Malgun Gothic"/>
                <w:lang w:eastAsia="ko-KR"/>
              </w:rPr>
              <w:t>be configured with PDCP</w:t>
            </w:r>
            <w:r>
              <w:rPr>
                <w:rFonts w:eastAsia="Malgun Gothic" w:hint="eastAsia"/>
                <w:lang w:eastAsia="ko-KR"/>
              </w:rPr>
              <w:t xml:space="preserve"> reordering</w:t>
            </w:r>
            <w:r>
              <w:rPr>
                <w:rFonts w:eastAsia="Malgun Gothic"/>
                <w:lang w:eastAsia="ko-KR"/>
              </w:rPr>
              <w:t xml:space="preserve"> from the beginning</w:t>
            </w:r>
            <w:r>
              <w:rPr>
                <w:rFonts w:eastAsia="Malgun Gothic" w:hint="eastAsia"/>
                <w:lang w:eastAsia="ko-KR"/>
              </w:rPr>
              <w:t>.</w:t>
            </w:r>
            <w:r>
              <w:rPr>
                <w:rFonts w:eastAsia="Malgun Gothic"/>
                <w:lang w:eastAsia="ko-KR"/>
              </w:rPr>
              <w:t xml:space="preserve"> Then, we don’t need to think about this issue.</w:t>
            </w:r>
          </w:p>
        </w:tc>
      </w:tr>
      <w:tr w:rsidR="009A6D86" w14:paraId="3A639D74" w14:textId="77777777">
        <w:tc>
          <w:tcPr>
            <w:tcW w:w="1460" w:type="dxa"/>
            <w:shd w:val="clear" w:color="auto" w:fill="auto"/>
            <w:vAlign w:val="center"/>
          </w:tcPr>
          <w:p w14:paraId="7CCE67BC" w14:textId="77777777" w:rsidR="009A6D86" w:rsidRDefault="0004666A">
            <w:pPr>
              <w:spacing w:before="60" w:after="60"/>
              <w:rPr>
                <w:rFonts w:eastAsia="Malgun Gothic"/>
                <w:lang w:eastAsia="ko-KR"/>
              </w:rPr>
            </w:pPr>
            <w:r>
              <w:rPr>
                <w:rFonts w:eastAsia="DengXian"/>
                <w:lang w:eastAsia="zh-CN"/>
              </w:rPr>
              <w:t>ETRI</w:t>
            </w:r>
          </w:p>
        </w:tc>
        <w:tc>
          <w:tcPr>
            <w:tcW w:w="1527" w:type="dxa"/>
          </w:tcPr>
          <w:p w14:paraId="156E9AE0"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4F38355A" w14:textId="77777777" w:rsidR="009A6D86" w:rsidRDefault="009A6D86">
            <w:pPr>
              <w:spacing w:before="60" w:after="60"/>
              <w:rPr>
                <w:rFonts w:eastAsia="Malgun Gothic"/>
                <w:lang w:eastAsia="ko-KR"/>
              </w:rPr>
            </w:pPr>
          </w:p>
        </w:tc>
      </w:tr>
      <w:tr w:rsidR="009A6D86" w14:paraId="76DD9AC5" w14:textId="77777777">
        <w:tc>
          <w:tcPr>
            <w:tcW w:w="1460" w:type="dxa"/>
            <w:shd w:val="clear" w:color="auto" w:fill="auto"/>
            <w:vAlign w:val="center"/>
          </w:tcPr>
          <w:p w14:paraId="1A9C4A3A" w14:textId="77777777" w:rsidR="009A6D86" w:rsidRDefault="0004666A">
            <w:pPr>
              <w:spacing w:before="60" w:after="60"/>
              <w:rPr>
                <w:rFonts w:eastAsia="DengXian"/>
                <w:lang w:eastAsia="zh-CN"/>
              </w:rPr>
            </w:pPr>
            <w:r>
              <w:rPr>
                <w:rFonts w:eastAsia="DengXian"/>
                <w:lang w:eastAsia="zh-CN"/>
              </w:rPr>
              <w:t>Sharp</w:t>
            </w:r>
          </w:p>
        </w:tc>
        <w:tc>
          <w:tcPr>
            <w:tcW w:w="1527" w:type="dxa"/>
          </w:tcPr>
          <w:p w14:paraId="78D859CD" w14:textId="77777777" w:rsidR="009A6D86" w:rsidRDefault="0004666A">
            <w:pPr>
              <w:spacing w:before="60" w:after="60"/>
              <w:rPr>
                <w:rFonts w:eastAsia="DengXian"/>
                <w:lang w:eastAsia="zh-CN"/>
              </w:rPr>
            </w:pPr>
            <w:r>
              <w:rPr>
                <w:rFonts w:eastAsiaTheme="minorEastAsia" w:hint="eastAsia"/>
              </w:rPr>
              <w:t>Yes</w:t>
            </w:r>
          </w:p>
        </w:tc>
        <w:tc>
          <w:tcPr>
            <w:tcW w:w="6372" w:type="dxa"/>
            <w:shd w:val="clear" w:color="auto" w:fill="auto"/>
            <w:vAlign w:val="center"/>
          </w:tcPr>
          <w:p w14:paraId="1EF9F94C" w14:textId="77777777" w:rsidR="009A6D86" w:rsidRDefault="009A6D86">
            <w:pPr>
              <w:spacing w:before="60" w:after="60"/>
              <w:rPr>
                <w:rFonts w:eastAsia="Malgun Gothic"/>
                <w:lang w:eastAsia="ko-KR"/>
              </w:rPr>
            </w:pPr>
          </w:p>
        </w:tc>
      </w:tr>
      <w:tr w:rsidR="009A6D86" w14:paraId="5C023EC3" w14:textId="77777777">
        <w:tc>
          <w:tcPr>
            <w:tcW w:w="1460" w:type="dxa"/>
            <w:shd w:val="clear" w:color="auto" w:fill="auto"/>
            <w:vAlign w:val="center"/>
          </w:tcPr>
          <w:p w14:paraId="2E876051" w14:textId="77777777" w:rsidR="009A6D86" w:rsidRDefault="0004666A">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14:paraId="1A86DADF" w14:textId="77777777" w:rsidR="009A6D86" w:rsidRDefault="0004666A">
            <w:pPr>
              <w:spacing w:before="60" w:after="60"/>
              <w:rPr>
                <w:rFonts w:eastAsiaTheme="minorEastAsia"/>
              </w:rPr>
            </w:pPr>
            <w:r>
              <w:rPr>
                <w:rFonts w:eastAsia="DengXian" w:hint="eastAsia"/>
                <w:lang w:eastAsia="zh-CN"/>
              </w:rPr>
              <w:t>Y</w:t>
            </w:r>
            <w:r>
              <w:rPr>
                <w:rFonts w:eastAsia="DengXian"/>
                <w:lang w:eastAsia="zh-CN"/>
              </w:rPr>
              <w:t>es</w:t>
            </w:r>
          </w:p>
        </w:tc>
        <w:tc>
          <w:tcPr>
            <w:tcW w:w="6372" w:type="dxa"/>
            <w:shd w:val="clear" w:color="auto" w:fill="auto"/>
            <w:vAlign w:val="center"/>
          </w:tcPr>
          <w:p w14:paraId="42874F83" w14:textId="77777777" w:rsidR="009A6D86" w:rsidRDefault="009A6D86">
            <w:pPr>
              <w:spacing w:before="60" w:after="60"/>
              <w:rPr>
                <w:rFonts w:eastAsia="Malgun Gothic"/>
                <w:lang w:eastAsia="ko-KR"/>
              </w:rPr>
            </w:pPr>
          </w:p>
        </w:tc>
      </w:tr>
      <w:tr w:rsidR="009A6D86" w14:paraId="1881DEF2" w14:textId="77777777">
        <w:tc>
          <w:tcPr>
            <w:tcW w:w="1460" w:type="dxa"/>
            <w:shd w:val="clear" w:color="auto" w:fill="auto"/>
            <w:vAlign w:val="center"/>
          </w:tcPr>
          <w:p w14:paraId="5D2EA770" w14:textId="77777777" w:rsidR="009A6D86" w:rsidRDefault="0004666A">
            <w:pPr>
              <w:spacing w:before="60" w:after="60"/>
              <w:rPr>
                <w:rFonts w:eastAsia="DengXian"/>
                <w:lang w:eastAsia="zh-CN"/>
              </w:rPr>
            </w:pPr>
            <w:r>
              <w:rPr>
                <w:rFonts w:eastAsia="DengXian"/>
                <w:lang w:eastAsia="zh-CN"/>
              </w:rPr>
              <w:t>QC</w:t>
            </w:r>
          </w:p>
        </w:tc>
        <w:tc>
          <w:tcPr>
            <w:tcW w:w="1527" w:type="dxa"/>
          </w:tcPr>
          <w:p w14:paraId="61DA6367"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12245FF4" w14:textId="77777777" w:rsidR="009A6D86" w:rsidRDefault="009A6D86">
            <w:pPr>
              <w:spacing w:before="60" w:after="60"/>
              <w:rPr>
                <w:rFonts w:eastAsia="Malgun Gothic"/>
                <w:lang w:eastAsia="ko-KR"/>
              </w:rPr>
            </w:pPr>
          </w:p>
        </w:tc>
      </w:tr>
      <w:tr w:rsidR="009A6D86" w14:paraId="57F07788" w14:textId="77777777">
        <w:tc>
          <w:tcPr>
            <w:tcW w:w="1460" w:type="dxa"/>
            <w:shd w:val="clear" w:color="auto" w:fill="auto"/>
            <w:vAlign w:val="center"/>
          </w:tcPr>
          <w:p w14:paraId="4952B272" w14:textId="77777777" w:rsidR="009A6D86" w:rsidRDefault="0004666A">
            <w:pPr>
              <w:spacing w:before="60" w:after="60"/>
              <w:rPr>
                <w:rFonts w:eastAsia="DengXian"/>
                <w:lang w:eastAsia="zh-CN"/>
              </w:rPr>
            </w:pPr>
            <w:r>
              <w:rPr>
                <w:rFonts w:eastAsia="DengXian"/>
                <w:lang w:eastAsia="zh-CN"/>
              </w:rPr>
              <w:t>Nokia</w:t>
            </w:r>
          </w:p>
        </w:tc>
        <w:tc>
          <w:tcPr>
            <w:tcW w:w="1527" w:type="dxa"/>
          </w:tcPr>
          <w:p w14:paraId="049492A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52CB2FAA" w14:textId="77777777" w:rsidR="009A6D86" w:rsidRDefault="009A6D86">
            <w:pPr>
              <w:spacing w:before="60" w:after="60"/>
              <w:rPr>
                <w:rFonts w:eastAsia="Malgun Gothic"/>
                <w:lang w:eastAsia="ko-KR"/>
              </w:rPr>
            </w:pPr>
          </w:p>
        </w:tc>
      </w:tr>
      <w:tr w:rsidR="009A6D86" w14:paraId="767DC1FF" w14:textId="77777777">
        <w:tc>
          <w:tcPr>
            <w:tcW w:w="1460" w:type="dxa"/>
            <w:shd w:val="clear" w:color="auto" w:fill="auto"/>
            <w:vAlign w:val="center"/>
          </w:tcPr>
          <w:p w14:paraId="3F267007" w14:textId="77777777" w:rsidR="009A6D86" w:rsidRDefault="0004666A">
            <w:pPr>
              <w:spacing w:before="60" w:after="60"/>
              <w:rPr>
                <w:rFonts w:eastAsia="DengXian"/>
                <w:lang w:eastAsia="zh-CN"/>
              </w:rPr>
            </w:pPr>
            <w:r>
              <w:rPr>
                <w:rFonts w:eastAsia="DengXian"/>
                <w:lang w:eastAsia="zh-CN"/>
              </w:rPr>
              <w:t>Apple</w:t>
            </w:r>
          </w:p>
        </w:tc>
        <w:tc>
          <w:tcPr>
            <w:tcW w:w="1527" w:type="dxa"/>
          </w:tcPr>
          <w:p w14:paraId="40A48B4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0380926B" w14:textId="77777777" w:rsidR="009A6D86" w:rsidRDefault="009A6D86">
            <w:pPr>
              <w:spacing w:before="60" w:after="60"/>
              <w:rPr>
                <w:rFonts w:eastAsia="Malgun Gothic"/>
                <w:lang w:eastAsia="ko-KR"/>
              </w:rPr>
            </w:pPr>
          </w:p>
        </w:tc>
      </w:tr>
      <w:tr w:rsidR="009A6D86" w14:paraId="4700411B" w14:textId="77777777">
        <w:tc>
          <w:tcPr>
            <w:tcW w:w="1460" w:type="dxa"/>
            <w:shd w:val="clear" w:color="auto" w:fill="auto"/>
            <w:vAlign w:val="center"/>
          </w:tcPr>
          <w:p w14:paraId="51885D81" w14:textId="77777777" w:rsidR="009A6D86" w:rsidRDefault="0004666A">
            <w:pPr>
              <w:spacing w:before="60" w:after="60"/>
              <w:rPr>
                <w:rFonts w:eastAsia="DengXian"/>
                <w:lang w:eastAsia="zh-CN"/>
              </w:rPr>
            </w:pPr>
            <w:r>
              <w:rPr>
                <w:rFonts w:eastAsia="Malgun Gothic"/>
                <w:lang w:eastAsia="zh-CN"/>
              </w:rPr>
              <w:t>vivo</w:t>
            </w:r>
          </w:p>
        </w:tc>
        <w:tc>
          <w:tcPr>
            <w:tcW w:w="1527" w:type="dxa"/>
          </w:tcPr>
          <w:p w14:paraId="77780017" w14:textId="77777777" w:rsidR="009A6D86" w:rsidRDefault="0004666A">
            <w:pPr>
              <w:spacing w:before="60" w:after="60"/>
              <w:rPr>
                <w:rFonts w:eastAsia="DengXian"/>
                <w:lang w:eastAsia="zh-CN"/>
              </w:rPr>
            </w:pPr>
            <w:r>
              <w:rPr>
                <w:rFonts w:eastAsia="Malgun Gothic"/>
                <w:lang w:eastAsia="zh-CN"/>
              </w:rPr>
              <w:t>Yes</w:t>
            </w:r>
          </w:p>
        </w:tc>
        <w:tc>
          <w:tcPr>
            <w:tcW w:w="6372" w:type="dxa"/>
            <w:shd w:val="clear" w:color="auto" w:fill="auto"/>
            <w:vAlign w:val="center"/>
          </w:tcPr>
          <w:p w14:paraId="51A87794" w14:textId="77777777" w:rsidR="009A6D86" w:rsidRDefault="009A6D86">
            <w:pPr>
              <w:spacing w:before="60" w:after="60"/>
              <w:rPr>
                <w:rFonts w:eastAsia="Malgun Gothic"/>
                <w:lang w:eastAsia="ko-KR"/>
              </w:rPr>
            </w:pPr>
          </w:p>
        </w:tc>
      </w:tr>
      <w:tr w:rsidR="009A6D86" w14:paraId="56A918BB" w14:textId="77777777">
        <w:tc>
          <w:tcPr>
            <w:tcW w:w="1460" w:type="dxa"/>
            <w:shd w:val="clear" w:color="auto" w:fill="auto"/>
            <w:vAlign w:val="center"/>
          </w:tcPr>
          <w:p w14:paraId="6FCE8890" w14:textId="77777777" w:rsidR="009A6D86" w:rsidRDefault="0004666A">
            <w:pPr>
              <w:spacing w:before="60" w:after="60"/>
              <w:rPr>
                <w:rFonts w:eastAsia="Malgun Gothic"/>
                <w:lang w:eastAsia="zh-CN"/>
              </w:rPr>
            </w:pPr>
            <w:r>
              <w:rPr>
                <w:rFonts w:eastAsiaTheme="minorEastAsia"/>
              </w:rPr>
              <w:t>D</w:t>
            </w:r>
            <w:r>
              <w:rPr>
                <w:rFonts w:eastAsiaTheme="minorEastAsia" w:hint="eastAsia"/>
              </w:rPr>
              <w:t>ocomo</w:t>
            </w:r>
          </w:p>
        </w:tc>
        <w:tc>
          <w:tcPr>
            <w:tcW w:w="1527" w:type="dxa"/>
          </w:tcPr>
          <w:p w14:paraId="615A01C2" w14:textId="77777777" w:rsidR="009A6D86" w:rsidRDefault="0004666A">
            <w:pPr>
              <w:spacing w:before="60" w:after="60"/>
              <w:rPr>
                <w:rFonts w:eastAsia="Malgun Gothic"/>
                <w:lang w:eastAsia="zh-CN"/>
              </w:rPr>
            </w:pPr>
            <w:r>
              <w:rPr>
                <w:rFonts w:eastAsiaTheme="minorEastAsia" w:hint="eastAsia"/>
              </w:rPr>
              <w:t>Yes</w:t>
            </w:r>
          </w:p>
        </w:tc>
        <w:tc>
          <w:tcPr>
            <w:tcW w:w="6372" w:type="dxa"/>
            <w:shd w:val="clear" w:color="auto" w:fill="auto"/>
            <w:vAlign w:val="center"/>
          </w:tcPr>
          <w:p w14:paraId="55025CA5" w14:textId="77777777" w:rsidR="009A6D86" w:rsidRDefault="009A6D86">
            <w:pPr>
              <w:spacing w:before="60" w:after="60"/>
              <w:rPr>
                <w:rFonts w:eastAsia="Malgun Gothic"/>
                <w:lang w:eastAsia="ko-KR"/>
              </w:rPr>
            </w:pPr>
          </w:p>
        </w:tc>
      </w:tr>
      <w:tr w:rsidR="009A6D86" w14:paraId="1B6EBEDB" w14:textId="77777777">
        <w:tc>
          <w:tcPr>
            <w:tcW w:w="1460" w:type="dxa"/>
            <w:shd w:val="clear" w:color="auto" w:fill="auto"/>
            <w:vAlign w:val="center"/>
          </w:tcPr>
          <w:p w14:paraId="3026A244" w14:textId="77777777" w:rsidR="009A6D86" w:rsidRDefault="0004666A">
            <w:pPr>
              <w:spacing w:before="60" w:after="60"/>
              <w:rPr>
                <w:rFonts w:eastAsiaTheme="minorEastAsia"/>
              </w:rPr>
            </w:pPr>
            <w:r>
              <w:rPr>
                <w:rFonts w:eastAsiaTheme="minorEastAsia"/>
              </w:rPr>
              <w:t>CATT</w:t>
            </w:r>
          </w:p>
        </w:tc>
        <w:tc>
          <w:tcPr>
            <w:tcW w:w="1527" w:type="dxa"/>
          </w:tcPr>
          <w:p w14:paraId="552BC67F"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0B6ACE08" w14:textId="77777777" w:rsidR="009A6D86" w:rsidRDefault="009A6D86">
            <w:pPr>
              <w:spacing w:before="60" w:after="60"/>
              <w:rPr>
                <w:rFonts w:eastAsia="Malgun Gothic"/>
                <w:lang w:eastAsia="ko-KR"/>
              </w:rPr>
            </w:pPr>
          </w:p>
        </w:tc>
      </w:tr>
      <w:tr w:rsidR="009A6D86" w14:paraId="5B8362E2" w14:textId="77777777">
        <w:tc>
          <w:tcPr>
            <w:tcW w:w="1460" w:type="dxa"/>
            <w:shd w:val="clear" w:color="auto" w:fill="auto"/>
            <w:vAlign w:val="center"/>
          </w:tcPr>
          <w:p w14:paraId="029CA902" w14:textId="77777777" w:rsidR="009A6D86" w:rsidRDefault="0004666A">
            <w:pPr>
              <w:spacing w:before="60" w:after="60"/>
              <w:rPr>
                <w:rFonts w:eastAsiaTheme="minorEastAsia"/>
              </w:rPr>
            </w:pPr>
            <w:r>
              <w:rPr>
                <w:rFonts w:eastAsiaTheme="minorEastAsia"/>
              </w:rPr>
              <w:t>MediaTek</w:t>
            </w:r>
          </w:p>
        </w:tc>
        <w:tc>
          <w:tcPr>
            <w:tcW w:w="1527" w:type="dxa"/>
          </w:tcPr>
          <w:p w14:paraId="4F0C7636"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2C1FD036" w14:textId="77777777" w:rsidR="009A6D86" w:rsidRDefault="009A6D86">
            <w:pPr>
              <w:spacing w:before="60" w:after="60"/>
              <w:rPr>
                <w:rFonts w:eastAsia="Malgun Gothic"/>
                <w:lang w:eastAsia="ko-KR"/>
              </w:rPr>
            </w:pPr>
          </w:p>
        </w:tc>
      </w:tr>
      <w:tr w:rsidR="009A6D86" w14:paraId="108FD3AC" w14:textId="77777777">
        <w:tc>
          <w:tcPr>
            <w:tcW w:w="1460" w:type="dxa"/>
            <w:shd w:val="clear" w:color="auto" w:fill="auto"/>
            <w:vAlign w:val="center"/>
          </w:tcPr>
          <w:p w14:paraId="5A756BF0" w14:textId="77777777" w:rsidR="009A6D86" w:rsidRDefault="0004666A">
            <w:pPr>
              <w:spacing w:before="60" w:after="60"/>
              <w:rPr>
                <w:rFonts w:eastAsiaTheme="minorEastAsia"/>
              </w:rPr>
            </w:pPr>
            <w:r>
              <w:rPr>
                <w:rFonts w:eastAsiaTheme="minorEastAsia"/>
              </w:rPr>
              <w:t>Intel</w:t>
            </w:r>
          </w:p>
        </w:tc>
        <w:tc>
          <w:tcPr>
            <w:tcW w:w="1527" w:type="dxa"/>
          </w:tcPr>
          <w:p w14:paraId="65BACF58"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4AB15828" w14:textId="77777777" w:rsidR="009A6D86" w:rsidRDefault="009A6D86">
            <w:pPr>
              <w:spacing w:before="60" w:after="60"/>
              <w:rPr>
                <w:rFonts w:eastAsia="Malgun Gothic"/>
                <w:lang w:eastAsia="ko-KR"/>
              </w:rPr>
            </w:pPr>
          </w:p>
        </w:tc>
      </w:tr>
      <w:tr w:rsidR="009A6D86" w14:paraId="499B895D" w14:textId="77777777">
        <w:tc>
          <w:tcPr>
            <w:tcW w:w="1460" w:type="dxa"/>
            <w:shd w:val="clear" w:color="auto" w:fill="auto"/>
            <w:vAlign w:val="center"/>
          </w:tcPr>
          <w:p w14:paraId="78B8187D" w14:textId="77777777" w:rsidR="009A6D86" w:rsidRDefault="0004666A">
            <w:pPr>
              <w:spacing w:before="60" w:after="60"/>
              <w:rPr>
                <w:rFonts w:eastAsia="SimSun"/>
                <w:lang w:val="en-US" w:eastAsia="zh-CN"/>
              </w:rPr>
            </w:pPr>
            <w:r>
              <w:rPr>
                <w:rFonts w:eastAsia="SimSun" w:hint="eastAsia"/>
                <w:lang w:val="en-US" w:eastAsia="zh-CN"/>
              </w:rPr>
              <w:lastRenderedPageBreak/>
              <w:t>ZTE</w:t>
            </w:r>
          </w:p>
        </w:tc>
        <w:tc>
          <w:tcPr>
            <w:tcW w:w="1527" w:type="dxa"/>
          </w:tcPr>
          <w:p w14:paraId="49907DA7"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47314E74" w14:textId="77777777" w:rsidR="009A6D86" w:rsidRDefault="009A6D86">
            <w:pPr>
              <w:spacing w:before="60" w:after="60"/>
              <w:rPr>
                <w:rFonts w:eastAsia="Malgun Gothic"/>
                <w:lang w:eastAsia="ko-KR"/>
              </w:rPr>
            </w:pPr>
          </w:p>
        </w:tc>
      </w:tr>
    </w:tbl>
    <w:p w14:paraId="6EF18ABA" w14:textId="77777777" w:rsidR="009A6D86" w:rsidRDefault="009A6D86">
      <w:pPr>
        <w:rPr>
          <w:rFonts w:ascii="Arial" w:hAnsi="Arial" w:cs="Arial"/>
          <w:b/>
        </w:rPr>
      </w:pPr>
    </w:p>
    <w:p w14:paraId="4363E886" w14:textId="44F80437"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6ADC2655" w14:textId="77777777" w:rsidR="009A6D86" w:rsidRDefault="0004666A">
      <w:pPr>
        <w:rPr>
          <w:rFonts w:ascii="Arial" w:hAnsi="Arial" w:cs="Arial"/>
          <w:b/>
        </w:rPr>
      </w:pPr>
      <w:r>
        <w:rPr>
          <w:rFonts w:ascii="Arial" w:hAnsi="Arial" w:cs="Arial"/>
          <w:b/>
        </w:rPr>
        <w:t>Last_Submitted_PDCP_RX_SN is set to [(Next_PDCP_RX_SN-1) modulo (Maximum_PDCP_SN+1)] upon PDCP reconfiguration for LTE UM DRB from normal PDCP to DAPS PDCP</w:t>
      </w:r>
    </w:p>
    <w:p w14:paraId="1AB779ED" w14:textId="77777777" w:rsidR="009A6D86" w:rsidRDefault="0004666A">
      <w:pPr>
        <w:rPr>
          <w:rFonts w:ascii="Arial" w:hAnsi="Arial" w:cs="Arial"/>
          <w:b/>
        </w:rPr>
      </w:pPr>
      <w:r>
        <w:rPr>
          <w:rFonts w:ascii="Arial" w:hAnsi="Arial" w:cs="Arial"/>
          <w:b/>
        </w:rPr>
        <w:t>Yes: 15</w:t>
      </w:r>
    </w:p>
    <w:p w14:paraId="0BCD3412" w14:textId="77777777" w:rsidR="009A6D86" w:rsidRDefault="0004666A">
      <w:pPr>
        <w:rPr>
          <w:rFonts w:ascii="Arial" w:hAnsi="Arial" w:cs="Arial"/>
          <w:b/>
        </w:rPr>
      </w:pPr>
      <w:r>
        <w:rPr>
          <w:rFonts w:ascii="Arial" w:hAnsi="Arial" w:cs="Arial"/>
          <w:b/>
        </w:rPr>
        <w:t>No: 1</w:t>
      </w:r>
    </w:p>
    <w:p w14:paraId="5A534824" w14:textId="77777777" w:rsidR="009A6D86" w:rsidRDefault="0004666A">
      <w:pPr>
        <w:rPr>
          <w:rFonts w:ascii="Arial" w:hAnsi="Arial" w:cs="Arial"/>
        </w:rPr>
      </w:pPr>
      <w:r>
        <w:rPr>
          <w:rFonts w:ascii="Arial" w:hAnsi="Arial" w:cs="Arial"/>
        </w:rPr>
        <w:t xml:space="preserve">Rapporteur would suggest to go for majority.  </w:t>
      </w:r>
    </w:p>
    <w:p w14:paraId="4803705C" w14:textId="77777777" w:rsidR="009A6D86" w:rsidRDefault="0004666A">
      <w:pPr>
        <w:rPr>
          <w:rFonts w:ascii="Arial" w:hAnsi="Arial" w:cs="Arial"/>
        </w:rPr>
      </w:pPr>
      <w:bookmarkStart w:id="42" w:name="_Hlk37397559"/>
      <w:r>
        <w:rPr>
          <w:rFonts w:ascii="Arial" w:hAnsi="Arial" w:cs="Arial"/>
        </w:rPr>
        <w:t>Proposal S2.6-5-4: Last_Submitted_PDCP_RX_SN is set to [(Next_PDCP_RX_SN-1) modulo (Maximum_PDCP_SN+1)] upon PDCP reconfiguration for LTE UM DRB from normal PDCP to DAPS PDCP.</w:t>
      </w:r>
    </w:p>
    <w:bookmarkEnd w:id="42"/>
    <w:p w14:paraId="46FA46BF" w14:textId="77777777" w:rsidR="009A6D86" w:rsidRDefault="009A6D86">
      <w:pPr>
        <w:rPr>
          <w:rFonts w:ascii="Arial" w:hAnsi="Arial" w:cs="Arial"/>
          <w:b/>
        </w:rPr>
      </w:pPr>
    </w:p>
    <w:p w14:paraId="0A78F89D" w14:textId="77777777" w:rsidR="009A6D86" w:rsidRDefault="0004666A">
      <w:pPr>
        <w:tabs>
          <w:tab w:val="left" w:pos="1622"/>
        </w:tabs>
        <w:rPr>
          <w:rFonts w:eastAsia="Malgun Gothic"/>
          <w:i/>
          <w:iCs/>
          <w:lang w:eastAsia="ko-KR"/>
        </w:rPr>
      </w:pPr>
      <w:r>
        <w:rPr>
          <w:rFonts w:eastAsia="Malgun Gothic" w:hint="eastAsia"/>
          <w:i/>
          <w:iCs/>
          <w:lang w:eastAsia="ko-KR"/>
        </w:rPr>
        <w:t xml:space="preserve">In LTE, the AM DRB can be reconfigured with split AM DRB by reconfiguring the PDCP receive operation without reordering to the PDCP receive operation with reordering. </w:t>
      </w:r>
    </w:p>
    <w:p w14:paraId="5DE64FBD" w14:textId="77777777" w:rsidR="009A6D86" w:rsidRDefault="0004666A">
      <w:pPr>
        <w:tabs>
          <w:tab w:val="left" w:pos="1622"/>
        </w:tabs>
        <w:rPr>
          <w:rFonts w:eastAsia="Malgun Gothic"/>
          <w:i/>
          <w:iCs/>
          <w:lang w:eastAsia="ko-KR"/>
        </w:rPr>
      </w:pPr>
      <w:r>
        <w:rPr>
          <w:rFonts w:eastAsia="Malgun Gothic" w:hint="eastAsia"/>
          <w:i/>
          <w:iCs/>
          <w:lang w:eastAsia="ko-KR"/>
        </w:rPr>
        <w:t>Note that the reordering function is still maintained to process the buffered data or possible data due to LTE RLC re-establishment when split AM DRB is reconfigured with non-split AM DRB, i.e. SCG release.</w:t>
      </w:r>
    </w:p>
    <w:p w14:paraId="678DE20B" w14:textId="77777777" w:rsidR="009A6D86" w:rsidRDefault="0004666A">
      <w:pPr>
        <w:tabs>
          <w:tab w:val="left" w:pos="1622"/>
        </w:tabs>
        <w:rPr>
          <w:rFonts w:eastAsia="Malgun Gothic"/>
          <w:i/>
          <w:iCs/>
          <w:lang w:eastAsia="ko-KR"/>
        </w:rPr>
      </w:pPr>
      <w:r>
        <w:rPr>
          <w:rFonts w:eastAsia="Malgun Gothic" w:hint="eastAsia"/>
          <w:i/>
          <w:iCs/>
          <w:lang w:eastAsia="ko-KR"/>
        </w:rPr>
        <w:t xml:space="preserve">In the same reason, we think it would be better to maintain the reordering function even if DAPS PDCP is reconfigured with normal PDCP upon the source release.  </w:t>
      </w:r>
    </w:p>
    <w:p w14:paraId="4925BEC6" w14:textId="77777777" w:rsidR="009A6D86" w:rsidRDefault="009A6D86">
      <w:pPr>
        <w:rPr>
          <w:rFonts w:ascii="Arial" w:hAnsi="Arial" w:cs="Arial"/>
          <w:b/>
        </w:rPr>
      </w:pPr>
    </w:p>
    <w:p w14:paraId="481498A8" w14:textId="77777777" w:rsidR="009A6D86" w:rsidRDefault="0004666A">
      <w:pPr>
        <w:rPr>
          <w:rFonts w:ascii="Arial" w:hAnsi="Arial" w:cs="Arial"/>
          <w:b/>
        </w:rPr>
      </w:pPr>
      <w:r>
        <w:rPr>
          <w:rFonts w:ascii="Arial" w:hAnsi="Arial" w:cs="Arial"/>
          <w:b/>
        </w:rPr>
        <w:t xml:space="preserve">Question 2.6-5-5: For the change from DAPS PDCP to the normal PDCP upon the source release, should the reordering function be still maintained?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04876100" w14:textId="77777777">
        <w:tc>
          <w:tcPr>
            <w:tcW w:w="1460" w:type="dxa"/>
            <w:shd w:val="clear" w:color="auto" w:fill="BFBFBF"/>
            <w:vAlign w:val="center"/>
          </w:tcPr>
          <w:p w14:paraId="59313FFE" w14:textId="77777777" w:rsidR="009A6D86" w:rsidRDefault="0004666A">
            <w:pPr>
              <w:spacing w:before="60" w:after="60"/>
              <w:rPr>
                <w:b/>
                <w:lang w:eastAsia="zh-CN"/>
              </w:rPr>
            </w:pPr>
            <w:r>
              <w:rPr>
                <w:b/>
                <w:lang w:eastAsia="zh-CN"/>
              </w:rPr>
              <w:t>Company</w:t>
            </w:r>
          </w:p>
        </w:tc>
        <w:tc>
          <w:tcPr>
            <w:tcW w:w="1527" w:type="dxa"/>
            <w:shd w:val="clear" w:color="auto" w:fill="BFBFBF"/>
          </w:tcPr>
          <w:p w14:paraId="5170E0BE"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726AC152" w14:textId="77777777" w:rsidR="009A6D86" w:rsidRDefault="0004666A">
            <w:pPr>
              <w:spacing w:before="60" w:after="60"/>
              <w:rPr>
                <w:b/>
                <w:lang w:eastAsia="zh-CN"/>
              </w:rPr>
            </w:pPr>
            <w:r>
              <w:rPr>
                <w:b/>
                <w:lang w:eastAsia="zh-CN"/>
              </w:rPr>
              <w:t xml:space="preserve">Remark </w:t>
            </w:r>
          </w:p>
        </w:tc>
      </w:tr>
      <w:tr w:rsidR="009A6D86" w14:paraId="6D1898BF" w14:textId="77777777">
        <w:tc>
          <w:tcPr>
            <w:tcW w:w="1460" w:type="dxa"/>
            <w:shd w:val="clear" w:color="auto" w:fill="auto"/>
            <w:vAlign w:val="center"/>
          </w:tcPr>
          <w:p w14:paraId="58A0FA5D"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32B1B8EC" w14:textId="77777777" w:rsidR="009A6D86" w:rsidRDefault="0004666A">
            <w:pPr>
              <w:spacing w:before="60" w:after="60"/>
              <w:rPr>
                <w:rFonts w:eastAsia="DengXian"/>
                <w:lang w:eastAsia="zh-CN"/>
              </w:rPr>
            </w:pPr>
            <w:r>
              <w:rPr>
                <w:rFonts w:eastAsia="DengXian"/>
                <w:lang w:eastAsia="zh-CN"/>
              </w:rPr>
              <w:t>-</w:t>
            </w:r>
          </w:p>
        </w:tc>
        <w:tc>
          <w:tcPr>
            <w:tcW w:w="6372" w:type="dxa"/>
            <w:shd w:val="clear" w:color="auto" w:fill="auto"/>
            <w:vAlign w:val="center"/>
          </w:tcPr>
          <w:p w14:paraId="6710083A" w14:textId="77777777" w:rsidR="009A6D86" w:rsidRDefault="0004666A">
            <w:pPr>
              <w:spacing w:before="60" w:after="60"/>
              <w:rPr>
                <w:lang w:eastAsia="zh-CN"/>
              </w:rPr>
            </w:pPr>
            <w:r>
              <w:rPr>
                <w:lang w:eastAsia="zh-CN"/>
              </w:rPr>
              <w:t>From the description above I don’t understand why the re-ordering function need to be maintained. Maybe the rapporteur or the author of [19] can explain?</w:t>
            </w:r>
          </w:p>
        </w:tc>
      </w:tr>
      <w:tr w:rsidR="009A6D86" w14:paraId="32B52128" w14:textId="77777777">
        <w:tc>
          <w:tcPr>
            <w:tcW w:w="1460" w:type="dxa"/>
            <w:shd w:val="clear" w:color="auto" w:fill="auto"/>
            <w:vAlign w:val="center"/>
          </w:tcPr>
          <w:p w14:paraId="63A8C501" w14:textId="77777777" w:rsidR="009A6D86" w:rsidRDefault="0004666A">
            <w:pPr>
              <w:spacing w:before="60" w:after="60"/>
              <w:rPr>
                <w:rFonts w:eastAsia="DengXian"/>
                <w:lang w:eastAsia="zh-CN"/>
              </w:rPr>
            </w:pPr>
            <w:r>
              <w:rPr>
                <w:rFonts w:eastAsia="Malgun Gothic" w:hint="eastAsia"/>
                <w:lang w:eastAsia="ko-KR"/>
              </w:rPr>
              <w:t>Samsung</w:t>
            </w:r>
          </w:p>
        </w:tc>
        <w:tc>
          <w:tcPr>
            <w:tcW w:w="1527" w:type="dxa"/>
          </w:tcPr>
          <w:p w14:paraId="5C9AADAC"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3505986B" w14:textId="77777777" w:rsidR="009A6D86" w:rsidRDefault="0004666A">
            <w:pPr>
              <w:spacing w:before="60" w:after="60"/>
              <w:rPr>
                <w:rFonts w:eastAsia="Malgun Gothic"/>
                <w:lang w:eastAsia="ko-KR"/>
              </w:rPr>
            </w:pPr>
            <w:r>
              <w:rPr>
                <w:rFonts w:eastAsia="Malgun Gothic" w:hint="eastAsia"/>
                <w:lang w:eastAsia="ko-KR"/>
              </w:rPr>
              <w:t>Regarding Ericsson</w:t>
            </w:r>
            <w:r>
              <w:rPr>
                <w:rFonts w:eastAsia="Malgun Gothic"/>
                <w:lang w:eastAsia="ko-KR"/>
              </w:rPr>
              <w:t>’</w:t>
            </w:r>
            <w:r>
              <w:rPr>
                <w:rFonts w:eastAsia="Malgun Gothic" w:hint="eastAsia"/>
                <w:lang w:eastAsia="ko-KR"/>
              </w:rPr>
              <w:t xml:space="preserve">s comment, if there is any stored data (i.e. ouf-of-order data), we think it should be handled by reordering, i.e. the out-of-order data should be delivered to the upper layer only when the PDCP SN gap is filled or the </w:t>
            </w:r>
            <w:r>
              <w:rPr>
                <w:rFonts w:eastAsia="Malgun Gothic"/>
                <w:lang w:eastAsia="ko-KR"/>
              </w:rPr>
              <w:t>reordering</w:t>
            </w:r>
            <w:r>
              <w:rPr>
                <w:rFonts w:eastAsia="Malgun Gothic" w:hint="eastAsia"/>
                <w:lang w:eastAsia="ko-KR"/>
              </w:rPr>
              <w:t xml:space="preserve"> timer is expired unless DRB itself is released. </w:t>
            </w:r>
            <w:r>
              <w:rPr>
                <w:rFonts w:eastAsia="Malgun Gothic"/>
                <w:lang w:eastAsia="ko-KR"/>
              </w:rPr>
              <w:t>T</w:t>
            </w:r>
            <w:r>
              <w:rPr>
                <w:rFonts w:eastAsia="Malgun Gothic" w:hint="eastAsia"/>
                <w:lang w:eastAsia="ko-KR"/>
              </w:rPr>
              <w:t xml:space="preserve">he proposed </w:t>
            </w:r>
            <w:r>
              <w:rPr>
                <w:rFonts w:eastAsia="Malgun Gothic"/>
                <w:lang w:eastAsia="ko-KR"/>
              </w:rPr>
              <w:t>behaviour</w:t>
            </w:r>
            <w:r>
              <w:rPr>
                <w:rFonts w:eastAsia="Malgun Gothic" w:hint="eastAsia"/>
                <w:lang w:eastAsia="ko-KR"/>
              </w:rPr>
              <w:t xml:space="preserve"> is </w:t>
            </w:r>
            <w:r>
              <w:rPr>
                <w:rFonts w:eastAsia="Malgun Gothic"/>
                <w:lang w:eastAsia="ko-KR"/>
              </w:rPr>
              <w:t>just</w:t>
            </w:r>
            <w:r>
              <w:rPr>
                <w:rFonts w:eastAsia="Malgun Gothic" w:hint="eastAsia"/>
                <w:lang w:eastAsia="ko-KR"/>
              </w:rPr>
              <w:t xml:space="preserve"> for the continuity of bearer handling.  </w:t>
            </w:r>
          </w:p>
        </w:tc>
      </w:tr>
      <w:tr w:rsidR="009A6D86" w14:paraId="5FB6B104" w14:textId="77777777">
        <w:tc>
          <w:tcPr>
            <w:tcW w:w="1460" w:type="dxa"/>
            <w:shd w:val="clear" w:color="auto" w:fill="auto"/>
            <w:vAlign w:val="center"/>
          </w:tcPr>
          <w:p w14:paraId="69C5BEAA" w14:textId="77777777" w:rsidR="009A6D86" w:rsidRDefault="0004666A">
            <w:pPr>
              <w:spacing w:before="60" w:after="60"/>
              <w:rPr>
                <w:rFonts w:eastAsia="DengXian"/>
                <w:lang w:eastAsia="zh-CN"/>
              </w:rPr>
            </w:pPr>
            <w:r>
              <w:rPr>
                <w:rFonts w:eastAsia="DengXian"/>
                <w:lang w:eastAsia="zh-CN"/>
              </w:rPr>
              <w:t>NEC</w:t>
            </w:r>
          </w:p>
        </w:tc>
        <w:tc>
          <w:tcPr>
            <w:tcW w:w="1527" w:type="dxa"/>
          </w:tcPr>
          <w:p w14:paraId="6230765E"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7839E297" w14:textId="65AAEDE3" w:rsidR="009A6D86" w:rsidRDefault="0004666A">
            <w:pPr>
              <w:spacing w:before="60" w:after="60"/>
              <w:rPr>
                <w:lang w:eastAsia="zh-CN"/>
              </w:rPr>
            </w:pPr>
            <w:r>
              <w:rPr>
                <w:rFonts w:eastAsia="DengXian"/>
                <w:lang w:eastAsia="zh-CN"/>
              </w:rPr>
              <w:t xml:space="preserve">The reordering function should be kept, as the packets not successfully sent by the source need to be </w:t>
            </w:r>
            <w:r>
              <w:rPr>
                <w:rFonts w:eastAsia="DengXian"/>
                <w:lang w:eastAsia="zh-CN"/>
              </w:rPr>
              <w:pgNum/>
            </w:r>
            <w:proofErr w:type="spellStart"/>
            <w:r>
              <w:rPr>
                <w:rFonts w:eastAsia="DengXian"/>
                <w:lang w:eastAsia="zh-CN"/>
              </w:rPr>
              <w:t>etransmitted</w:t>
            </w:r>
            <w:proofErr w:type="spellEnd"/>
            <w:r>
              <w:rPr>
                <w:rFonts w:eastAsia="DengXian"/>
                <w:lang w:eastAsia="zh-CN"/>
              </w:rPr>
              <w:t xml:space="preserve"> by the target, without the reordering funcition maintained, the reodering window shall be pushed which lead to packets missing.</w:t>
            </w:r>
          </w:p>
        </w:tc>
      </w:tr>
      <w:tr w:rsidR="009A6D86" w14:paraId="2641A3B4" w14:textId="77777777">
        <w:tc>
          <w:tcPr>
            <w:tcW w:w="1460" w:type="dxa"/>
            <w:shd w:val="clear" w:color="auto" w:fill="auto"/>
            <w:vAlign w:val="center"/>
          </w:tcPr>
          <w:p w14:paraId="7EB1D186"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06BFF12D" w14:textId="77777777" w:rsidR="009A6D86" w:rsidRDefault="0004666A">
            <w:pPr>
              <w:spacing w:before="60" w:after="60"/>
              <w:rPr>
                <w:rFonts w:eastAsia="DengXian"/>
                <w:lang w:eastAsia="zh-CN"/>
              </w:rPr>
            </w:pPr>
            <w:r>
              <w:rPr>
                <w:rFonts w:eastAsia="Malgun Gothic"/>
                <w:lang w:eastAsia="ko-KR"/>
              </w:rPr>
              <w:t>Yes</w:t>
            </w:r>
          </w:p>
        </w:tc>
        <w:tc>
          <w:tcPr>
            <w:tcW w:w="6372" w:type="dxa"/>
            <w:shd w:val="clear" w:color="auto" w:fill="auto"/>
            <w:vAlign w:val="center"/>
          </w:tcPr>
          <w:p w14:paraId="0C94099E" w14:textId="77777777" w:rsidR="009A6D86" w:rsidRDefault="0004666A">
            <w:pPr>
              <w:spacing w:before="60" w:after="60"/>
              <w:rPr>
                <w:rFonts w:eastAsia="DengXian"/>
                <w:lang w:eastAsia="zh-CN"/>
              </w:rPr>
            </w:pPr>
            <w:r>
              <w:rPr>
                <w:rFonts w:eastAsia="Malgun Gothic"/>
                <w:lang w:eastAsia="ko-KR"/>
              </w:rPr>
              <w:t>We think the</w:t>
            </w:r>
            <w:r>
              <w:rPr>
                <w:rFonts w:eastAsia="Malgun Gothic" w:hint="eastAsia"/>
                <w:lang w:eastAsia="ko-KR"/>
              </w:rPr>
              <w:t xml:space="preserve"> DAPS</w:t>
            </w:r>
            <w:r>
              <w:rPr>
                <w:rFonts w:eastAsia="Malgun Gothic"/>
                <w:lang w:eastAsia="ko-KR"/>
              </w:rPr>
              <w:t>-capable</w:t>
            </w:r>
            <w:r>
              <w:rPr>
                <w:rFonts w:eastAsia="Malgun Gothic" w:hint="eastAsia"/>
                <w:lang w:eastAsia="ko-KR"/>
              </w:rPr>
              <w:t xml:space="preserve"> bearer should </w:t>
            </w:r>
            <w:r>
              <w:rPr>
                <w:rFonts w:eastAsia="Malgun Gothic"/>
                <w:lang w:eastAsia="ko-KR"/>
              </w:rPr>
              <w:t>be configured with PDCP</w:t>
            </w:r>
            <w:r>
              <w:rPr>
                <w:rFonts w:eastAsia="Malgun Gothic" w:hint="eastAsia"/>
                <w:lang w:eastAsia="ko-KR"/>
              </w:rPr>
              <w:t xml:space="preserve"> reordering</w:t>
            </w:r>
            <w:r>
              <w:rPr>
                <w:rFonts w:eastAsia="Malgun Gothic"/>
                <w:lang w:eastAsia="ko-KR"/>
              </w:rPr>
              <w:t xml:space="preserve"> from the beginning</w:t>
            </w:r>
            <w:r>
              <w:rPr>
                <w:rFonts w:eastAsia="Malgun Gothic" w:hint="eastAsia"/>
                <w:lang w:eastAsia="ko-KR"/>
              </w:rPr>
              <w:t>.</w:t>
            </w:r>
            <w:r>
              <w:rPr>
                <w:rFonts w:eastAsia="Malgun Gothic"/>
                <w:lang w:eastAsia="ko-KR"/>
              </w:rPr>
              <w:t xml:space="preserve"> Then, we don’t need to think about this issue.</w:t>
            </w:r>
          </w:p>
        </w:tc>
      </w:tr>
      <w:tr w:rsidR="009A6D86" w14:paraId="317174F3" w14:textId="77777777">
        <w:tc>
          <w:tcPr>
            <w:tcW w:w="1460" w:type="dxa"/>
            <w:shd w:val="clear" w:color="auto" w:fill="auto"/>
            <w:vAlign w:val="center"/>
          </w:tcPr>
          <w:p w14:paraId="3F31F7CC" w14:textId="77777777" w:rsidR="009A6D86" w:rsidRDefault="0004666A">
            <w:pPr>
              <w:spacing w:before="60" w:after="60"/>
              <w:rPr>
                <w:rFonts w:eastAsia="Malgun Gothic"/>
                <w:lang w:eastAsia="ko-KR"/>
              </w:rPr>
            </w:pPr>
            <w:r>
              <w:rPr>
                <w:rFonts w:eastAsia="DengXian"/>
                <w:lang w:eastAsia="zh-CN"/>
              </w:rPr>
              <w:t>ETRI</w:t>
            </w:r>
          </w:p>
        </w:tc>
        <w:tc>
          <w:tcPr>
            <w:tcW w:w="1527" w:type="dxa"/>
          </w:tcPr>
          <w:p w14:paraId="7AFC2AEB" w14:textId="77777777" w:rsidR="009A6D86" w:rsidRDefault="0004666A">
            <w:pPr>
              <w:spacing w:before="60" w:after="60"/>
              <w:rPr>
                <w:rFonts w:eastAsia="Malgun Gothic"/>
                <w:lang w:eastAsia="ko-KR"/>
              </w:rPr>
            </w:pPr>
            <w:r>
              <w:rPr>
                <w:rFonts w:eastAsia="DengXian"/>
                <w:lang w:eastAsia="zh-CN"/>
              </w:rPr>
              <w:t>Yes</w:t>
            </w:r>
          </w:p>
        </w:tc>
        <w:tc>
          <w:tcPr>
            <w:tcW w:w="6372" w:type="dxa"/>
            <w:shd w:val="clear" w:color="auto" w:fill="auto"/>
            <w:vAlign w:val="center"/>
          </w:tcPr>
          <w:p w14:paraId="37076319" w14:textId="77777777" w:rsidR="009A6D86" w:rsidRDefault="0004666A">
            <w:pPr>
              <w:spacing w:before="60" w:after="60"/>
              <w:rPr>
                <w:rFonts w:eastAsia="Malgun Gothic"/>
                <w:lang w:eastAsia="ko-KR"/>
              </w:rPr>
            </w:pPr>
            <w:r>
              <w:rPr>
                <w:rFonts w:eastAsia="Malgun Gothic"/>
                <w:lang w:eastAsia="ko-KR"/>
              </w:rPr>
              <w:t>Same view as Samsung, then when to stop the reordering function can be an issue.</w:t>
            </w:r>
          </w:p>
        </w:tc>
      </w:tr>
      <w:tr w:rsidR="009A6D86" w14:paraId="7043E587" w14:textId="77777777">
        <w:tc>
          <w:tcPr>
            <w:tcW w:w="1460" w:type="dxa"/>
            <w:shd w:val="clear" w:color="auto" w:fill="auto"/>
            <w:vAlign w:val="center"/>
          </w:tcPr>
          <w:p w14:paraId="68A050F6" w14:textId="77777777" w:rsidR="009A6D86" w:rsidRDefault="0004666A">
            <w:pPr>
              <w:spacing w:before="60" w:after="60"/>
              <w:rPr>
                <w:rFonts w:eastAsia="DengXian"/>
                <w:lang w:eastAsia="zh-CN"/>
              </w:rPr>
            </w:pPr>
            <w:r>
              <w:rPr>
                <w:rFonts w:eastAsiaTheme="minorEastAsia" w:hint="eastAsia"/>
              </w:rPr>
              <w:t>Sharp</w:t>
            </w:r>
          </w:p>
        </w:tc>
        <w:tc>
          <w:tcPr>
            <w:tcW w:w="1527" w:type="dxa"/>
          </w:tcPr>
          <w:p w14:paraId="694EE088" w14:textId="77777777" w:rsidR="009A6D86" w:rsidRDefault="009A6D86">
            <w:pPr>
              <w:spacing w:before="60" w:after="60"/>
              <w:rPr>
                <w:rFonts w:eastAsia="DengXian"/>
                <w:lang w:eastAsia="zh-CN"/>
              </w:rPr>
            </w:pPr>
          </w:p>
        </w:tc>
        <w:tc>
          <w:tcPr>
            <w:tcW w:w="6372" w:type="dxa"/>
            <w:shd w:val="clear" w:color="auto" w:fill="auto"/>
            <w:vAlign w:val="center"/>
          </w:tcPr>
          <w:p w14:paraId="1208A237" w14:textId="77777777" w:rsidR="009A6D86" w:rsidRDefault="0004666A">
            <w:pPr>
              <w:spacing w:before="60" w:after="60"/>
              <w:rPr>
                <w:rFonts w:eastAsia="Malgun Gothic"/>
                <w:lang w:eastAsia="ko-KR"/>
              </w:rPr>
            </w:pPr>
            <w:r>
              <w:rPr>
                <w:rFonts w:eastAsiaTheme="minorEastAsia" w:hint="eastAsia"/>
              </w:rPr>
              <w:t>It</w:t>
            </w:r>
            <w:r>
              <w:rPr>
                <w:rFonts w:eastAsiaTheme="minorEastAsia"/>
              </w:rPr>
              <w:t xml:space="preserve"> could be left to UE implementation and doesn’t need to be specified.</w:t>
            </w:r>
          </w:p>
        </w:tc>
      </w:tr>
      <w:tr w:rsidR="009A6D86" w14:paraId="0EDDF448" w14:textId="77777777">
        <w:tc>
          <w:tcPr>
            <w:tcW w:w="1460" w:type="dxa"/>
            <w:shd w:val="clear" w:color="auto" w:fill="auto"/>
            <w:vAlign w:val="center"/>
          </w:tcPr>
          <w:p w14:paraId="77C96C2B" w14:textId="77777777" w:rsidR="009A6D86" w:rsidRDefault="0004666A">
            <w:pPr>
              <w:spacing w:before="60" w:after="60"/>
              <w:rPr>
                <w:rFonts w:eastAsiaTheme="minorEastAsia"/>
              </w:rPr>
            </w:pPr>
            <w:r>
              <w:rPr>
                <w:rFonts w:eastAsia="Malgun Gothic" w:hint="eastAsia"/>
                <w:lang w:eastAsia="zh-CN"/>
              </w:rPr>
              <w:t>OPPO</w:t>
            </w:r>
          </w:p>
        </w:tc>
        <w:tc>
          <w:tcPr>
            <w:tcW w:w="1527" w:type="dxa"/>
          </w:tcPr>
          <w:p w14:paraId="05479ED7" w14:textId="77777777" w:rsidR="009A6D86" w:rsidRDefault="0004666A">
            <w:pPr>
              <w:spacing w:before="60" w:after="60"/>
              <w:rPr>
                <w:rFonts w:eastAsia="DengXian"/>
                <w:lang w:eastAsia="zh-CN"/>
              </w:rPr>
            </w:pPr>
            <w:r>
              <w:rPr>
                <w:rFonts w:eastAsia="Malgun Gothic"/>
                <w:lang w:eastAsia="zh-CN"/>
              </w:rPr>
              <w:t>Y</w:t>
            </w:r>
            <w:r>
              <w:rPr>
                <w:rFonts w:eastAsia="Malgun Gothic" w:hint="eastAsia"/>
                <w:lang w:eastAsia="zh-CN"/>
              </w:rPr>
              <w:t xml:space="preserve">es </w:t>
            </w:r>
          </w:p>
        </w:tc>
        <w:tc>
          <w:tcPr>
            <w:tcW w:w="6372" w:type="dxa"/>
            <w:shd w:val="clear" w:color="auto" w:fill="auto"/>
            <w:vAlign w:val="center"/>
          </w:tcPr>
          <w:p w14:paraId="27A56344" w14:textId="77777777" w:rsidR="009A6D86" w:rsidRDefault="0004666A">
            <w:pPr>
              <w:spacing w:before="60" w:after="60"/>
              <w:rPr>
                <w:rFonts w:eastAsiaTheme="minorEastAsia"/>
              </w:rPr>
            </w:pPr>
            <w:r>
              <w:rPr>
                <w:rFonts w:eastAsia="Malgun Gothic"/>
                <w:lang w:eastAsia="zh-CN"/>
              </w:rPr>
              <w:t>T</w:t>
            </w:r>
            <w:r>
              <w:rPr>
                <w:rFonts w:eastAsia="Malgun Gothic" w:hint="eastAsia"/>
                <w:lang w:eastAsia="zh-CN"/>
              </w:rPr>
              <w:t xml:space="preserve">he </w:t>
            </w:r>
            <w:r>
              <w:rPr>
                <w:rFonts w:eastAsia="Malgun Gothic"/>
                <w:lang w:eastAsia="zh-CN"/>
              </w:rPr>
              <w:t>reordering function should be maintained to process the buffered data. How to handle this can be left to UE implementation.</w:t>
            </w:r>
          </w:p>
        </w:tc>
      </w:tr>
      <w:tr w:rsidR="009A6D86" w14:paraId="72CB343F" w14:textId="77777777">
        <w:tc>
          <w:tcPr>
            <w:tcW w:w="1460" w:type="dxa"/>
            <w:shd w:val="clear" w:color="auto" w:fill="auto"/>
            <w:vAlign w:val="center"/>
          </w:tcPr>
          <w:p w14:paraId="73F13A0E" w14:textId="77777777" w:rsidR="009A6D86" w:rsidRDefault="0004666A">
            <w:pPr>
              <w:spacing w:before="60" w:after="60"/>
              <w:rPr>
                <w:rFonts w:eastAsia="Malgun Gothic"/>
                <w:lang w:eastAsia="zh-CN"/>
              </w:rPr>
            </w:pPr>
            <w:r>
              <w:rPr>
                <w:rFonts w:eastAsia="Malgun Gothic"/>
                <w:lang w:eastAsia="ko-KR"/>
              </w:rPr>
              <w:lastRenderedPageBreak/>
              <w:t>QC</w:t>
            </w:r>
          </w:p>
        </w:tc>
        <w:tc>
          <w:tcPr>
            <w:tcW w:w="1527" w:type="dxa"/>
          </w:tcPr>
          <w:p w14:paraId="084D2B5E" w14:textId="77777777" w:rsidR="009A6D86" w:rsidRDefault="0004666A">
            <w:pPr>
              <w:spacing w:before="60" w:after="60"/>
              <w:rPr>
                <w:rFonts w:eastAsia="Malgun Gothic"/>
                <w:lang w:eastAsia="zh-CN"/>
              </w:rPr>
            </w:pPr>
            <w:r>
              <w:rPr>
                <w:rFonts w:eastAsia="Malgun Gothic"/>
                <w:lang w:eastAsia="ko-KR"/>
              </w:rPr>
              <w:t>Yes</w:t>
            </w:r>
          </w:p>
        </w:tc>
        <w:tc>
          <w:tcPr>
            <w:tcW w:w="6372" w:type="dxa"/>
            <w:shd w:val="clear" w:color="auto" w:fill="auto"/>
            <w:vAlign w:val="center"/>
          </w:tcPr>
          <w:p w14:paraId="1385676E" w14:textId="77777777" w:rsidR="009A6D86" w:rsidRDefault="0004666A">
            <w:pPr>
              <w:spacing w:before="60" w:after="60"/>
              <w:rPr>
                <w:rFonts w:eastAsia="DengXian"/>
                <w:lang w:eastAsia="zh-CN"/>
              </w:rPr>
            </w:pPr>
            <w:r>
              <w:rPr>
                <w:rFonts w:eastAsia="DengXian"/>
                <w:lang w:eastAsia="zh-CN"/>
              </w:rPr>
              <w:t>Same view as Samsung. But we think for DAPS DRB, there is no need to configure PDCP re-ordering function from beginning as LG commeneted above.</w:t>
            </w:r>
          </w:p>
          <w:p w14:paraId="7FDD95DD" w14:textId="77777777" w:rsidR="009A6D86" w:rsidRDefault="0004666A">
            <w:pPr>
              <w:spacing w:before="60" w:after="60"/>
              <w:rPr>
                <w:rFonts w:eastAsia="Malgun Gothic"/>
                <w:lang w:eastAsia="zh-CN"/>
              </w:rPr>
            </w:pPr>
            <w:r>
              <w:rPr>
                <w:rFonts w:eastAsia="DengXian"/>
                <w:lang w:eastAsia="zh-CN"/>
              </w:rPr>
              <w:t>Alternatively it can be left to UE implementation as well.</w:t>
            </w:r>
          </w:p>
        </w:tc>
      </w:tr>
      <w:tr w:rsidR="009A6D86" w14:paraId="1445D75E" w14:textId="77777777">
        <w:tc>
          <w:tcPr>
            <w:tcW w:w="1460" w:type="dxa"/>
            <w:shd w:val="clear" w:color="auto" w:fill="auto"/>
            <w:vAlign w:val="center"/>
          </w:tcPr>
          <w:p w14:paraId="78A0438D" w14:textId="77777777" w:rsidR="009A6D86" w:rsidRDefault="0004666A">
            <w:pPr>
              <w:spacing w:before="60" w:after="60"/>
              <w:rPr>
                <w:rFonts w:eastAsia="Malgun Gothic"/>
                <w:lang w:eastAsia="ko-KR"/>
              </w:rPr>
            </w:pPr>
            <w:r>
              <w:rPr>
                <w:rFonts w:eastAsia="Malgun Gothic"/>
                <w:lang w:eastAsia="ko-KR"/>
              </w:rPr>
              <w:t>Nokia</w:t>
            </w:r>
          </w:p>
        </w:tc>
        <w:tc>
          <w:tcPr>
            <w:tcW w:w="1527" w:type="dxa"/>
          </w:tcPr>
          <w:p w14:paraId="374C835E"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0D586C77" w14:textId="77777777" w:rsidR="009A6D86" w:rsidRDefault="0004666A">
            <w:pPr>
              <w:spacing w:before="60" w:after="60"/>
              <w:rPr>
                <w:rFonts w:eastAsia="DengXian"/>
                <w:lang w:eastAsia="zh-CN"/>
              </w:rPr>
            </w:pPr>
            <w:r>
              <w:rPr>
                <w:rFonts w:eastAsia="DengXian"/>
                <w:lang w:eastAsia="zh-CN"/>
              </w:rPr>
              <w:t>Reordering function can be still useful if there is any buffered data.</w:t>
            </w:r>
          </w:p>
        </w:tc>
      </w:tr>
      <w:tr w:rsidR="009A6D86" w14:paraId="1B00345A" w14:textId="77777777">
        <w:tc>
          <w:tcPr>
            <w:tcW w:w="1460" w:type="dxa"/>
            <w:shd w:val="clear" w:color="auto" w:fill="auto"/>
            <w:vAlign w:val="center"/>
          </w:tcPr>
          <w:p w14:paraId="5663E539" w14:textId="77777777" w:rsidR="009A6D86" w:rsidRDefault="0004666A">
            <w:pPr>
              <w:spacing w:before="60" w:after="60"/>
              <w:rPr>
                <w:rFonts w:eastAsia="Malgun Gothic"/>
                <w:lang w:eastAsia="ko-KR"/>
              </w:rPr>
            </w:pPr>
            <w:r>
              <w:rPr>
                <w:rFonts w:eastAsia="Malgun Gothic"/>
                <w:lang w:eastAsia="ko-KR"/>
              </w:rPr>
              <w:t>Apple</w:t>
            </w:r>
          </w:p>
        </w:tc>
        <w:tc>
          <w:tcPr>
            <w:tcW w:w="1527" w:type="dxa"/>
          </w:tcPr>
          <w:p w14:paraId="515D9EC3"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0FA07DA1" w14:textId="77777777" w:rsidR="009A6D86" w:rsidRDefault="0004666A">
            <w:pPr>
              <w:spacing w:before="60" w:after="60"/>
              <w:rPr>
                <w:rFonts w:eastAsia="DengXian"/>
                <w:lang w:eastAsia="zh-CN"/>
              </w:rPr>
            </w:pPr>
            <w:r>
              <w:rPr>
                <w:rFonts w:eastAsia="DengXian"/>
                <w:lang w:eastAsia="zh-CN"/>
              </w:rPr>
              <w:t>Agree with Samsung. And it can be up to UE implementation.</w:t>
            </w:r>
          </w:p>
        </w:tc>
      </w:tr>
      <w:tr w:rsidR="009A6D86" w14:paraId="0C3275BC" w14:textId="77777777">
        <w:tc>
          <w:tcPr>
            <w:tcW w:w="1460" w:type="dxa"/>
            <w:shd w:val="clear" w:color="auto" w:fill="auto"/>
            <w:vAlign w:val="center"/>
          </w:tcPr>
          <w:p w14:paraId="71E51046" w14:textId="77777777" w:rsidR="009A6D86" w:rsidRDefault="0004666A">
            <w:pPr>
              <w:spacing w:before="60" w:after="60"/>
              <w:rPr>
                <w:rFonts w:eastAsia="Malgun Gothic"/>
                <w:lang w:eastAsia="ko-KR"/>
              </w:rPr>
            </w:pPr>
            <w:r>
              <w:rPr>
                <w:rFonts w:eastAsia="Malgun Gothic"/>
                <w:lang w:eastAsia="zh-CN"/>
              </w:rPr>
              <w:t>Vivo</w:t>
            </w:r>
          </w:p>
        </w:tc>
        <w:tc>
          <w:tcPr>
            <w:tcW w:w="1527" w:type="dxa"/>
          </w:tcPr>
          <w:p w14:paraId="7BAE3461" w14:textId="77777777" w:rsidR="009A6D86" w:rsidRDefault="0004666A">
            <w:pPr>
              <w:spacing w:before="60" w:after="60"/>
              <w:rPr>
                <w:rFonts w:eastAsia="Malgun Gothic"/>
                <w:lang w:eastAsia="ko-KR"/>
              </w:rPr>
            </w:pPr>
            <w:r>
              <w:rPr>
                <w:rFonts w:eastAsia="Malgun Gothic"/>
                <w:lang w:eastAsia="zh-CN"/>
              </w:rPr>
              <w:t>Yes</w:t>
            </w:r>
          </w:p>
        </w:tc>
        <w:tc>
          <w:tcPr>
            <w:tcW w:w="6372" w:type="dxa"/>
            <w:shd w:val="clear" w:color="auto" w:fill="auto"/>
            <w:vAlign w:val="center"/>
          </w:tcPr>
          <w:p w14:paraId="651C5D41" w14:textId="77777777" w:rsidR="009A6D86" w:rsidRDefault="0004666A">
            <w:pPr>
              <w:spacing w:before="60" w:after="60"/>
              <w:rPr>
                <w:rFonts w:eastAsia="DengXian"/>
                <w:lang w:eastAsia="zh-CN"/>
              </w:rPr>
            </w:pPr>
            <w:r>
              <w:rPr>
                <w:rFonts w:eastAsia="DengXian"/>
                <w:lang w:eastAsia="zh-CN"/>
              </w:rPr>
              <w:t>This can be up to the UE implementation.</w:t>
            </w:r>
          </w:p>
        </w:tc>
      </w:tr>
      <w:tr w:rsidR="009A6D86" w14:paraId="5D32A632" w14:textId="77777777">
        <w:tc>
          <w:tcPr>
            <w:tcW w:w="1460" w:type="dxa"/>
            <w:shd w:val="clear" w:color="auto" w:fill="auto"/>
            <w:vAlign w:val="center"/>
          </w:tcPr>
          <w:p w14:paraId="06DB6F16" w14:textId="77777777" w:rsidR="009A6D86" w:rsidRDefault="0004666A">
            <w:pPr>
              <w:spacing w:before="60" w:after="60"/>
              <w:rPr>
                <w:rFonts w:eastAsia="Malgun Gothic"/>
                <w:lang w:eastAsia="zh-CN"/>
              </w:rPr>
            </w:pPr>
            <w:r>
              <w:rPr>
                <w:rFonts w:eastAsiaTheme="minorEastAsia"/>
              </w:rPr>
              <w:t>D</w:t>
            </w:r>
            <w:r>
              <w:rPr>
                <w:rFonts w:eastAsiaTheme="minorEastAsia" w:hint="eastAsia"/>
              </w:rPr>
              <w:t>ocomo</w:t>
            </w:r>
          </w:p>
        </w:tc>
        <w:tc>
          <w:tcPr>
            <w:tcW w:w="1527" w:type="dxa"/>
          </w:tcPr>
          <w:p w14:paraId="2B4164E7" w14:textId="77777777" w:rsidR="009A6D86" w:rsidRDefault="0004666A">
            <w:pPr>
              <w:spacing w:before="60" w:after="60"/>
              <w:rPr>
                <w:rFonts w:eastAsia="Malgun Gothic"/>
                <w:lang w:eastAsia="zh-CN"/>
              </w:rPr>
            </w:pPr>
            <w:r>
              <w:rPr>
                <w:rFonts w:eastAsiaTheme="minorEastAsia" w:hint="eastAsia"/>
              </w:rPr>
              <w:t>Yes</w:t>
            </w:r>
          </w:p>
        </w:tc>
        <w:tc>
          <w:tcPr>
            <w:tcW w:w="6372" w:type="dxa"/>
            <w:shd w:val="clear" w:color="auto" w:fill="auto"/>
            <w:vAlign w:val="center"/>
          </w:tcPr>
          <w:p w14:paraId="06C8B775" w14:textId="77777777" w:rsidR="009A6D86" w:rsidRDefault="0004666A">
            <w:pPr>
              <w:spacing w:before="60" w:after="60"/>
              <w:rPr>
                <w:rFonts w:eastAsia="DengXian"/>
                <w:lang w:eastAsia="zh-CN"/>
              </w:rPr>
            </w:pPr>
            <w:r>
              <w:rPr>
                <w:rFonts w:eastAsiaTheme="minorEastAsia"/>
              </w:rPr>
              <w:t>A</w:t>
            </w:r>
            <w:r>
              <w:rPr>
                <w:rFonts w:eastAsiaTheme="minorEastAsia" w:hint="eastAsia"/>
              </w:rPr>
              <w:t xml:space="preserve">gree </w:t>
            </w:r>
            <w:r>
              <w:rPr>
                <w:rFonts w:eastAsiaTheme="minorEastAsia"/>
              </w:rPr>
              <w:t>with Samsung.</w:t>
            </w:r>
          </w:p>
        </w:tc>
      </w:tr>
      <w:tr w:rsidR="009A6D86" w14:paraId="36811BD5" w14:textId="77777777">
        <w:tc>
          <w:tcPr>
            <w:tcW w:w="1460" w:type="dxa"/>
            <w:shd w:val="clear" w:color="auto" w:fill="auto"/>
            <w:vAlign w:val="center"/>
          </w:tcPr>
          <w:p w14:paraId="7B1EA9D2" w14:textId="77777777" w:rsidR="009A6D86" w:rsidRDefault="0004666A">
            <w:pPr>
              <w:spacing w:before="60" w:after="60"/>
              <w:rPr>
                <w:rFonts w:eastAsiaTheme="minorEastAsia"/>
              </w:rPr>
            </w:pPr>
            <w:r>
              <w:rPr>
                <w:rFonts w:eastAsiaTheme="minorEastAsia"/>
              </w:rPr>
              <w:t>CATT</w:t>
            </w:r>
          </w:p>
        </w:tc>
        <w:tc>
          <w:tcPr>
            <w:tcW w:w="1527" w:type="dxa"/>
          </w:tcPr>
          <w:p w14:paraId="6265DF70"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7939B928" w14:textId="77777777" w:rsidR="009A6D86" w:rsidRDefault="0004666A">
            <w:pPr>
              <w:spacing w:before="60" w:after="60"/>
              <w:rPr>
                <w:rFonts w:eastAsiaTheme="minorEastAsia"/>
              </w:rPr>
            </w:pPr>
            <w:r>
              <w:rPr>
                <w:rFonts w:eastAsiaTheme="minorEastAsia"/>
              </w:rPr>
              <w:t>The reordering function should be kept to handle ouf-of-order data</w:t>
            </w:r>
          </w:p>
        </w:tc>
      </w:tr>
      <w:tr w:rsidR="009A6D86" w14:paraId="4EB3D079" w14:textId="77777777">
        <w:tc>
          <w:tcPr>
            <w:tcW w:w="1460" w:type="dxa"/>
            <w:shd w:val="clear" w:color="auto" w:fill="auto"/>
            <w:vAlign w:val="center"/>
          </w:tcPr>
          <w:p w14:paraId="12158E3A" w14:textId="77777777" w:rsidR="009A6D86" w:rsidRDefault="0004666A">
            <w:pPr>
              <w:spacing w:before="60" w:after="60"/>
              <w:rPr>
                <w:rFonts w:eastAsiaTheme="minorEastAsia"/>
              </w:rPr>
            </w:pPr>
            <w:r>
              <w:rPr>
                <w:rFonts w:eastAsiaTheme="minorEastAsia"/>
              </w:rPr>
              <w:t>MediaTek</w:t>
            </w:r>
          </w:p>
        </w:tc>
        <w:tc>
          <w:tcPr>
            <w:tcW w:w="1527" w:type="dxa"/>
          </w:tcPr>
          <w:p w14:paraId="5FFE045C"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2EFA2D97" w14:textId="77777777" w:rsidR="009A6D86" w:rsidRDefault="0004666A">
            <w:pPr>
              <w:spacing w:before="60" w:after="60"/>
              <w:rPr>
                <w:rFonts w:eastAsiaTheme="minorEastAsia"/>
              </w:rPr>
            </w:pPr>
            <w:r>
              <w:rPr>
                <w:rFonts w:eastAsiaTheme="minorEastAsia"/>
              </w:rPr>
              <w:t>The could be left for UE implementation.</w:t>
            </w:r>
          </w:p>
        </w:tc>
      </w:tr>
      <w:tr w:rsidR="009A6D86" w14:paraId="1D8C9427" w14:textId="77777777">
        <w:tc>
          <w:tcPr>
            <w:tcW w:w="1460" w:type="dxa"/>
            <w:shd w:val="clear" w:color="auto" w:fill="auto"/>
            <w:vAlign w:val="center"/>
          </w:tcPr>
          <w:p w14:paraId="63518AE5" w14:textId="77777777" w:rsidR="009A6D86" w:rsidRDefault="0004666A">
            <w:pPr>
              <w:spacing w:before="60" w:after="60"/>
              <w:rPr>
                <w:rFonts w:eastAsiaTheme="minorEastAsia"/>
              </w:rPr>
            </w:pPr>
            <w:r>
              <w:rPr>
                <w:rFonts w:eastAsiaTheme="minorEastAsia"/>
              </w:rPr>
              <w:t>Intel</w:t>
            </w:r>
          </w:p>
        </w:tc>
        <w:tc>
          <w:tcPr>
            <w:tcW w:w="1527" w:type="dxa"/>
          </w:tcPr>
          <w:p w14:paraId="4A4A6455" w14:textId="77777777" w:rsidR="009A6D86" w:rsidRDefault="0004666A">
            <w:pPr>
              <w:spacing w:before="60" w:after="60"/>
              <w:rPr>
                <w:rFonts w:eastAsiaTheme="minorEastAsia"/>
              </w:rPr>
            </w:pPr>
            <w:r>
              <w:rPr>
                <w:rFonts w:eastAsiaTheme="minorEastAsia"/>
              </w:rPr>
              <w:t>Yes</w:t>
            </w:r>
          </w:p>
        </w:tc>
        <w:tc>
          <w:tcPr>
            <w:tcW w:w="6372" w:type="dxa"/>
            <w:shd w:val="clear" w:color="auto" w:fill="auto"/>
            <w:vAlign w:val="center"/>
          </w:tcPr>
          <w:p w14:paraId="22F7F55C" w14:textId="77777777" w:rsidR="009A6D86" w:rsidRDefault="0004666A">
            <w:pPr>
              <w:spacing w:before="60" w:after="60"/>
              <w:rPr>
                <w:rFonts w:eastAsiaTheme="minorEastAsia"/>
              </w:rPr>
            </w:pPr>
            <w:r>
              <w:rPr>
                <w:rFonts w:eastAsiaTheme="minorEastAsia"/>
              </w:rPr>
              <w:t>Agree with Samsung</w:t>
            </w:r>
          </w:p>
        </w:tc>
      </w:tr>
      <w:tr w:rsidR="009A6D86" w14:paraId="37087E10" w14:textId="77777777">
        <w:tc>
          <w:tcPr>
            <w:tcW w:w="1460" w:type="dxa"/>
            <w:shd w:val="clear" w:color="auto" w:fill="auto"/>
            <w:vAlign w:val="center"/>
          </w:tcPr>
          <w:p w14:paraId="351C6BD1"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1E610DFD"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0C626D51" w14:textId="77777777" w:rsidR="009A6D86" w:rsidRDefault="0004666A">
            <w:pPr>
              <w:spacing w:before="60" w:after="60"/>
              <w:rPr>
                <w:rFonts w:eastAsiaTheme="minorEastAsia"/>
              </w:rPr>
            </w:pPr>
            <w:r>
              <w:rPr>
                <w:rFonts w:eastAsia="DengXian" w:hint="eastAsia"/>
                <w:lang w:val="en-US" w:eastAsia="zh-CN"/>
              </w:rPr>
              <w:t>It</w:t>
            </w:r>
            <w:r>
              <w:rPr>
                <w:rFonts w:eastAsia="DengXian"/>
                <w:lang w:eastAsia="zh-CN"/>
              </w:rPr>
              <w:t xml:space="preserve"> can be up to the UE implementation.</w:t>
            </w:r>
          </w:p>
        </w:tc>
      </w:tr>
    </w:tbl>
    <w:p w14:paraId="5BD90A25" w14:textId="69751C77"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6</w:t>
      </w:r>
      <w:r>
        <w:rPr>
          <w:rFonts w:ascii="Arial" w:hAnsi="Arial" w:cs="Arial"/>
        </w:rPr>
        <w:t xml:space="preserve"> companies provided inputs</w:t>
      </w:r>
    </w:p>
    <w:p w14:paraId="30672195" w14:textId="77777777" w:rsidR="009A6D86" w:rsidRDefault="0004666A">
      <w:pPr>
        <w:rPr>
          <w:rFonts w:ascii="Arial" w:hAnsi="Arial" w:cs="Arial"/>
          <w:b/>
        </w:rPr>
      </w:pPr>
      <w:r>
        <w:rPr>
          <w:rFonts w:ascii="Arial" w:hAnsi="Arial" w:cs="Arial"/>
          <w:b/>
        </w:rPr>
        <w:t xml:space="preserve">For the change from DAPS PDCP to the normal PDCP upon the source release, the reordering function is still maintained </w:t>
      </w:r>
    </w:p>
    <w:p w14:paraId="7F80196E" w14:textId="77777777" w:rsidR="009A6D86" w:rsidRDefault="0004666A">
      <w:pPr>
        <w:rPr>
          <w:rFonts w:ascii="Arial" w:hAnsi="Arial" w:cs="Arial"/>
          <w:b/>
        </w:rPr>
      </w:pPr>
      <w:r>
        <w:rPr>
          <w:rFonts w:ascii="Arial" w:hAnsi="Arial" w:cs="Arial"/>
          <w:b/>
        </w:rPr>
        <w:t>Yes: 11</w:t>
      </w:r>
    </w:p>
    <w:p w14:paraId="705C9C06" w14:textId="77777777" w:rsidR="009A6D86" w:rsidRDefault="0004666A">
      <w:pPr>
        <w:rPr>
          <w:rFonts w:ascii="Arial" w:hAnsi="Arial" w:cs="Arial"/>
          <w:b/>
        </w:rPr>
      </w:pPr>
      <w:r>
        <w:rPr>
          <w:rFonts w:ascii="Arial" w:hAnsi="Arial" w:cs="Arial"/>
          <w:b/>
        </w:rPr>
        <w:t>UE implemention: 2</w:t>
      </w:r>
    </w:p>
    <w:p w14:paraId="2BDA972E" w14:textId="4CD1FCDD" w:rsidR="009A6D86" w:rsidRDefault="0004666A">
      <w:pPr>
        <w:rPr>
          <w:rFonts w:ascii="Arial" w:eastAsia="SimSun" w:hAnsi="Arial" w:cs="Arial"/>
          <w:b/>
          <w:lang w:eastAsia="zh-CN"/>
        </w:rPr>
      </w:pPr>
      <w:proofErr w:type="spellStart"/>
      <w:r>
        <w:rPr>
          <w:rFonts w:ascii="Arial" w:hAnsi="Arial" w:cs="Arial"/>
          <w:b/>
        </w:rPr>
        <w:t>Yes+UE</w:t>
      </w:r>
      <w:proofErr w:type="spellEnd"/>
      <w:r>
        <w:rPr>
          <w:rFonts w:ascii="Arial" w:hAnsi="Arial" w:cs="Arial"/>
          <w:b/>
        </w:rPr>
        <w:t xml:space="preserve"> implementation: </w:t>
      </w:r>
      <w:r>
        <w:rPr>
          <w:rFonts w:ascii="Arial" w:eastAsia="SimSun" w:hAnsi="Arial" w:cs="Arial" w:hint="eastAsia"/>
          <w:b/>
          <w:lang w:val="en-US" w:eastAsia="zh-CN"/>
        </w:rPr>
        <w:t>4</w:t>
      </w:r>
    </w:p>
    <w:p w14:paraId="7BE68311" w14:textId="77777777" w:rsidR="009A6D86" w:rsidRDefault="0004666A">
      <w:pPr>
        <w:rPr>
          <w:rFonts w:ascii="Arial" w:hAnsi="Arial" w:cs="Arial"/>
        </w:rPr>
      </w:pPr>
      <w:r>
        <w:rPr>
          <w:rFonts w:ascii="Arial" w:hAnsi="Arial" w:cs="Arial"/>
        </w:rPr>
        <w:t xml:space="preserve">Rapporteur would suggest to go for majority.  </w:t>
      </w:r>
    </w:p>
    <w:p w14:paraId="553F2EB1" w14:textId="77777777" w:rsidR="009A6D86" w:rsidRDefault="0004666A">
      <w:pPr>
        <w:rPr>
          <w:rFonts w:ascii="Arial" w:hAnsi="Arial" w:cs="Arial"/>
        </w:rPr>
      </w:pPr>
      <w:bookmarkStart w:id="43" w:name="_Hlk37397571"/>
      <w:r>
        <w:rPr>
          <w:rFonts w:ascii="Arial" w:hAnsi="Arial" w:cs="Arial"/>
        </w:rPr>
        <w:t>Proposal S2.6-5-5: For the change from DAPS PDCP to the normal PDCP upon the source release, the reordering function is still maintained.</w:t>
      </w:r>
    </w:p>
    <w:bookmarkEnd w:id="43"/>
    <w:p w14:paraId="73EF1E87" w14:textId="77777777" w:rsidR="009A6D86" w:rsidRDefault="009A6D86">
      <w:pPr>
        <w:rPr>
          <w:rFonts w:ascii="Arial" w:hAnsi="Arial" w:cs="Arial"/>
          <w:b/>
        </w:rPr>
      </w:pPr>
    </w:p>
    <w:p w14:paraId="37732644" w14:textId="77777777" w:rsidR="009A6D86" w:rsidRDefault="009A6D86">
      <w:pPr>
        <w:rPr>
          <w:rFonts w:ascii="Arial" w:hAnsi="Arial" w:cs="Arial"/>
          <w:b/>
        </w:rPr>
      </w:pPr>
    </w:p>
    <w:p w14:paraId="578FD70B" w14:textId="77777777" w:rsidR="009A6D86" w:rsidRPr="00C62C8B" w:rsidRDefault="0004666A">
      <w:pPr>
        <w:pStyle w:val="Heading3"/>
        <w:rPr>
          <w:lang w:val="en-US"/>
        </w:rPr>
      </w:pPr>
      <w:r w:rsidRPr="00C62C8B">
        <w:rPr>
          <w:lang w:val="en-US"/>
        </w:rPr>
        <w:t>Issue 2.</w:t>
      </w:r>
      <w:r>
        <w:rPr>
          <w:lang w:val="en-US"/>
        </w:rPr>
        <w:t>6</w:t>
      </w:r>
      <w:r w:rsidRPr="00C62C8B">
        <w:rPr>
          <w:lang w:val="en-US"/>
        </w:rPr>
        <w:t>-</w:t>
      </w:r>
      <w:r>
        <w:rPr>
          <w:lang w:val="en-US"/>
        </w:rPr>
        <w:t>6</w:t>
      </w:r>
      <w:r w:rsidRPr="00C62C8B">
        <w:rPr>
          <w:lang w:val="en-US"/>
        </w:rPr>
        <w:t>: Need of indication of DAPS handover execution to the source just before the initial UL transmission in the target or upon uplink data switching [5][21]</w:t>
      </w:r>
    </w:p>
    <w:p w14:paraId="4439A0C1" w14:textId="77777777" w:rsidR="009A6D86" w:rsidRDefault="0004666A">
      <w:pPr>
        <w:pStyle w:val="B1"/>
        <w:ind w:left="0" w:firstLine="0"/>
        <w:rPr>
          <w:lang w:val="en-US"/>
        </w:rPr>
      </w:pPr>
      <w:r>
        <w:rPr>
          <w:lang w:val="en-US"/>
        </w:rPr>
        <w:t xml:space="preserve">The proposals from [5][21] are </w:t>
      </w:r>
    </w:p>
    <w:p w14:paraId="71D8EB32" w14:textId="77777777" w:rsidR="009A6D86" w:rsidRDefault="0004666A">
      <w:pPr>
        <w:pStyle w:val="B1"/>
        <w:ind w:left="0" w:firstLine="0"/>
        <w:rPr>
          <w:b/>
          <w:i/>
          <w:iCs/>
          <w:lang w:val="en-GB" w:eastAsia="ja-JP"/>
        </w:rPr>
      </w:pPr>
      <w:r>
        <w:rPr>
          <w:b/>
          <w:i/>
          <w:iCs/>
          <w:lang w:val="en-GB" w:eastAsia="ja-JP"/>
        </w:rPr>
        <w:t>Proposal 3: We suggest that RAN2 consider to introduce new indication information from UE to notify the source gNB after the UE performs the UL switching.</w:t>
      </w:r>
    </w:p>
    <w:p w14:paraId="29C3CA43" w14:textId="77777777" w:rsidR="009A6D86" w:rsidRDefault="0004666A">
      <w:pPr>
        <w:spacing w:after="0"/>
        <w:rPr>
          <w:rFonts w:eastAsia="Malgun Gothic"/>
          <w:b/>
          <w:sz w:val="22"/>
          <w:szCs w:val="22"/>
          <w:lang w:val="en-US" w:eastAsia="ko-KR"/>
        </w:rPr>
      </w:pPr>
      <w:r>
        <w:rPr>
          <w:rFonts w:eastAsia="Malgun Gothic" w:hint="eastAsia"/>
          <w:b/>
          <w:sz w:val="22"/>
          <w:szCs w:val="22"/>
          <w:lang w:val="en-US" w:eastAsia="ko-KR"/>
        </w:rPr>
        <w:t xml:space="preserve">Proposal </w:t>
      </w:r>
      <w:r>
        <w:rPr>
          <w:rFonts w:eastAsia="Malgun Gothic"/>
          <w:b/>
          <w:sz w:val="22"/>
          <w:szCs w:val="22"/>
          <w:lang w:val="en-US" w:eastAsia="ko-KR"/>
        </w:rPr>
        <w:t>1</w:t>
      </w:r>
      <w:r>
        <w:rPr>
          <w:rFonts w:eastAsia="Malgun Gothic" w:hint="eastAsia"/>
          <w:b/>
          <w:sz w:val="22"/>
          <w:szCs w:val="22"/>
          <w:lang w:val="en-US" w:eastAsia="ko-KR"/>
        </w:rPr>
        <w:t xml:space="preserve">: </w:t>
      </w:r>
      <w:r>
        <w:rPr>
          <w:rFonts w:eastAsia="Malgun Gothic"/>
          <w:b/>
          <w:sz w:val="22"/>
          <w:szCs w:val="22"/>
          <w:lang w:val="en-US" w:eastAsia="ko-KR"/>
        </w:rPr>
        <w:t xml:space="preserve">RAN2 is requested to introduce the “Bye” message in DAPS HO and consider that if the source link is still available, the UE sends the “Bye” message to the source, </w:t>
      </w:r>
    </w:p>
    <w:p w14:paraId="573331CC" w14:textId="77777777" w:rsidR="009A6D86" w:rsidRDefault="0004666A">
      <w:pPr>
        <w:spacing w:after="0"/>
        <w:rPr>
          <w:rFonts w:eastAsia="Malgun Gothic"/>
          <w:b/>
          <w:sz w:val="22"/>
          <w:szCs w:val="22"/>
          <w:lang w:val="en-US" w:eastAsia="ko-KR"/>
        </w:rPr>
      </w:pPr>
      <w:r>
        <w:rPr>
          <w:rFonts w:eastAsia="Malgun Gothic"/>
          <w:b/>
          <w:sz w:val="22"/>
          <w:szCs w:val="22"/>
          <w:lang w:val="en-US" w:eastAsia="ko-KR"/>
        </w:rPr>
        <w:t xml:space="preserve">- Option 1: just before the initial UL transmission in the target cell; </w:t>
      </w:r>
      <w:r>
        <w:rPr>
          <w:rFonts w:eastAsia="Malgun Gothic"/>
          <w:b/>
          <w:sz w:val="22"/>
          <w:szCs w:val="22"/>
          <w:lang w:val="en-US" w:eastAsia="ko-KR"/>
        </w:rPr>
        <w:br/>
        <w:t>- Option 2: upon receiving Msg2 in the target cell;</w:t>
      </w:r>
    </w:p>
    <w:p w14:paraId="620A478F" w14:textId="77777777" w:rsidR="009A6D86" w:rsidRDefault="0004666A">
      <w:pPr>
        <w:rPr>
          <w:rFonts w:eastAsia="Malgun Gothic"/>
          <w:b/>
          <w:sz w:val="22"/>
          <w:szCs w:val="22"/>
          <w:lang w:val="en-US" w:eastAsia="ko-KR"/>
        </w:rPr>
      </w:pPr>
      <w:r>
        <w:rPr>
          <w:rFonts w:eastAsia="Malgun Gothic"/>
          <w:b/>
          <w:sz w:val="22"/>
          <w:szCs w:val="22"/>
          <w:lang w:val="en-US" w:eastAsia="ko-KR"/>
        </w:rPr>
        <w:t xml:space="preserve">- Option 3: after RA preamble transmission in the target cell; </w:t>
      </w:r>
      <w:r>
        <w:rPr>
          <w:rFonts w:eastAsia="Malgun Gothic"/>
          <w:b/>
          <w:sz w:val="22"/>
          <w:szCs w:val="22"/>
          <w:lang w:val="en-US" w:eastAsia="ko-KR"/>
        </w:rPr>
        <w:br/>
        <w:t>- Option 4: the order the UE sends the “Bye” message to the source and performs the RA procedure towards the target is not defined.</w:t>
      </w:r>
    </w:p>
    <w:p w14:paraId="3F681ABB" w14:textId="77777777" w:rsidR="009A6D86" w:rsidRDefault="0004666A">
      <w:pPr>
        <w:pStyle w:val="B1"/>
        <w:ind w:left="0" w:firstLine="0"/>
        <w:rPr>
          <w:b/>
          <w:i/>
          <w:iCs/>
          <w:lang w:val="en-US" w:eastAsia="ja-JP"/>
        </w:rPr>
      </w:pPr>
      <w:commentRangeStart w:id="44"/>
      <w:commentRangeEnd w:id="44"/>
      <w:r>
        <w:rPr>
          <w:rStyle w:val="CommentReference"/>
          <w:rFonts w:eastAsiaTheme="minorEastAsia"/>
          <w:lang w:val="en-GB" w:eastAsia="en-US"/>
        </w:rPr>
        <w:commentReference w:id="44"/>
      </w:r>
    </w:p>
    <w:p w14:paraId="17D65359" w14:textId="77777777" w:rsidR="009A6D86" w:rsidRDefault="0004666A">
      <w:pPr>
        <w:pStyle w:val="B1"/>
        <w:ind w:left="0" w:firstLine="0"/>
        <w:rPr>
          <w:lang w:val="en-GB"/>
        </w:rPr>
      </w:pPr>
      <w:r>
        <w:rPr>
          <w:lang w:val="en-GB"/>
        </w:rPr>
        <w:t>The motivation mentioned in companies’ contributions are:</w:t>
      </w:r>
    </w:p>
    <w:p w14:paraId="144847E4" w14:textId="77777777" w:rsidR="009A6D86" w:rsidRDefault="0004666A">
      <w:pPr>
        <w:pStyle w:val="B1"/>
        <w:numPr>
          <w:ilvl w:val="0"/>
          <w:numId w:val="13"/>
        </w:numPr>
        <w:rPr>
          <w:lang w:val="en-GB"/>
        </w:rPr>
      </w:pPr>
      <w:r>
        <w:rPr>
          <w:lang w:val="en-GB"/>
        </w:rPr>
        <w:t>it can get the best DL and UL interruption time;</w:t>
      </w:r>
    </w:p>
    <w:p w14:paraId="33FA9F0A" w14:textId="77777777" w:rsidR="009A6D86" w:rsidRDefault="0004666A">
      <w:pPr>
        <w:pStyle w:val="B1"/>
        <w:numPr>
          <w:ilvl w:val="0"/>
          <w:numId w:val="13"/>
        </w:numPr>
        <w:rPr>
          <w:lang w:val="en-GB"/>
        </w:rPr>
      </w:pPr>
      <w:r>
        <w:rPr>
          <w:lang w:val="en-GB"/>
        </w:rPr>
        <w:lastRenderedPageBreak/>
        <w:t>in both CFRA and CBRA cases, DAPS HO with Bye outperforms with PDCP status report and without PDCP status report, in almost cases;</w:t>
      </w:r>
    </w:p>
    <w:p w14:paraId="30B418BA" w14:textId="77777777" w:rsidR="009A6D86" w:rsidRDefault="0004666A">
      <w:pPr>
        <w:pStyle w:val="B1"/>
        <w:numPr>
          <w:ilvl w:val="0"/>
          <w:numId w:val="13"/>
        </w:numPr>
        <w:rPr>
          <w:lang w:val="en-GB"/>
        </w:rPr>
      </w:pPr>
      <w:r>
        <w:rPr>
          <w:lang w:val="en-GB"/>
        </w:rPr>
        <w:t xml:space="preserve">an intermediate SN status transfer triggered by “Bye” is a good compromise between the redundancy and the latency in DAPS HO; </w:t>
      </w:r>
    </w:p>
    <w:p w14:paraId="08256619" w14:textId="77777777" w:rsidR="009A6D86" w:rsidRDefault="0004666A">
      <w:pPr>
        <w:pStyle w:val="B1"/>
        <w:numPr>
          <w:ilvl w:val="0"/>
          <w:numId w:val="13"/>
        </w:numPr>
        <w:rPr>
          <w:lang w:val="en-GB"/>
        </w:rPr>
      </w:pPr>
      <w:r>
        <w:rPr>
          <w:lang w:val="en-GB"/>
        </w:rPr>
        <w:t>Could avoid the unnecessary scheduling from source;</w:t>
      </w:r>
    </w:p>
    <w:p w14:paraId="1DCA8E59" w14:textId="77777777" w:rsidR="009A6D86" w:rsidRDefault="0004666A">
      <w:pPr>
        <w:pStyle w:val="B1"/>
        <w:ind w:left="0" w:firstLine="0"/>
        <w:rPr>
          <w:lang w:val="en-US"/>
        </w:rPr>
      </w:pPr>
      <w:r>
        <w:rPr>
          <w:lang w:val="en-US"/>
        </w:rPr>
        <w:t>However, RAN2 has agreed “</w:t>
      </w:r>
      <w:r>
        <w:rPr>
          <w:i/>
          <w:iCs/>
          <w:lang w:val="en-US"/>
        </w:rPr>
        <w:t>2  Once HO command is successfully received, UE can switch the RRC protocol signaling processing towards the target cell to receive any further RRC messages</w:t>
      </w:r>
      <w:r>
        <w:rPr>
          <w:lang w:val="en-US"/>
        </w:rPr>
        <w:t>.”, so far in the specification, it is captured as “suspend source SRBs upon receiving DAPS HO command”, the UE cannot send the RRC indication to the source unless the UE maintains two RRC entities with source and target simultaneously;</w:t>
      </w:r>
    </w:p>
    <w:p w14:paraId="7EC3A7D2" w14:textId="77777777" w:rsidR="009A6D86" w:rsidRDefault="0004666A">
      <w:pPr>
        <w:pStyle w:val="B1"/>
        <w:ind w:left="0" w:firstLine="0"/>
        <w:rPr>
          <w:lang w:val="en-US"/>
        </w:rPr>
      </w:pPr>
      <w:r>
        <w:rPr>
          <w:lang w:val="en-US"/>
        </w:rPr>
        <w:t>If the need of indication of DAPS handover exeution to the source is agreed, RAN2 can re-consider the agreement. For example, the UE can send “Bye” message just before the initial UL transmission in the target cell, and the UE can switch the RRC protocol signaling processing towards the target cell right after triggering “Bye” message. If so, the UE does not need to maintain two RRC entities simultaneously.</w:t>
      </w:r>
    </w:p>
    <w:p w14:paraId="330A2C09" w14:textId="77777777" w:rsidR="009A6D86" w:rsidRDefault="0004666A">
      <w:pPr>
        <w:rPr>
          <w:rFonts w:ascii="Arial" w:hAnsi="Arial" w:cs="Arial"/>
          <w:b/>
        </w:rPr>
      </w:pPr>
      <w:r>
        <w:rPr>
          <w:rFonts w:ascii="Arial" w:hAnsi="Arial" w:cs="Arial"/>
          <w:b/>
        </w:rPr>
        <w:t xml:space="preserve">Question 2.6-6: Do companies see the need to have the bye message from the UE to the source just before the initial UL transmission in the target or upon UL switching?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58F32E8" w14:textId="77777777">
        <w:tc>
          <w:tcPr>
            <w:tcW w:w="1460" w:type="dxa"/>
            <w:shd w:val="clear" w:color="auto" w:fill="BFBFBF"/>
            <w:vAlign w:val="center"/>
          </w:tcPr>
          <w:p w14:paraId="28481BC7" w14:textId="77777777" w:rsidR="009A6D86" w:rsidRDefault="0004666A">
            <w:pPr>
              <w:spacing w:before="60" w:after="60"/>
              <w:rPr>
                <w:b/>
                <w:lang w:eastAsia="zh-CN"/>
              </w:rPr>
            </w:pPr>
            <w:r>
              <w:rPr>
                <w:b/>
                <w:lang w:eastAsia="zh-CN"/>
              </w:rPr>
              <w:t>Company</w:t>
            </w:r>
          </w:p>
        </w:tc>
        <w:tc>
          <w:tcPr>
            <w:tcW w:w="1527" w:type="dxa"/>
            <w:shd w:val="clear" w:color="auto" w:fill="BFBFBF"/>
          </w:tcPr>
          <w:p w14:paraId="715E7835"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50367E11" w14:textId="77777777" w:rsidR="009A6D86" w:rsidRDefault="0004666A">
            <w:pPr>
              <w:spacing w:before="60" w:after="60"/>
              <w:rPr>
                <w:b/>
                <w:lang w:eastAsia="zh-CN"/>
              </w:rPr>
            </w:pPr>
            <w:r>
              <w:rPr>
                <w:b/>
                <w:lang w:eastAsia="zh-CN"/>
              </w:rPr>
              <w:t xml:space="preserve">Remark </w:t>
            </w:r>
          </w:p>
        </w:tc>
      </w:tr>
      <w:tr w:rsidR="009A6D86" w14:paraId="593D1FC8" w14:textId="77777777">
        <w:tc>
          <w:tcPr>
            <w:tcW w:w="1460" w:type="dxa"/>
            <w:shd w:val="clear" w:color="auto" w:fill="auto"/>
            <w:vAlign w:val="center"/>
          </w:tcPr>
          <w:p w14:paraId="71A0DB39" w14:textId="77777777" w:rsidR="009A6D86" w:rsidRDefault="0004666A">
            <w:pPr>
              <w:spacing w:before="60" w:after="60"/>
              <w:rPr>
                <w:rFonts w:eastAsia="DengXian"/>
                <w:lang w:eastAsia="zh-CN"/>
              </w:rPr>
            </w:pPr>
            <w:r>
              <w:rPr>
                <w:rFonts w:eastAsia="DengXian"/>
                <w:lang w:eastAsia="zh-CN"/>
              </w:rPr>
              <w:t>Ericsson</w:t>
            </w:r>
          </w:p>
        </w:tc>
        <w:tc>
          <w:tcPr>
            <w:tcW w:w="1527" w:type="dxa"/>
          </w:tcPr>
          <w:p w14:paraId="43071DF5"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03150A69" w14:textId="77777777" w:rsidR="009A6D86" w:rsidRDefault="0004666A">
            <w:pPr>
              <w:spacing w:before="60" w:after="60"/>
              <w:rPr>
                <w:lang w:eastAsia="zh-CN"/>
              </w:rPr>
            </w:pPr>
            <w:r>
              <w:rPr>
                <w:lang w:eastAsia="zh-CN"/>
              </w:rPr>
              <w:t>Not in Rel-16.  A “bye” message may be useful if DAPS handover is combined to with CHO in Rel-17.</w:t>
            </w:r>
          </w:p>
        </w:tc>
      </w:tr>
      <w:tr w:rsidR="009A6D86" w14:paraId="1BD6A7AF" w14:textId="77777777">
        <w:tc>
          <w:tcPr>
            <w:tcW w:w="1460" w:type="dxa"/>
            <w:shd w:val="clear" w:color="auto" w:fill="auto"/>
            <w:vAlign w:val="center"/>
          </w:tcPr>
          <w:p w14:paraId="18F919FF" w14:textId="77777777" w:rsidR="009A6D86" w:rsidRDefault="0004666A">
            <w:pPr>
              <w:spacing w:before="60" w:after="60"/>
              <w:rPr>
                <w:rFonts w:eastAsia="Malgun Gothic"/>
                <w:lang w:eastAsia="ko-KR"/>
              </w:rPr>
            </w:pPr>
            <w:r>
              <w:rPr>
                <w:rFonts w:eastAsia="Malgun Gothic" w:hint="eastAsia"/>
                <w:lang w:eastAsia="ko-KR"/>
              </w:rPr>
              <w:t>Samsung</w:t>
            </w:r>
          </w:p>
        </w:tc>
        <w:tc>
          <w:tcPr>
            <w:tcW w:w="1527" w:type="dxa"/>
          </w:tcPr>
          <w:p w14:paraId="27670A0E" w14:textId="77777777" w:rsidR="009A6D86" w:rsidRDefault="0004666A">
            <w:pPr>
              <w:spacing w:before="60" w:after="60"/>
              <w:rPr>
                <w:rFonts w:eastAsia="Malgun Gothic"/>
                <w:lang w:eastAsia="ko-KR"/>
              </w:rPr>
            </w:pPr>
            <w:r>
              <w:rPr>
                <w:rFonts w:eastAsia="Malgun Gothic" w:hint="eastAsia"/>
                <w:lang w:eastAsia="ko-KR"/>
              </w:rPr>
              <w:t>No</w:t>
            </w:r>
          </w:p>
        </w:tc>
        <w:tc>
          <w:tcPr>
            <w:tcW w:w="6372" w:type="dxa"/>
            <w:shd w:val="clear" w:color="auto" w:fill="auto"/>
            <w:vAlign w:val="center"/>
          </w:tcPr>
          <w:p w14:paraId="36F97A54" w14:textId="77777777" w:rsidR="009A6D86" w:rsidRDefault="009A6D86">
            <w:pPr>
              <w:spacing w:before="60" w:after="60"/>
              <w:rPr>
                <w:rFonts w:eastAsia="DengXian"/>
                <w:lang w:eastAsia="zh-CN"/>
              </w:rPr>
            </w:pPr>
          </w:p>
        </w:tc>
      </w:tr>
      <w:tr w:rsidR="009A6D86" w14:paraId="0C1018A2" w14:textId="77777777">
        <w:tc>
          <w:tcPr>
            <w:tcW w:w="1460" w:type="dxa"/>
            <w:shd w:val="clear" w:color="auto" w:fill="auto"/>
            <w:vAlign w:val="center"/>
          </w:tcPr>
          <w:p w14:paraId="14EB9CC6" w14:textId="77777777" w:rsidR="009A6D86" w:rsidRDefault="0004666A">
            <w:pPr>
              <w:spacing w:before="60" w:after="60"/>
              <w:rPr>
                <w:rFonts w:eastAsia="DengXian"/>
                <w:lang w:eastAsia="zh-CN"/>
              </w:rPr>
            </w:pPr>
            <w:r>
              <w:rPr>
                <w:rFonts w:eastAsia="DengXian"/>
                <w:lang w:eastAsia="zh-CN"/>
              </w:rPr>
              <w:t>NEC</w:t>
            </w:r>
          </w:p>
        </w:tc>
        <w:tc>
          <w:tcPr>
            <w:tcW w:w="1527" w:type="dxa"/>
          </w:tcPr>
          <w:p w14:paraId="2DEA1440"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08179732" w14:textId="77777777" w:rsidR="009A6D86" w:rsidRDefault="0004666A">
            <w:pPr>
              <w:spacing w:before="60" w:after="60"/>
              <w:rPr>
                <w:lang w:eastAsia="zh-CN"/>
              </w:rPr>
            </w:pPr>
            <w:r>
              <w:rPr>
                <w:rFonts w:eastAsia="DengXian"/>
                <w:lang w:eastAsia="zh-CN"/>
              </w:rPr>
              <w:t>No time to specify “bye” message in this release.</w:t>
            </w:r>
          </w:p>
        </w:tc>
      </w:tr>
      <w:tr w:rsidR="009A6D86" w14:paraId="598B37A0" w14:textId="77777777">
        <w:tc>
          <w:tcPr>
            <w:tcW w:w="1460" w:type="dxa"/>
            <w:shd w:val="clear" w:color="auto" w:fill="auto"/>
            <w:vAlign w:val="center"/>
          </w:tcPr>
          <w:p w14:paraId="608DAC8E" w14:textId="77777777" w:rsidR="009A6D86" w:rsidRDefault="0004666A">
            <w:pPr>
              <w:spacing w:before="60" w:after="60"/>
              <w:rPr>
                <w:rFonts w:eastAsia="DengXian"/>
                <w:lang w:eastAsia="zh-CN"/>
              </w:rPr>
            </w:pPr>
            <w:r>
              <w:rPr>
                <w:rFonts w:eastAsia="Malgun Gothic" w:hint="eastAsia"/>
                <w:lang w:eastAsia="ko-KR"/>
              </w:rPr>
              <w:t>LG</w:t>
            </w:r>
          </w:p>
        </w:tc>
        <w:tc>
          <w:tcPr>
            <w:tcW w:w="1527" w:type="dxa"/>
          </w:tcPr>
          <w:p w14:paraId="3621BC25" w14:textId="77777777" w:rsidR="009A6D86" w:rsidRDefault="0004666A">
            <w:pPr>
              <w:spacing w:before="60" w:after="60"/>
              <w:rPr>
                <w:rFonts w:eastAsia="DengXian"/>
                <w:lang w:eastAsia="zh-CN"/>
              </w:rPr>
            </w:pPr>
            <w:r>
              <w:rPr>
                <w:rFonts w:eastAsia="Malgun Gothic" w:hint="eastAsia"/>
                <w:lang w:eastAsia="ko-KR"/>
              </w:rPr>
              <w:t>No</w:t>
            </w:r>
          </w:p>
        </w:tc>
        <w:tc>
          <w:tcPr>
            <w:tcW w:w="6372" w:type="dxa"/>
            <w:shd w:val="clear" w:color="auto" w:fill="auto"/>
            <w:vAlign w:val="center"/>
          </w:tcPr>
          <w:p w14:paraId="473BBB3F" w14:textId="77777777" w:rsidR="009A6D86" w:rsidRDefault="0004666A">
            <w:pPr>
              <w:spacing w:before="60" w:after="60"/>
              <w:rPr>
                <w:rFonts w:eastAsia="DengXian"/>
                <w:lang w:eastAsia="zh-CN"/>
              </w:rPr>
            </w:pPr>
            <w:r>
              <w:rPr>
                <w:rFonts w:eastAsia="Malgun Gothic" w:hint="eastAsia"/>
                <w:lang w:eastAsia="ko-KR"/>
              </w:rPr>
              <w:t>We do not see the benefit to introduce the bye message.</w:t>
            </w:r>
          </w:p>
        </w:tc>
      </w:tr>
      <w:tr w:rsidR="009A6D86" w14:paraId="295F745A" w14:textId="77777777">
        <w:tc>
          <w:tcPr>
            <w:tcW w:w="1460" w:type="dxa"/>
            <w:shd w:val="clear" w:color="auto" w:fill="auto"/>
            <w:vAlign w:val="center"/>
          </w:tcPr>
          <w:p w14:paraId="4CE1E9DD" w14:textId="77777777" w:rsidR="009A6D86" w:rsidRDefault="0004666A">
            <w:pPr>
              <w:spacing w:before="60" w:after="60"/>
              <w:rPr>
                <w:rFonts w:eastAsia="Malgun Gothic"/>
                <w:lang w:eastAsia="ko-KR"/>
              </w:rPr>
            </w:pPr>
            <w:r>
              <w:rPr>
                <w:rFonts w:eastAsia="Malgun Gothic" w:hint="eastAsia"/>
                <w:lang w:eastAsia="ko-KR"/>
              </w:rPr>
              <w:t>ETRI</w:t>
            </w:r>
          </w:p>
        </w:tc>
        <w:tc>
          <w:tcPr>
            <w:tcW w:w="1527" w:type="dxa"/>
          </w:tcPr>
          <w:p w14:paraId="11D59CFA"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4AF3E68E" w14:textId="77777777" w:rsidR="009A6D86" w:rsidRDefault="0004666A">
            <w:pPr>
              <w:spacing w:before="60" w:after="60"/>
              <w:rPr>
                <w:rFonts w:eastAsia="Malgun Gothic"/>
                <w:lang w:eastAsia="ko-KR"/>
              </w:rPr>
            </w:pPr>
            <w:r>
              <w:rPr>
                <w:rFonts w:eastAsia="Malgun Gothic"/>
                <w:lang w:eastAsia="ko-KR"/>
              </w:rPr>
              <w:t>The root cause: i</w:t>
            </w:r>
            <w:r>
              <w:rPr>
                <w:rFonts w:eastAsia="Malgun Gothic" w:hint="eastAsia"/>
                <w:lang w:eastAsia="ko-KR"/>
              </w:rPr>
              <w:t xml:space="preserve">n </w:t>
            </w:r>
            <w:r>
              <w:rPr>
                <w:rFonts w:eastAsia="Malgun Gothic"/>
                <w:lang w:eastAsia="ko-KR"/>
              </w:rPr>
              <w:t xml:space="preserve">current </w:t>
            </w:r>
            <w:r>
              <w:rPr>
                <w:rFonts w:eastAsia="Malgun Gothic" w:hint="eastAsia"/>
                <w:lang w:eastAsia="ko-KR"/>
              </w:rPr>
              <w:t xml:space="preserve">DAPS handover, </w:t>
            </w:r>
            <w:r>
              <w:rPr>
                <w:rFonts w:eastAsia="Malgun Gothic"/>
                <w:lang w:eastAsia="ko-KR"/>
              </w:rPr>
              <w:t>the source does not know exactly when the UE will access the target or perform UL data switching. It causes several problems as below.</w:t>
            </w:r>
          </w:p>
          <w:p w14:paraId="09E0B739" w14:textId="77777777" w:rsidR="009A6D86" w:rsidRDefault="0004666A">
            <w:pPr>
              <w:spacing w:before="60" w:after="60"/>
              <w:rPr>
                <w:rFonts w:eastAsia="Malgun Gothic"/>
                <w:lang w:eastAsia="ko-KR"/>
              </w:rPr>
            </w:pPr>
            <w:r>
              <w:rPr>
                <w:rFonts w:eastAsia="Malgun Gothic"/>
                <w:lang w:eastAsia="ko-KR"/>
              </w:rPr>
              <w:t>Problem#1: for UL, only late data forwarding is supported and this could result in more interruption for UL.</w:t>
            </w:r>
          </w:p>
          <w:p w14:paraId="0CE1ACD3" w14:textId="77777777" w:rsidR="009A6D86" w:rsidRDefault="0004666A">
            <w:pPr>
              <w:spacing w:before="60" w:after="60"/>
              <w:rPr>
                <w:rFonts w:eastAsia="Malgun Gothic"/>
                <w:lang w:eastAsia="ko-KR"/>
              </w:rPr>
            </w:pPr>
            <w:r>
              <w:rPr>
                <w:rFonts w:eastAsia="Malgun Gothic"/>
                <w:lang w:eastAsia="ko-KR"/>
              </w:rPr>
              <w:t>Problem#2: the target cell may perform unnecessary transmission of PDCP data due to early data forwarding and this could result in more interruption for DL.</w:t>
            </w:r>
          </w:p>
          <w:p w14:paraId="48AFC716" w14:textId="77777777" w:rsidR="009A6D86" w:rsidRDefault="0004666A">
            <w:pPr>
              <w:spacing w:before="60" w:after="60"/>
              <w:rPr>
                <w:rFonts w:eastAsia="Malgun Gothic"/>
                <w:lang w:eastAsia="ko-KR"/>
              </w:rPr>
            </w:pPr>
            <w:r>
              <w:rPr>
                <w:rFonts w:eastAsia="Malgun Gothic"/>
                <w:lang w:eastAsia="ko-KR"/>
              </w:rPr>
              <w:t xml:space="preserve">Problem#3: the source might send intermediate SN status transfer periodically or frequently and this could result in </w:t>
            </w:r>
            <w:r>
              <w:rPr>
                <w:rFonts w:eastAsia="Malgun Gothic"/>
                <w:lang w:eastAsia="ko-KR"/>
              </w:rPr>
              <w:pgNum/>
            </w:r>
            <w:r>
              <w:rPr>
                <w:rFonts w:eastAsia="Malgun Gothic"/>
                <w:lang w:eastAsia="ko-KR"/>
              </w:rPr>
              <w:t>ignalling overhead.</w:t>
            </w:r>
          </w:p>
          <w:p w14:paraId="1A7565D2" w14:textId="77777777" w:rsidR="009A6D86" w:rsidRDefault="0004666A">
            <w:pPr>
              <w:spacing w:before="60" w:after="60"/>
              <w:rPr>
                <w:rFonts w:eastAsia="Malgun Gothic"/>
                <w:lang w:eastAsia="ko-KR"/>
              </w:rPr>
            </w:pPr>
            <w:r>
              <w:rPr>
                <w:rFonts w:eastAsia="Malgun Gothic"/>
                <w:lang w:eastAsia="ko-KR"/>
              </w:rPr>
              <w:t>Problem#4: the source may keep on providing UL grants and this could result in the waste of UL resources.</w:t>
            </w:r>
          </w:p>
          <w:p w14:paraId="24CFE010" w14:textId="77777777" w:rsidR="009A6D86" w:rsidRDefault="0004666A">
            <w:pPr>
              <w:spacing w:before="60" w:after="60"/>
              <w:rPr>
                <w:rFonts w:eastAsia="Malgun Gothic"/>
                <w:lang w:eastAsia="ko-KR"/>
              </w:rPr>
            </w:pPr>
            <w:r>
              <w:rPr>
                <w:rFonts w:eastAsia="Malgun Gothic"/>
                <w:lang w:eastAsia="ko-KR"/>
              </w:rPr>
              <w:t>Problem#5: there is a problem of the unsynchronized source + target configuration and this could result in performance degradation.</w:t>
            </w:r>
          </w:p>
          <w:p w14:paraId="55D3972F" w14:textId="77777777" w:rsidR="009A6D86" w:rsidRDefault="0004666A">
            <w:pPr>
              <w:spacing w:before="60" w:after="60"/>
              <w:rPr>
                <w:rFonts w:eastAsia="Malgun Gothic"/>
                <w:lang w:eastAsia="ko-KR"/>
              </w:rPr>
            </w:pPr>
            <w:r>
              <w:rPr>
                <w:rFonts w:eastAsia="Malgun Gothic"/>
                <w:lang w:eastAsia="ko-KR"/>
              </w:rPr>
              <w:t>Problem#6: In the combination of CHO and DAPS handover (, although RAN2 agreed that it is not supported in Rel-16), there are several issues (e.g., the coordinated configuration and data forwarding) to be solved and this could result in considerable performance degradation.</w:t>
            </w:r>
          </w:p>
          <w:p w14:paraId="315BC9F4" w14:textId="77777777" w:rsidR="009A6D86" w:rsidRDefault="0004666A">
            <w:pPr>
              <w:spacing w:before="60" w:after="60"/>
              <w:rPr>
                <w:rFonts w:eastAsia="Malgun Gothic"/>
                <w:lang w:eastAsia="ko-KR"/>
              </w:rPr>
            </w:pPr>
            <w:r>
              <w:rPr>
                <w:rFonts w:eastAsia="Malgun Gothic"/>
                <w:lang w:eastAsia="ko-KR"/>
              </w:rPr>
              <w:t>Solution: the indication of DAPS handover execution to the source let the source know exactly when the UE will access the target and it is a root cause solution resolving above problems at once.</w:t>
            </w:r>
          </w:p>
        </w:tc>
      </w:tr>
      <w:tr w:rsidR="009A6D86" w14:paraId="30CF7E1A" w14:textId="77777777">
        <w:tc>
          <w:tcPr>
            <w:tcW w:w="1460" w:type="dxa"/>
            <w:shd w:val="clear" w:color="auto" w:fill="auto"/>
            <w:vAlign w:val="center"/>
          </w:tcPr>
          <w:p w14:paraId="4DFF6AF3" w14:textId="77777777" w:rsidR="009A6D86" w:rsidRDefault="0004666A">
            <w:pPr>
              <w:spacing w:before="60" w:after="60"/>
              <w:rPr>
                <w:rFonts w:eastAsia="Malgun Gothic"/>
                <w:lang w:eastAsia="ko-KR"/>
              </w:rPr>
            </w:pPr>
            <w:r>
              <w:rPr>
                <w:rFonts w:eastAsiaTheme="minorEastAsia" w:hint="eastAsia"/>
              </w:rPr>
              <w:t>Sharp</w:t>
            </w:r>
          </w:p>
        </w:tc>
        <w:tc>
          <w:tcPr>
            <w:tcW w:w="1527" w:type="dxa"/>
          </w:tcPr>
          <w:p w14:paraId="5AB6C657" w14:textId="77777777" w:rsidR="009A6D86" w:rsidRDefault="0004666A">
            <w:pPr>
              <w:spacing w:before="60" w:after="60"/>
              <w:rPr>
                <w:rFonts w:eastAsia="Malgun Gothic"/>
                <w:lang w:eastAsia="ko-KR"/>
              </w:rPr>
            </w:pPr>
            <w:r>
              <w:rPr>
                <w:rFonts w:eastAsiaTheme="minorEastAsia" w:hint="eastAsia"/>
              </w:rPr>
              <w:t>No</w:t>
            </w:r>
          </w:p>
        </w:tc>
        <w:tc>
          <w:tcPr>
            <w:tcW w:w="6372" w:type="dxa"/>
            <w:shd w:val="clear" w:color="auto" w:fill="auto"/>
            <w:vAlign w:val="center"/>
          </w:tcPr>
          <w:p w14:paraId="30E3DE2F" w14:textId="77777777" w:rsidR="009A6D86" w:rsidRDefault="0004666A">
            <w:pPr>
              <w:spacing w:before="60" w:after="60"/>
              <w:rPr>
                <w:rFonts w:eastAsia="Malgun Gothic"/>
                <w:lang w:eastAsia="ko-KR"/>
              </w:rPr>
            </w:pPr>
            <w:r>
              <w:rPr>
                <w:rFonts w:eastAsiaTheme="minorEastAsia" w:hint="eastAsia"/>
              </w:rPr>
              <w:t>The proposal</w:t>
            </w:r>
            <w:r>
              <w:rPr>
                <w:rFonts w:eastAsiaTheme="minorEastAsia"/>
              </w:rPr>
              <w:t xml:space="preserve"> seems not for critical issue. We prefer not to introduce it in Rel-16.</w:t>
            </w:r>
          </w:p>
        </w:tc>
      </w:tr>
      <w:tr w:rsidR="009A6D86" w14:paraId="4F7901B7" w14:textId="77777777">
        <w:tc>
          <w:tcPr>
            <w:tcW w:w="1460" w:type="dxa"/>
            <w:shd w:val="clear" w:color="auto" w:fill="auto"/>
            <w:vAlign w:val="center"/>
          </w:tcPr>
          <w:p w14:paraId="23257ACC" w14:textId="77777777" w:rsidR="009A6D86" w:rsidRDefault="0004666A">
            <w:pPr>
              <w:spacing w:before="60" w:after="60"/>
              <w:rPr>
                <w:rFonts w:eastAsiaTheme="minorEastAsia"/>
              </w:rPr>
            </w:pPr>
            <w:r>
              <w:rPr>
                <w:rFonts w:eastAsia="Malgun Gothic" w:hint="eastAsia"/>
                <w:lang w:eastAsia="zh-CN"/>
              </w:rPr>
              <w:t>OPPO</w:t>
            </w:r>
          </w:p>
        </w:tc>
        <w:tc>
          <w:tcPr>
            <w:tcW w:w="1527" w:type="dxa"/>
          </w:tcPr>
          <w:p w14:paraId="6FE4A54B" w14:textId="77777777" w:rsidR="009A6D86" w:rsidRDefault="0004666A">
            <w:pPr>
              <w:spacing w:before="60" w:after="60"/>
              <w:rPr>
                <w:rFonts w:eastAsiaTheme="minorEastAsia"/>
              </w:rPr>
            </w:pPr>
            <w:r>
              <w:rPr>
                <w:rFonts w:eastAsia="Malgun Gothic"/>
                <w:lang w:eastAsia="zh-CN"/>
              </w:rPr>
              <w:t>N</w:t>
            </w:r>
            <w:r>
              <w:rPr>
                <w:rFonts w:eastAsia="Malgun Gothic" w:hint="eastAsia"/>
                <w:lang w:eastAsia="zh-CN"/>
              </w:rPr>
              <w:t xml:space="preserve">o </w:t>
            </w:r>
          </w:p>
        </w:tc>
        <w:tc>
          <w:tcPr>
            <w:tcW w:w="6372" w:type="dxa"/>
            <w:shd w:val="clear" w:color="auto" w:fill="auto"/>
            <w:vAlign w:val="center"/>
          </w:tcPr>
          <w:p w14:paraId="31A62F80" w14:textId="77777777" w:rsidR="009A6D86" w:rsidRDefault="009A6D86">
            <w:pPr>
              <w:spacing w:before="60" w:after="60"/>
              <w:rPr>
                <w:rFonts w:eastAsiaTheme="minorEastAsia"/>
              </w:rPr>
            </w:pPr>
          </w:p>
        </w:tc>
      </w:tr>
      <w:tr w:rsidR="009A6D86" w14:paraId="1FB6C97A" w14:textId="77777777">
        <w:tc>
          <w:tcPr>
            <w:tcW w:w="1460" w:type="dxa"/>
            <w:shd w:val="clear" w:color="auto" w:fill="auto"/>
            <w:vAlign w:val="center"/>
          </w:tcPr>
          <w:p w14:paraId="70439681" w14:textId="77777777" w:rsidR="009A6D86" w:rsidRDefault="0004666A">
            <w:pPr>
              <w:spacing w:before="60" w:after="60"/>
              <w:rPr>
                <w:rFonts w:eastAsia="Malgun Gothic"/>
                <w:lang w:eastAsia="zh-CN"/>
              </w:rPr>
            </w:pPr>
            <w:r>
              <w:rPr>
                <w:rFonts w:eastAsia="Malgun Gothic"/>
                <w:lang w:eastAsia="zh-CN"/>
              </w:rPr>
              <w:t>QC</w:t>
            </w:r>
          </w:p>
        </w:tc>
        <w:tc>
          <w:tcPr>
            <w:tcW w:w="1527" w:type="dxa"/>
          </w:tcPr>
          <w:p w14:paraId="6BF1C893" w14:textId="77777777" w:rsidR="009A6D86" w:rsidRDefault="0004666A">
            <w:pPr>
              <w:spacing w:before="60" w:after="60"/>
              <w:rPr>
                <w:rFonts w:eastAsia="Malgun Gothic"/>
                <w:lang w:eastAsia="zh-CN"/>
              </w:rPr>
            </w:pPr>
            <w:r>
              <w:rPr>
                <w:rFonts w:eastAsia="Malgun Gothic"/>
                <w:lang w:eastAsia="zh-CN"/>
              </w:rPr>
              <w:t>No</w:t>
            </w:r>
          </w:p>
        </w:tc>
        <w:tc>
          <w:tcPr>
            <w:tcW w:w="6372" w:type="dxa"/>
            <w:shd w:val="clear" w:color="auto" w:fill="auto"/>
            <w:vAlign w:val="center"/>
          </w:tcPr>
          <w:p w14:paraId="35A89707" w14:textId="77777777" w:rsidR="009A6D86" w:rsidRDefault="009A6D86">
            <w:pPr>
              <w:spacing w:before="60" w:after="60"/>
              <w:rPr>
                <w:rFonts w:eastAsiaTheme="minorEastAsia"/>
              </w:rPr>
            </w:pPr>
          </w:p>
        </w:tc>
      </w:tr>
      <w:tr w:rsidR="009A6D86" w14:paraId="6571798E" w14:textId="77777777">
        <w:tc>
          <w:tcPr>
            <w:tcW w:w="1460" w:type="dxa"/>
            <w:shd w:val="clear" w:color="auto" w:fill="auto"/>
            <w:vAlign w:val="center"/>
          </w:tcPr>
          <w:p w14:paraId="425C104E" w14:textId="77777777" w:rsidR="009A6D86" w:rsidRDefault="0004666A">
            <w:pPr>
              <w:spacing w:before="60" w:after="60"/>
              <w:rPr>
                <w:rFonts w:eastAsia="Malgun Gothic"/>
                <w:lang w:eastAsia="zh-CN"/>
              </w:rPr>
            </w:pPr>
            <w:r>
              <w:rPr>
                <w:rFonts w:eastAsia="Malgun Gothic"/>
                <w:lang w:eastAsia="zh-CN"/>
              </w:rPr>
              <w:lastRenderedPageBreak/>
              <w:t>Nokia</w:t>
            </w:r>
          </w:p>
        </w:tc>
        <w:tc>
          <w:tcPr>
            <w:tcW w:w="1527" w:type="dxa"/>
          </w:tcPr>
          <w:p w14:paraId="60EA6902" w14:textId="77777777" w:rsidR="009A6D86" w:rsidRDefault="0004666A">
            <w:pPr>
              <w:spacing w:before="60" w:after="60"/>
              <w:rPr>
                <w:rFonts w:eastAsia="Malgun Gothic"/>
                <w:lang w:eastAsia="zh-CN"/>
              </w:rPr>
            </w:pPr>
            <w:r>
              <w:rPr>
                <w:rFonts w:eastAsia="Malgun Gothic"/>
                <w:lang w:eastAsia="zh-CN"/>
              </w:rPr>
              <w:t>No</w:t>
            </w:r>
          </w:p>
        </w:tc>
        <w:tc>
          <w:tcPr>
            <w:tcW w:w="6372" w:type="dxa"/>
            <w:shd w:val="clear" w:color="auto" w:fill="auto"/>
            <w:vAlign w:val="center"/>
          </w:tcPr>
          <w:p w14:paraId="1BCB686A" w14:textId="77777777" w:rsidR="009A6D86" w:rsidRDefault="0004666A">
            <w:pPr>
              <w:spacing w:before="60" w:after="60"/>
              <w:rPr>
                <w:rFonts w:eastAsiaTheme="minorEastAsia"/>
              </w:rPr>
            </w:pPr>
            <w:r>
              <w:rPr>
                <w:rFonts w:eastAsiaTheme="minorEastAsia"/>
              </w:rPr>
              <w:t>Time to say goodbye to bye message.</w:t>
            </w:r>
          </w:p>
        </w:tc>
      </w:tr>
      <w:tr w:rsidR="009A6D86" w14:paraId="73680538" w14:textId="77777777">
        <w:tc>
          <w:tcPr>
            <w:tcW w:w="1460" w:type="dxa"/>
            <w:shd w:val="clear" w:color="auto" w:fill="auto"/>
            <w:vAlign w:val="center"/>
          </w:tcPr>
          <w:p w14:paraId="4D512EA0" w14:textId="77777777" w:rsidR="009A6D86" w:rsidRDefault="0004666A">
            <w:pPr>
              <w:spacing w:before="60" w:after="60"/>
              <w:rPr>
                <w:rFonts w:eastAsia="Malgun Gothic"/>
                <w:lang w:eastAsia="zh-CN"/>
              </w:rPr>
            </w:pPr>
            <w:r>
              <w:rPr>
                <w:rFonts w:eastAsia="Malgun Gothic"/>
                <w:lang w:eastAsia="zh-CN"/>
              </w:rPr>
              <w:t>Apple</w:t>
            </w:r>
          </w:p>
        </w:tc>
        <w:tc>
          <w:tcPr>
            <w:tcW w:w="1527" w:type="dxa"/>
          </w:tcPr>
          <w:p w14:paraId="3E769B7F" w14:textId="77777777" w:rsidR="009A6D86" w:rsidRDefault="0004666A">
            <w:pPr>
              <w:spacing w:before="60" w:after="60"/>
              <w:rPr>
                <w:rFonts w:eastAsia="Malgun Gothic"/>
                <w:lang w:eastAsia="zh-CN"/>
              </w:rPr>
            </w:pPr>
            <w:r>
              <w:rPr>
                <w:rFonts w:eastAsia="Malgun Gothic"/>
                <w:lang w:eastAsia="zh-CN"/>
              </w:rPr>
              <w:t>No</w:t>
            </w:r>
          </w:p>
        </w:tc>
        <w:tc>
          <w:tcPr>
            <w:tcW w:w="6372" w:type="dxa"/>
            <w:shd w:val="clear" w:color="auto" w:fill="auto"/>
            <w:vAlign w:val="center"/>
          </w:tcPr>
          <w:p w14:paraId="67383C23" w14:textId="77777777" w:rsidR="009A6D86" w:rsidRDefault="009A6D86">
            <w:pPr>
              <w:spacing w:before="60" w:after="60"/>
              <w:rPr>
                <w:rFonts w:eastAsiaTheme="minorEastAsia"/>
              </w:rPr>
            </w:pPr>
          </w:p>
        </w:tc>
      </w:tr>
      <w:tr w:rsidR="009A6D86" w14:paraId="74598929" w14:textId="77777777">
        <w:tc>
          <w:tcPr>
            <w:tcW w:w="1460" w:type="dxa"/>
            <w:shd w:val="clear" w:color="auto" w:fill="auto"/>
            <w:vAlign w:val="center"/>
          </w:tcPr>
          <w:p w14:paraId="789D34DE" w14:textId="77777777" w:rsidR="009A6D86" w:rsidRDefault="0004666A">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Pr>
          <w:p w14:paraId="42022ED8"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68CBFA98" w14:textId="77777777" w:rsidR="009A6D86" w:rsidRDefault="009A6D86">
            <w:pPr>
              <w:spacing w:before="60" w:after="60"/>
              <w:rPr>
                <w:rFonts w:eastAsiaTheme="minorEastAsia"/>
              </w:rPr>
            </w:pPr>
          </w:p>
        </w:tc>
      </w:tr>
      <w:tr w:rsidR="009A6D86" w14:paraId="7DA4DEAF" w14:textId="77777777">
        <w:tc>
          <w:tcPr>
            <w:tcW w:w="1460" w:type="dxa"/>
            <w:shd w:val="clear" w:color="auto" w:fill="auto"/>
            <w:vAlign w:val="center"/>
          </w:tcPr>
          <w:p w14:paraId="29EFD1F9" w14:textId="77777777" w:rsidR="009A6D86" w:rsidRDefault="0004666A">
            <w:pPr>
              <w:spacing w:before="60" w:after="60"/>
              <w:rPr>
                <w:rFonts w:eastAsia="DengXian"/>
                <w:lang w:eastAsia="zh-CN"/>
              </w:rPr>
            </w:pPr>
            <w:r>
              <w:rPr>
                <w:rFonts w:eastAsia="DengXian"/>
                <w:lang w:eastAsia="zh-CN"/>
              </w:rPr>
              <w:t>vivo</w:t>
            </w:r>
          </w:p>
        </w:tc>
        <w:tc>
          <w:tcPr>
            <w:tcW w:w="1527" w:type="dxa"/>
          </w:tcPr>
          <w:p w14:paraId="7056FC78"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54207E94" w14:textId="77777777" w:rsidR="009A6D86" w:rsidRDefault="009A6D86">
            <w:pPr>
              <w:spacing w:before="60" w:after="60"/>
              <w:rPr>
                <w:rFonts w:eastAsiaTheme="minorEastAsia"/>
              </w:rPr>
            </w:pPr>
          </w:p>
        </w:tc>
      </w:tr>
      <w:tr w:rsidR="009A6D86" w14:paraId="4F462B27" w14:textId="77777777">
        <w:tc>
          <w:tcPr>
            <w:tcW w:w="1460" w:type="dxa"/>
            <w:shd w:val="clear" w:color="auto" w:fill="auto"/>
            <w:vAlign w:val="center"/>
          </w:tcPr>
          <w:p w14:paraId="38FFE77F" w14:textId="77777777" w:rsidR="009A6D86" w:rsidRDefault="0004666A">
            <w:pPr>
              <w:spacing w:before="60" w:after="60"/>
              <w:rPr>
                <w:rFonts w:eastAsia="DengXian"/>
                <w:lang w:eastAsia="zh-CN"/>
              </w:rPr>
            </w:pPr>
            <w:r>
              <w:rPr>
                <w:rFonts w:eastAsiaTheme="minorEastAsia"/>
              </w:rPr>
              <w:t>D</w:t>
            </w:r>
            <w:r>
              <w:rPr>
                <w:rFonts w:eastAsiaTheme="minorEastAsia" w:hint="eastAsia"/>
              </w:rPr>
              <w:t>ocomo</w:t>
            </w:r>
          </w:p>
        </w:tc>
        <w:tc>
          <w:tcPr>
            <w:tcW w:w="1527" w:type="dxa"/>
          </w:tcPr>
          <w:p w14:paraId="4C60B9CB" w14:textId="77777777" w:rsidR="009A6D86" w:rsidRDefault="0004666A">
            <w:pPr>
              <w:spacing w:before="60" w:after="60"/>
              <w:rPr>
                <w:rFonts w:eastAsia="DengXian"/>
                <w:lang w:eastAsia="zh-CN"/>
              </w:rPr>
            </w:pPr>
            <w:r>
              <w:rPr>
                <w:rFonts w:eastAsiaTheme="minorEastAsia" w:hint="eastAsia"/>
              </w:rPr>
              <w:t>No</w:t>
            </w:r>
          </w:p>
        </w:tc>
        <w:tc>
          <w:tcPr>
            <w:tcW w:w="6372" w:type="dxa"/>
            <w:shd w:val="clear" w:color="auto" w:fill="auto"/>
            <w:vAlign w:val="center"/>
          </w:tcPr>
          <w:p w14:paraId="35C4859A" w14:textId="77777777" w:rsidR="009A6D86" w:rsidRDefault="009A6D86">
            <w:pPr>
              <w:spacing w:before="60" w:after="60"/>
              <w:rPr>
                <w:rFonts w:eastAsiaTheme="minorEastAsia"/>
              </w:rPr>
            </w:pPr>
          </w:p>
        </w:tc>
      </w:tr>
      <w:tr w:rsidR="009A6D86" w14:paraId="68F4051E" w14:textId="77777777">
        <w:tc>
          <w:tcPr>
            <w:tcW w:w="1460" w:type="dxa"/>
            <w:shd w:val="clear" w:color="auto" w:fill="auto"/>
            <w:vAlign w:val="center"/>
          </w:tcPr>
          <w:p w14:paraId="51F25893" w14:textId="77777777" w:rsidR="009A6D86" w:rsidRDefault="0004666A">
            <w:pPr>
              <w:spacing w:before="60" w:after="60"/>
              <w:rPr>
                <w:rFonts w:eastAsiaTheme="minorEastAsia"/>
              </w:rPr>
            </w:pPr>
            <w:r>
              <w:rPr>
                <w:rFonts w:eastAsiaTheme="minorEastAsia"/>
              </w:rPr>
              <w:t>CATT</w:t>
            </w:r>
          </w:p>
        </w:tc>
        <w:tc>
          <w:tcPr>
            <w:tcW w:w="1527" w:type="dxa"/>
          </w:tcPr>
          <w:p w14:paraId="593CDE56"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0F2A6868" w14:textId="77777777" w:rsidR="009A6D86" w:rsidRDefault="0004666A">
            <w:pPr>
              <w:spacing w:before="60" w:after="60"/>
              <w:rPr>
                <w:rFonts w:eastAsiaTheme="minorEastAsia"/>
              </w:rPr>
            </w:pPr>
            <w:r>
              <w:rPr>
                <w:rFonts w:eastAsiaTheme="minorEastAsia"/>
              </w:rPr>
              <w:t>This can be discussed in Rel-17</w:t>
            </w:r>
          </w:p>
        </w:tc>
      </w:tr>
      <w:tr w:rsidR="009A6D86" w14:paraId="4A0289AC" w14:textId="77777777">
        <w:tc>
          <w:tcPr>
            <w:tcW w:w="1460" w:type="dxa"/>
            <w:shd w:val="clear" w:color="auto" w:fill="auto"/>
            <w:vAlign w:val="center"/>
          </w:tcPr>
          <w:p w14:paraId="74753799" w14:textId="77777777" w:rsidR="009A6D86" w:rsidRDefault="0004666A">
            <w:pPr>
              <w:spacing w:before="60" w:after="60"/>
              <w:rPr>
                <w:rFonts w:eastAsiaTheme="minorEastAsia"/>
              </w:rPr>
            </w:pPr>
            <w:r>
              <w:rPr>
                <w:rFonts w:eastAsiaTheme="minorEastAsia"/>
              </w:rPr>
              <w:t>MediaTek</w:t>
            </w:r>
          </w:p>
        </w:tc>
        <w:tc>
          <w:tcPr>
            <w:tcW w:w="1527" w:type="dxa"/>
          </w:tcPr>
          <w:p w14:paraId="4FE2D168"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4B88611E" w14:textId="77777777" w:rsidR="009A6D86" w:rsidRDefault="0004666A">
            <w:pPr>
              <w:spacing w:before="60" w:after="60"/>
              <w:rPr>
                <w:rFonts w:eastAsiaTheme="minorEastAsia"/>
              </w:rPr>
            </w:pPr>
            <w:r>
              <w:rPr>
                <w:rFonts w:eastAsiaTheme="minorEastAsia"/>
              </w:rPr>
              <w:t>This may be useful but it’s too late to discuss such an issue about fundental signalling flow.</w:t>
            </w:r>
          </w:p>
        </w:tc>
      </w:tr>
      <w:tr w:rsidR="009A6D86" w14:paraId="39A82697" w14:textId="77777777">
        <w:tc>
          <w:tcPr>
            <w:tcW w:w="1460" w:type="dxa"/>
            <w:shd w:val="clear" w:color="auto" w:fill="auto"/>
            <w:vAlign w:val="center"/>
          </w:tcPr>
          <w:p w14:paraId="5E687A27" w14:textId="77777777" w:rsidR="009A6D86" w:rsidRDefault="0004666A">
            <w:pPr>
              <w:spacing w:before="60" w:after="60"/>
              <w:rPr>
                <w:rFonts w:eastAsiaTheme="minorEastAsia"/>
              </w:rPr>
            </w:pPr>
            <w:r>
              <w:rPr>
                <w:rFonts w:eastAsiaTheme="minorEastAsia"/>
              </w:rPr>
              <w:t>Intel</w:t>
            </w:r>
          </w:p>
        </w:tc>
        <w:tc>
          <w:tcPr>
            <w:tcW w:w="1527" w:type="dxa"/>
          </w:tcPr>
          <w:p w14:paraId="69230EDF" w14:textId="77777777" w:rsidR="009A6D86" w:rsidRDefault="0004666A">
            <w:pPr>
              <w:spacing w:before="60" w:after="60"/>
              <w:rPr>
                <w:rFonts w:eastAsiaTheme="minorEastAsia"/>
              </w:rPr>
            </w:pPr>
            <w:r>
              <w:rPr>
                <w:rFonts w:eastAsiaTheme="minorEastAsia"/>
              </w:rPr>
              <w:t>No</w:t>
            </w:r>
          </w:p>
        </w:tc>
        <w:tc>
          <w:tcPr>
            <w:tcW w:w="6372" w:type="dxa"/>
            <w:shd w:val="clear" w:color="auto" w:fill="auto"/>
            <w:vAlign w:val="center"/>
          </w:tcPr>
          <w:p w14:paraId="00FE5FA6" w14:textId="77777777" w:rsidR="009A6D86" w:rsidRDefault="009A6D86">
            <w:pPr>
              <w:spacing w:before="60" w:after="60"/>
              <w:rPr>
                <w:rFonts w:eastAsiaTheme="minorEastAsia"/>
              </w:rPr>
            </w:pPr>
          </w:p>
        </w:tc>
      </w:tr>
      <w:tr w:rsidR="009A6D86" w14:paraId="2F604330" w14:textId="77777777">
        <w:tc>
          <w:tcPr>
            <w:tcW w:w="1460" w:type="dxa"/>
            <w:shd w:val="clear" w:color="auto" w:fill="auto"/>
            <w:vAlign w:val="center"/>
          </w:tcPr>
          <w:p w14:paraId="02DD4D0C" w14:textId="77777777" w:rsidR="009A6D86" w:rsidRDefault="0004666A">
            <w:pPr>
              <w:spacing w:before="60" w:after="60"/>
              <w:rPr>
                <w:rFonts w:eastAsia="SimSun"/>
                <w:lang w:val="en-US" w:eastAsia="zh-CN"/>
              </w:rPr>
            </w:pPr>
            <w:r>
              <w:rPr>
                <w:rFonts w:eastAsia="SimSun" w:hint="eastAsia"/>
                <w:lang w:val="en-US" w:eastAsia="zh-CN"/>
              </w:rPr>
              <w:t>ZTE</w:t>
            </w:r>
          </w:p>
        </w:tc>
        <w:tc>
          <w:tcPr>
            <w:tcW w:w="1527" w:type="dxa"/>
          </w:tcPr>
          <w:p w14:paraId="7EE16A4C"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28B7D482" w14:textId="77777777" w:rsidR="009A6D86" w:rsidRDefault="0004666A">
            <w:pPr>
              <w:spacing w:before="60" w:after="60"/>
              <w:rPr>
                <w:rFonts w:eastAsia="SimSun"/>
                <w:lang w:val="en-US" w:eastAsia="zh-CN"/>
              </w:rPr>
            </w:pPr>
            <w:r>
              <w:rPr>
                <w:rFonts w:eastAsia="SimSun" w:hint="eastAsia"/>
                <w:lang w:val="en-US" w:eastAsia="zh-CN"/>
              </w:rPr>
              <w:t>Same view as Ericsson.</w:t>
            </w:r>
          </w:p>
        </w:tc>
      </w:tr>
    </w:tbl>
    <w:p w14:paraId="1AFE589D" w14:textId="77777777" w:rsidR="009A6D86" w:rsidRDefault="009A6D86">
      <w:pPr>
        <w:rPr>
          <w:rFonts w:ascii="Arial" w:hAnsi="Arial" w:cs="Arial"/>
          <w:b/>
        </w:rPr>
      </w:pPr>
    </w:p>
    <w:p w14:paraId="2A9A4026" w14:textId="0F67D1D0" w:rsidR="009A6D86" w:rsidRDefault="0004666A">
      <w:pPr>
        <w:rPr>
          <w:rFonts w:ascii="Arial" w:hAnsi="Arial" w:cs="Arial"/>
        </w:rPr>
      </w:pPr>
      <w:r>
        <w:rPr>
          <w:rFonts w:ascii="Arial" w:hAnsi="Arial" w:cs="Arial"/>
        </w:rPr>
        <w:t>Summary: 1</w:t>
      </w:r>
      <w:r>
        <w:rPr>
          <w:rFonts w:ascii="Arial" w:eastAsia="SimSun" w:hAnsi="Arial" w:cs="Arial" w:hint="eastAsia"/>
          <w:lang w:val="en-US" w:eastAsia="zh-CN"/>
        </w:rPr>
        <w:t>7</w:t>
      </w:r>
      <w:r>
        <w:rPr>
          <w:rFonts w:ascii="Arial" w:hAnsi="Arial" w:cs="Arial"/>
        </w:rPr>
        <w:t xml:space="preserve"> companies provided inputs</w:t>
      </w:r>
    </w:p>
    <w:p w14:paraId="7A9BC5B9" w14:textId="77777777" w:rsidR="009A6D86" w:rsidRDefault="0004666A">
      <w:pPr>
        <w:rPr>
          <w:rFonts w:ascii="Arial" w:hAnsi="Arial" w:cs="Arial"/>
          <w:b/>
        </w:rPr>
      </w:pPr>
      <w:r>
        <w:rPr>
          <w:rFonts w:ascii="Arial" w:hAnsi="Arial" w:cs="Arial"/>
          <w:b/>
        </w:rPr>
        <w:t xml:space="preserve">The bye message from the UE to the source just before the initial UL transmission in the target or upon UL switching </w:t>
      </w:r>
    </w:p>
    <w:p w14:paraId="44FD34D4" w14:textId="77777777" w:rsidR="009A6D86" w:rsidRDefault="0004666A">
      <w:pPr>
        <w:rPr>
          <w:rFonts w:ascii="Arial" w:hAnsi="Arial" w:cs="Arial"/>
          <w:b/>
        </w:rPr>
      </w:pPr>
      <w:r>
        <w:rPr>
          <w:rFonts w:ascii="Arial" w:hAnsi="Arial" w:cs="Arial"/>
          <w:b/>
        </w:rPr>
        <w:t>Yes: 1</w:t>
      </w:r>
    </w:p>
    <w:p w14:paraId="40E09523" w14:textId="1CE8DB7A" w:rsidR="009A6D86" w:rsidRDefault="0004666A">
      <w:pPr>
        <w:rPr>
          <w:rFonts w:ascii="Arial" w:eastAsia="SimSun" w:hAnsi="Arial" w:cs="Arial"/>
          <w:b/>
          <w:lang w:eastAsia="zh-CN"/>
        </w:rPr>
      </w:pPr>
      <w:r>
        <w:rPr>
          <w:rFonts w:ascii="Arial" w:hAnsi="Arial" w:cs="Arial"/>
          <w:b/>
        </w:rPr>
        <w:t>No:1</w:t>
      </w:r>
      <w:r>
        <w:rPr>
          <w:rFonts w:ascii="Arial" w:eastAsia="SimSun" w:hAnsi="Arial" w:cs="Arial" w:hint="eastAsia"/>
          <w:b/>
          <w:lang w:val="en-US" w:eastAsia="zh-CN"/>
        </w:rPr>
        <w:t>6</w:t>
      </w:r>
    </w:p>
    <w:p w14:paraId="02C63DAE" w14:textId="77777777" w:rsidR="009A6D86" w:rsidRDefault="0004666A">
      <w:pPr>
        <w:rPr>
          <w:rFonts w:ascii="Arial" w:hAnsi="Arial" w:cs="Arial"/>
        </w:rPr>
      </w:pPr>
      <w:r>
        <w:rPr>
          <w:rFonts w:ascii="Arial" w:hAnsi="Arial" w:cs="Arial"/>
        </w:rPr>
        <w:t xml:space="preserve">Rapporteur would suggest to go for majority.  </w:t>
      </w:r>
    </w:p>
    <w:p w14:paraId="0A38E726" w14:textId="77777777" w:rsidR="009A6D86" w:rsidRDefault="0004666A">
      <w:pPr>
        <w:rPr>
          <w:rFonts w:ascii="Arial" w:hAnsi="Arial" w:cs="Arial"/>
        </w:rPr>
      </w:pPr>
      <w:bookmarkStart w:id="45" w:name="_Hlk37397585"/>
      <w:r>
        <w:rPr>
          <w:rFonts w:ascii="Arial" w:hAnsi="Arial" w:cs="Arial"/>
        </w:rPr>
        <w:t>Proposal S2.6-5-6: Do not introduce bye message from UE to the source upon UL switching.</w:t>
      </w:r>
    </w:p>
    <w:bookmarkEnd w:id="45"/>
    <w:p w14:paraId="4408535B" w14:textId="77777777" w:rsidR="009A6D86" w:rsidRDefault="009A6D86">
      <w:pPr>
        <w:rPr>
          <w:rFonts w:ascii="Arial" w:hAnsi="Arial" w:cs="Arial"/>
          <w:b/>
        </w:rPr>
      </w:pPr>
    </w:p>
    <w:p w14:paraId="0E729D86" w14:textId="77777777" w:rsidR="009A6D86" w:rsidRPr="00C62C8B" w:rsidRDefault="0004666A">
      <w:pPr>
        <w:pStyle w:val="Heading2"/>
        <w:rPr>
          <w:lang w:val="en-US"/>
        </w:rPr>
      </w:pPr>
      <w:r w:rsidRPr="00C62C8B">
        <w:rPr>
          <w:lang w:val="en-US"/>
        </w:rPr>
        <w:t>2.</w:t>
      </w:r>
      <w:r>
        <w:rPr>
          <w:lang w:val="en-US"/>
        </w:rPr>
        <w:t>7</w:t>
      </w:r>
      <w:r w:rsidRPr="00C62C8B">
        <w:rPr>
          <w:lang w:val="en-US"/>
        </w:rPr>
        <w:t xml:space="preserve"> Any other open issues?</w:t>
      </w:r>
    </w:p>
    <w:p w14:paraId="5E11CF35" w14:textId="77777777" w:rsidR="009A6D86" w:rsidRDefault="0004666A">
      <w:pPr>
        <w:rPr>
          <w:rFonts w:ascii="Arial" w:hAnsi="Arial" w:cs="Arial"/>
          <w:b/>
        </w:rPr>
      </w:pPr>
      <w:r>
        <w:t xml:space="preserve">Companies are invited to provide your open issue list for issues not covered in .above sections (not limited to RRC). </w:t>
      </w:r>
    </w:p>
    <w:p w14:paraId="6C470090" w14:textId="77777777" w:rsidR="009A6D86" w:rsidRDefault="0004666A">
      <w:pPr>
        <w:rPr>
          <w:rFonts w:ascii="Arial" w:hAnsi="Arial" w:cs="Arial"/>
          <w:b/>
        </w:rPr>
      </w:pPr>
      <w:r>
        <w:rPr>
          <w:rFonts w:ascii="Arial" w:hAnsi="Arial" w:cs="Arial"/>
          <w:b/>
        </w:rPr>
        <w:t xml:space="preserve">Question 2.7-1: Any other open issues? </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7697"/>
      </w:tblGrid>
      <w:tr w:rsidR="009A6D86" w14:paraId="64B428B4" w14:textId="77777777">
        <w:tc>
          <w:tcPr>
            <w:tcW w:w="1460" w:type="dxa"/>
            <w:shd w:val="clear" w:color="auto" w:fill="BFBFBF"/>
            <w:vAlign w:val="center"/>
          </w:tcPr>
          <w:p w14:paraId="7AED8C1F" w14:textId="77777777" w:rsidR="009A6D86" w:rsidRDefault="0004666A">
            <w:pPr>
              <w:spacing w:before="60" w:after="60"/>
              <w:rPr>
                <w:b/>
                <w:lang w:eastAsia="zh-CN"/>
              </w:rPr>
            </w:pPr>
            <w:r>
              <w:rPr>
                <w:b/>
                <w:lang w:eastAsia="zh-CN"/>
              </w:rPr>
              <w:t>Company</w:t>
            </w:r>
          </w:p>
        </w:tc>
        <w:tc>
          <w:tcPr>
            <w:tcW w:w="7697" w:type="dxa"/>
            <w:shd w:val="clear" w:color="auto" w:fill="BFBFBF"/>
            <w:vAlign w:val="center"/>
          </w:tcPr>
          <w:p w14:paraId="06256C30" w14:textId="77777777" w:rsidR="009A6D86" w:rsidRDefault="0004666A">
            <w:pPr>
              <w:spacing w:before="60" w:after="60"/>
              <w:rPr>
                <w:b/>
                <w:lang w:eastAsia="zh-CN"/>
              </w:rPr>
            </w:pPr>
            <w:r>
              <w:rPr>
                <w:b/>
                <w:lang w:eastAsia="zh-CN"/>
              </w:rPr>
              <w:t>Open issue lists</w:t>
            </w:r>
          </w:p>
        </w:tc>
      </w:tr>
      <w:tr w:rsidR="009A6D86" w14:paraId="7174BF5C" w14:textId="77777777">
        <w:tc>
          <w:tcPr>
            <w:tcW w:w="1460" w:type="dxa"/>
            <w:shd w:val="clear" w:color="auto" w:fill="auto"/>
            <w:vAlign w:val="center"/>
          </w:tcPr>
          <w:p w14:paraId="6E8A753A" w14:textId="77777777" w:rsidR="009A6D86" w:rsidRDefault="0004666A">
            <w:pPr>
              <w:spacing w:before="60" w:after="60"/>
              <w:rPr>
                <w:lang w:eastAsia="zh-CN"/>
              </w:rPr>
            </w:pPr>
            <w:r>
              <w:rPr>
                <w:rFonts w:eastAsia="DengXian" w:hint="eastAsia"/>
                <w:lang w:eastAsia="zh-CN"/>
              </w:rPr>
              <w:t>H</w:t>
            </w:r>
            <w:r>
              <w:rPr>
                <w:rFonts w:eastAsia="DengXian"/>
                <w:lang w:eastAsia="zh-CN"/>
              </w:rPr>
              <w:t>uawei, HiSilicon</w:t>
            </w:r>
          </w:p>
        </w:tc>
        <w:tc>
          <w:tcPr>
            <w:tcW w:w="7697" w:type="dxa"/>
            <w:shd w:val="clear" w:color="auto" w:fill="auto"/>
            <w:vAlign w:val="center"/>
          </w:tcPr>
          <w:p w14:paraId="50C02B3B" w14:textId="77777777" w:rsidR="009A6D86" w:rsidRDefault="0004666A">
            <w:pPr>
              <w:spacing w:before="60" w:after="60"/>
              <w:rPr>
                <w:rFonts w:eastAsia="DengXian"/>
                <w:lang w:eastAsia="zh-CN"/>
              </w:rPr>
            </w:pPr>
            <w:r>
              <w:rPr>
                <w:rFonts w:eastAsia="DengXian"/>
                <w:lang w:eastAsia="zh-CN"/>
              </w:rPr>
              <w:t>In NR mobility status report, one open issue is left in RAN1 but it needs to be resolved in RAN2 as below</w:t>
            </w:r>
          </w:p>
          <w:p w14:paraId="77474554" w14:textId="77777777" w:rsidR="009A6D86" w:rsidRDefault="0004666A">
            <w:pPr>
              <w:spacing w:before="60" w:after="60"/>
              <w:rPr>
                <w:rFonts w:eastAsia="DengXian"/>
                <w:lang w:eastAsia="zh-CN"/>
              </w:rPr>
            </w:pPr>
            <w:r>
              <w:rPr>
                <w:rFonts w:eastAsia="DengXian"/>
                <w:lang w:eastAsia="zh-CN"/>
              </w:rPr>
              <w:t>“</w:t>
            </w:r>
            <w:r>
              <w:t xml:space="preserve">Whether or not to describe the UE behaviour for when PRACH is transmitted in source cell and PUSCH/PUCCH/SRS is transmitted in the target cell when source and target cell are in the same band </w:t>
            </w:r>
            <w:r>
              <w:rPr>
                <w:highlight w:val="yellow"/>
              </w:rPr>
              <w:t>(pending RAN2 conclusion/decision).</w:t>
            </w:r>
            <w:r>
              <w:rPr>
                <w:rFonts w:eastAsia="DengXian"/>
                <w:lang w:eastAsia="zh-CN"/>
              </w:rPr>
              <w:t>”</w:t>
            </w:r>
          </w:p>
          <w:p w14:paraId="043BB1FD" w14:textId="77777777" w:rsidR="009A6D86" w:rsidRDefault="0004666A">
            <w:pPr>
              <w:spacing w:before="60" w:after="60"/>
              <w:rPr>
                <w:rFonts w:eastAsia="DengXian"/>
                <w:lang w:eastAsia="zh-CN"/>
              </w:rPr>
            </w:pPr>
            <w:r>
              <w:rPr>
                <w:rFonts w:eastAsia="DengXian"/>
                <w:lang w:eastAsia="zh-CN"/>
              </w:rPr>
              <w:t>In our opinion, firstly RAN2 need to figure out if RACH towards source is still permitted even after RACH towards target is successful.</w:t>
            </w:r>
          </w:p>
          <w:p w14:paraId="0127DDCD" w14:textId="77777777" w:rsidR="009A6D86" w:rsidRDefault="0004666A">
            <w:pPr>
              <w:spacing w:before="60" w:after="60"/>
              <w:rPr>
                <w:rFonts w:eastAsia="DengXian"/>
                <w:lang w:eastAsia="zh-CN"/>
              </w:rPr>
            </w:pPr>
            <w:r>
              <w:rPr>
                <w:rFonts w:eastAsia="DengXian"/>
                <w:lang w:eastAsia="zh-CN"/>
              </w:rPr>
              <w:t>If the answer is no, we only see the possibility that PRACH towards source and PUSCH towards target can happen simultaneously; if the answer is yes, PRACH towards source and PUSCH</w:t>
            </w:r>
            <w:r>
              <w:t>/PUCCH/SRS</w:t>
            </w:r>
            <w:r>
              <w:rPr>
                <w:rFonts w:eastAsia="DengXian"/>
                <w:lang w:eastAsia="zh-CN"/>
              </w:rPr>
              <w:t xml:space="preserve"> towards target can happen simultaneously</w:t>
            </w:r>
          </w:p>
        </w:tc>
      </w:tr>
      <w:tr w:rsidR="009A6D86" w14:paraId="5699B716" w14:textId="77777777">
        <w:tc>
          <w:tcPr>
            <w:tcW w:w="1460" w:type="dxa"/>
            <w:shd w:val="clear" w:color="auto" w:fill="auto"/>
            <w:vAlign w:val="center"/>
          </w:tcPr>
          <w:p w14:paraId="26DE2DFA" w14:textId="77777777" w:rsidR="009A6D86" w:rsidRDefault="0004666A">
            <w:pPr>
              <w:spacing w:before="60" w:after="60"/>
              <w:rPr>
                <w:rFonts w:eastAsia="DengXian"/>
                <w:lang w:eastAsia="zh-CN"/>
              </w:rPr>
            </w:pPr>
            <w:r>
              <w:rPr>
                <w:rFonts w:eastAsia="DengXian"/>
                <w:lang w:eastAsia="zh-CN"/>
              </w:rPr>
              <w:t>Ericsson</w:t>
            </w:r>
          </w:p>
        </w:tc>
        <w:tc>
          <w:tcPr>
            <w:tcW w:w="7697" w:type="dxa"/>
            <w:shd w:val="clear" w:color="auto" w:fill="auto"/>
            <w:vAlign w:val="center"/>
          </w:tcPr>
          <w:p w14:paraId="34969115" w14:textId="77777777" w:rsidR="009A6D86" w:rsidRDefault="0004666A">
            <w:pPr>
              <w:spacing w:before="60" w:after="60"/>
              <w:rPr>
                <w:rFonts w:eastAsia="DengXian"/>
                <w:lang w:eastAsia="zh-CN"/>
              </w:rPr>
            </w:pPr>
            <w:r>
              <w:rPr>
                <w:rFonts w:eastAsia="DengXian"/>
                <w:lang w:eastAsia="zh-CN"/>
              </w:rPr>
              <w:t>A few more issues that need to be addressed:</w:t>
            </w:r>
          </w:p>
          <w:p w14:paraId="0F48B47D" w14:textId="77777777" w:rsidR="009A6D86" w:rsidRDefault="009A6D86">
            <w:pPr>
              <w:spacing w:before="60" w:after="60"/>
              <w:rPr>
                <w:rFonts w:eastAsia="DengXian"/>
                <w:lang w:eastAsia="zh-CN"/>
              </w:rPr>
            </w:pPr>
          </w:p>
          <w:p w14:paraId="7340DB6D" w14:textId="77777777" w:rsidR="009A6D86" w:rsidRDefault="0004666A">
            <w:pPr>
              <w:pStyle w:val="ListParagraph"/>
              <w:numPr>
                <w:ilvl w:val="0"/>
                <w:numId w:val="14"/>
              </w:numPr>
              <w:spacing w:before="60" w:after="60"/>
              <w:rPr>
                <w:rFonts w:eastAsia="DengXian"/>
                <w:lang w:eastAsia="zh-CN"/>
              </w:rPr>
            </w:pPr>
            <w:r>
              <w:rPr>
                <w:rFonts w:eastAsia="DengXian"/>
                <w:lang w:eastAsia="zh-CN"/>
              </w:rPr>
              <w:t>How to configure the PDCP status reporting for the DAPS DRBs from RRC. Are the first and second second PDCP status report jointly controlled via the statusReportRequired or should they be individually controlled?</w:t>
            </w:r>
          </w:p>
          <w:p w14:paraId="1A2ED165" w14:textId="77777777" w:rsidR="009A6D86" w:rsidRDefault="0004666A">
            <w:pPr>
              <w:pStyle w:val="ListParagraph"/>
              <w:numPr>
                <w:ilvl w:val="0"/>
                <w:numId w:val="14"/>
              </w:numPr>
              <w:spacing w:before="60" w:after="60"/>
              <w:rPr>
                <w:rFonts w:eastAsia="DengXian"/>
                <w:lang w:eastAsia="zh-CN"/>
              </w:rPr>
            </w:pPr>
            <w:r>
              <w:rPr>
                <w:rFonts w:eastAsia="DengXian"/>
                <w:lang w:eastAsia="zh-CN"/>
              </w:rPr>
              <w:t>How to handle subsequent handovers after a DAPS handover that are performed before source cell has been released.</w:t>
            </w:r>
          </w:p>
          <w:p w14:paraId="1123DFA5" w14:textId="77777777" w:rsidR="009A6D86" w:rsidRDefault="0004666A">
            <w:pPr>
              <w:pStyle w:val="ListParagraph"/>
              <w:numPr>
                <w:ilvl w:val="0"/>
                <w:numId w:val="14"/>
              </w:numPr>
              <w:spacing w:before="60" w:after="60"/>
              <w:rPr>
                <w:rFonts w:eastAsia="DengXian"/>
                <w:lang w:eastAsia="zh-CN"/>
              </w:rPr>
            </w:pPr>
            <w:r>
              <w:rPr>
                <w:rFonts w:eastAsia="DengXian"/>
                <w:lang w:eastAsia="zh-CN"/>
              </w:rPr>
              <w:t>Confirm that DAPS handover and RACH-less handover can be combined in LTE</w:t>
            </w:r>
          </w:p>
          <w:p w14:paraId="28476927" w14:textId="77777777" w:rsidR="009A6D86" w:rsidRDefault="0004666A">
            <w:pPr>
              <w:pStyle w:val="ListParagraph"/>
              <w:numPr>
                <w:ilvl w:val="0"/>
                <w:numId w:val="14"/>
              </w:numPr>
              <w:spacing w:before="60" w:after="60"/>
              <w:rPr>
                <w:rFonts w:eastAsia="DengXian"/>
                <w:lang w:eastAsia="zh-CN"/>
              </w:rPr>
            </w:pPr>
            <w:r>
              <w:rPr>
                <w:rFonts w:eastAsia="DengXian"/>
                <w:lang w:eastAsia="zh-CN"/>
              </w:rPr>
              <w:lastRenderedPageBreak/>
              <w:t>Definition of maxSCH-TB-BitsDL</w:t>
            </w:r>
            <w:r>
              <w:t>/</w:t>
            </w:r>
            <w:r>
              <w:rPr>
                <w:rFonts w:eastAsia="DengXian"/>
                <w:lang w:eastAsia="zh-CN"/>
              </w:rPr>
              <w:t>maxSCH-TB-BitsUL in NR.</w:t>
            </w:r>
          </w:p>
        </w:tc>
      </w:tr>
      <w:tr w:rsidR="009A6D86" w14:paraId="2EDE23B7" w14:textId="77777777">
        <w:tc>
          <w:tcPr>
            <w:tcW w:w="1460" w:type="dxa"/>
            <w:shd w:val="clear" w:color="auto" w:fill="auto"/>
            <w:vAlign w:val="center"/>
          </w:tcPr>
          <w:p w14:paraId="6211B07D" w14:textId="77777777" w:rsidR="009A6D86" w:rsidRDefault="0004666A">
            <w:pPr>
              <w:spacing w:before="60" w:after="60"/>
              <w:rPr>
                <w:rFonts w:eastAsia="DengXian"/>
                <w:lang w:eastAsia="zh-CN"/>
              </w:rPr>
            </w:pPr>
            <w:r>
              <w:rPr>
                <w:rFonts w:eastAsia="DengXian"/>
                <w:lang w:eastAsia="zh-CN"/>
              </w:rPr>
              <w:lastRenderedPageBreak/>
              <w:t>QC</w:t>
            </w:r>
          </w:p>
        </w:tc>
        <w:tc>
          <w:tcPr>
            <w:tcW w:w="7697" w:type="dxa"/>
            <w:shd w:val="clear" w:color="auto" w:fill="auto"/>
            <w:vAlign w:val="center"/>
          </w:tcPr>
          <w:p w14:paraId="5BACA205" w14:textId="77777777" w:rsidR="009A6D86" w:rsidRDefault="0004666A">
            <w:pPr>
              <w:spacing w:before="60" w:after="60"/>
              <w:rPr>
                <w:lang w:eastAsia="zh-CN"/>
              </w:rPr>
            </w:pPr>
            <w:r>
              <w:rPr>
                <w:lang w:eastAsia="zh-CN"/>
              </w:rPr>
              <w:t>See Q.2.2-4 response</w:t>
            </w:r>
          </w:p>
          <w:p w14:paraId="08D08844" w14:textId="77777777" w:rsidR="009A6D86" w:rsidRDefault="0004666A">
            <w:pPr>
              <w:pStyle w:val="ListParagraph"/>
              <w:numPr>
                <w:ilvl w:val="0"/>
                <w:numId w:val="15"/>
              </w:numPr>
              <w:spacing w:before="60" w:after="60"/>
              <w:rPr>
                <w:lang w:eastAsia="zh-CN"/>
              </w:rPr>
            </w:pPr>
            <w:r>
              <w:rPr>
                <w:lang w:eastAsia="zh-CN"/>
              </w:rPr>
              <w:t>How UE reports PDCP NACKs in PDPC Status Report upon UL switching</w:t>
            </w:r>
          </w:p>
          <w:p w14:paraId="43084223" w14:textId="77777777" w:rsidR="009A6D86" w:rsidRDefault="009A6D86">
            <w:pPr>
              <w:spacing w:before="60" w:after="60"/>
              <w:rPr>
                <w:lang w:eastAsia="zh-CN"/>
              </w:rPr>
            </w:pPr>
          </w:p>
        </w:tc>
      </w:tr>
    </w:tbl>
    <w:p w14:paraId="1B0CE5A5" w14:textId="77777777" w:rsidR="009A6D86" w:rsidRDefault="009A6D86"/>
    <w:p w14:paraId="58D2AD54" w14:textId="77777777" w:rsidR="009A6D86" w:rsidRDefault="0004666A">
      <w:r>
        <w:t xml:space="preserve">Added in phase 2 discussion. </w:t>
      </w:r>
    </w:p>
    <w:p w14:paraId="255046CF" w14:textId="77777777" w:rsidR="009A6D86" w:rsidRDefault="0004666A">
      <w:pPr>
        <w:pStyle w:val="Heading1"/>
        <w:widowControl w:val="0"/>
        <w:numPr>
          <w:ilvl w:val="0"/>
          <w:numId w:val="7"/>
        </w:numPr>
        <w:textAlignment w:val="auto"/>
      </w:pPr>
      <w:r>
        <w:t>Phase 2 discussion (Deadline April 8</w:t>
      </w:r>
      <w:r>
        <w:rPr>
          <w:vertAlign w:val="superscript"/>
        </w:rPr>
        <w:t>th</w:t>
      </w:r>
      <w:r>
        <w:t xml:space="preserve"> )</w:t>
      </w:r>
    </w:p>
    <w:p w14:paraId="13B93E21" w14:textId="77777777" w:rsidR="009A6D86" w:rsidRDefault="0004666A">
      <w:pPr>
        <w:rPr>
          <w:rFonts w:ascii="Arial" w:hAnsi="Arial" w:cs="Arial"/>
          <w:b/>
        </w:rPr>
      </w:pPr>
      <w:r>
        <w:rPr>
          <w:rFonts w:ascii="Arial" w:hAnsi="Arial" w:cs="Arial"/>
          <w:b/>
        </w:rPr>
        <w:t xml:space="preserve">Question 3-1: Do companies see the need to </w:t>
      </w:r>
      <w:bookmarkStart w:id="46" w:name="_Hlk37397660"/>
      <w:r>
        <w:rPr>
          <w:rFonts w:ascii="Arial" w:hAnsi="Arial" w:cs="Arial"/>
          <w:b/>
        </w:rPr>
        <w:t xml:space="preserve">allow LTE DAPS+LTE RACH-less </w:t>
      </w:r>
      <w:bookmarkEnd w:id="46"/>
      <w:r>
        <w:rPr>
          <w:rFonts w:ascii="Arial" w:hAnsi="Arial" w:cs="Arial"/>
          <w:b/>
        </w:rPr>
        <w:t>? (may have RRC impact)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37D3CF6F" w14:textId="77777777">
        <w:tc>
          <w:tcPr>
            <w:tcW w:w="1460" w:type="dxa"/>
            <w:shd w:val="clear" w:color="auto" w:fill="BFBFBF"/>
            <w:vAlign w:val="center"/>
          </w:tcPr>
          <w:p w14:paraId="4491440A" w14:textId="77777777" w:rsidR="009A6D86" w:rsidRDefault="0004666A">
            <w:pPr>
              <w:spacing w:before="60" w:after="60"/>
              <w:rPr>
                <w:b/>
                <w:lang w:eastAsia="zh-CN"/>
              </w:rPr>
            </w:pPr>
            <w:r>
              <w:rPr>
                <w:b/>
                <w:lang w:eastAsia="zh-CN"/>
              </w:rPr>
              <w:t>Company</w:t>
            </w:r>
          </w:p>
        </w:tc>
        <w:tc>
          <w:tcPr>
            <w:tcW w:w="1527" w:type="dxa"/>
            <w:shd w:val="clear" w:color="auto" w:fill="BFBFBF"/>
          </w:tcPr>
          <w:p w14:paraId="13EC1B7D"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63E73471" w14:textId="77777777" w:rsidR="009A6D86" w:rsidRDefault="0004666A">
            <w:pPr>
              <w:spacing w:before="60" w:after="60"/>
              <w:rPr>
                <w:b/>
                <w:lang w:eastAsia="zh-CN"/>
              </w:rPr>
            </w:pPr>
            <w:r>
              <w:rPr>
                <w:b/>
                <w:lang w:eastAsia="zh-CN"/>
              </w:rPr>
              <w:t xml:space="preserve">Remark </w:t>
            </w:r>
          </w:p>
        </w:tc>
      </w:tr>
      <w:tr w:rsidR="009A6D86" w14:paraId="3CD80605" w14:textId="77777777">
        <w:tc>
          <w:tcPr>
            <w:tcW w:w="1460" w:type="dxa"/>
            <w:shd w:val="clear" w:color="auto" w:fill="auto"/>
            <w:vAlign w:val="center"/>
          </w:tcPr>
          <w:p w14:paraId="53C99CE1" w14:textId="77777777" w:rsidR="009A6D86" w:rsidRDefault="0004666A">
            <w:pPr>
              <w:spacing w:before="60" w:after="60"/>
              <w:rPr>
                <w:lang w:eastAsia="zh-CN"/>
              </w:rPr>
            </w:pPr>
            <w:r>
              <w:rPr>
                <w:lang w:eastAsia="zh-CN"/>
              </w:rPr>
              <w:t>Ericsson</w:t>
            </w:r>
          </w:p>
        </w:tc>
        <w:tc>
          <w:tcPr>
            <w:tcW w:w="1527" w:type="dxa"/>
          </w:tcPr>
          <w:p w14:paraId="78944F7B"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CBA2987" w14:textId="77777777" w:rsidR="009A6D86" w:rsidRDefault="009A6D86">
            <w:pPr>
              <w:spacing w:before="60" w:after="60"/>
              <w:rPr>
                <w:lang w:eastAsia="zh-CN"/>
              </w:rPr>
            </w:pPr>
          </w:p>
        </w:tc>
      </w:tr>
      <w:tr w:rsidR="009A6D86" w14:paraId="4485D830" w14:textId="77777777">
        <w:tc>
          <w:tcPr>
            <w:tcW w:w="1460" w:type="dxa"/>
            <w:shd w:val="clear" w:color="auto" w:fill="auto"/>
            <w:vAlign w:val="center"/>
          </w:tcPr>
          <w:p w14:paraId="466BCFE6" w14:textId="77777777" w:rsidR="009A6D86" w:rsidRDefault="0004666A">
            <w:pPr>
              <w:spacing w:before="60" w:after="60"/>
              <w:rPr>
                <w:rFonts w:eastAsia="SimSun"/>
                <w:lang w:val="en-US" w:eastAsia="zh-CN"/>
              </w:rPr>
            </w:pPr>
            <w:r>
              <w:rPr>
                <w:rFonts w:eastAsia="SimSun" w:hint="eastAsia"/>
                <w:lang w:val="en-US" w:eastAsia="zh-CN"/>
              </w:rPr>
              <w:t>QC</w:t>
            </w:r>
          </w:p>
        </w:tc>
        <w:tc>
          <w:tcPr>
            <w:tcW w:w="1527" w:type="dxa"/>
          </w:tcPr>
          <w:p w14:paraId="31137B7A"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5374D7C1" w14:textId="77777777" w:rsidR="009A6D86" w:rsidRDefault="009A6D86">
            <w:pPr>
              <w:spacing w:before="60" w:after="60"/>
              <w:rPr>
                <w:rFonts w:eastAsia="SimSun"/>
                <w:lang w:val="en-US" w:eastAsia="zh-CN"/>
              </w:rPr>
            </w:pPr>
          </w:p>
        </w:tc>
      </w:tr>
      <w:tr w:rsidR="009A6D86" w14:paraId="6020B3BA" w14:textId="77777777">
        <w:tc>
          <w:tcPr>
            <w:tcW w:w="1460" w:type="dxa"/>
            <w:shd w:val="clear" w:color="auto" w:fill="auto"/>
            <w:vAlign w:val="center"/>
          </w:tcPr>
          <w:p w14:paraId="5DC37171" w14:textId="77777777" w:rsidR="009A6D86" w:rsidRDefault="0004666A">
            <w:pPr>
              <w:spacing w:before="60" w:after="60"/>
              <w:rPr>
                <w:rFonts w:eastAsia="DengXian"/>
                <w:lang w:eastAsia="zh-CN"/>
              </w:rPr>
            </w:pPr>
            <w:r>
              <w:rPr>
                <w:rFonts w:eastAsia="SimSun" w:hint="eastAsia"/>
                <w:lang w:val="en-US" w:eastAsia="zh-CN"/>
              </w:rPr>
              <w:t>ZTE</w:t>
            </w:r>
          </w:p>
        </w:tc>
        <w:tc>
          <w:tcPr>
            <w:tcW w:w="1527" w:type="dxa"/>
          </w:tcPr>
          <w:p w14:paraId="2DE3EB3F" w14:textId="77777777" w:rsidR="009A6D86" w:rsidRDefault="009A6D86">
            <w:pPr>
              <w:spacing w:before="60" w:after="60"/>
              <w:rPr>
                <w:rFonts w:eastAsia="DengXian"/>
                <w:lang w:eastAsia="zh-CN"/>
              </w:rPr>
            </w:pPr>
          </w:p>
        </w:tc>
        <w:tc>
          <w:tcPr>
            <w:tcW w:w="6372" w:type="dxa"/>
            <w:shd w:val="clear" w:color="auto" w:fill="auto"/>
            <w:vAlign w:val="center"/>
          </w:tcPr>
          <w:p w14:paraId="1BC498A5" w14:textId="77777777" w:rsidR="009A6D86" w:rsidRDefault="0004666A">
            <w:pPr>
              <w:spacing w:before="60" w:after="60"/>
              <w:rPr>
                <w:rFonts w:eastAsia="DengXian"/>
                <w:lang w:eastAsia="zh-CN"/>
              </w:rPr>
            </w:pPr>
            <w:r>
              <w:rPr>
                <w:rFonts w:eastAsia="SimSun" w:hint="eastAsia"/>
                <w:lang w:val="en-US" w:eastAsia="zh-CN"/>
              </w:rPr>
              <w:t>No strong point. If the spec impact is small, can support it.</w:t>
            </w:r>
          </w:p>
        </w:tc>
      </w:tr>
      <w:tr w:rsidR="009A6D86" w14:paraId="1A6A1789" w14:textId="77777777">
        <w:tc>
          <w:tcPr>
            <w:tcW w:w="1460" w:type="dxa"/>
            <w:shd w:val="clear" w:color="auto" w:fill="auto"/>
            <w:vAlign w:val="center"/>
          </w:tcPr>
          <w:p w14:paraId="619BD2D7" w14:textId="77777777" w:rsidR="009A6D86" w:rsidRDefault="0004666A">
            <w:pPr>
              <w:spacing w:before="60" w:after="60"/>
              <w:rPr>
                <w:rFonts w:eastAsia="SimSun"/>
                <w:lang w:val="en-US" w:eastAsia="zh-CN"/>
              </w:rPr>
            </w:pPr>
            <w:r>
              <w:rPr>
                <w:rFonts w:eastAsia="SimSun"/>
                <w:lang w:val="en-US" w:eastAsia="zh-CN"/>
              </w:rPr>
              <w:t>Intel</w:t>
            </w:r>
          </w:p>
        </w:tc>
        <w:tc>
          <w:tcPr>
            <w:tcW w:w="1527" w:type="dxa"/>
          </w:tcPr>
          <w:p w14:paraId="31F46E01"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092CE56C" w14:textId="77777777" w:rsidR="009A6D86" w:rsidRDefault="009A6D86">
            <w:pPr>
              <w:spacing w:before="60" w:after="60"/>
              <w:rPr>
                <w:rFonts w:eastAsia="SimSun"/>
                <w:lang w:val="en-US" w:eastAsia="zh-CN"/>
              </w:rPr>
            </w:pPr>
          </w:p>
        </w:tc>
      </w:tr>
      <w:tr w:rsidR="009A6D86" w14:paraId="12A7881B" w14:textId="77777777">
        <w:tc>
          <w:tcPr>
            <w:tcW w:w="1460" w:type="dxa"/>
            <w:shd w:val="clear" w:color="auto" w:fill="auto"/>
            <w:vAlign w:val="center"/>
          </w:tcPr>
          <w:p w14:paraId="73159831" w14:textId="77777777" w:rsidR="009A6D86" w:rsidRDefault="0004666A">
            <w:pPr>
              <w:spacing w:before="60" w:after="60"/>
              <w:rPr>
                <w:rFonts w:eastAsia="SimSun"/>
                <w:lang w:val="en-US" w:eastAsia="zh-CN"/>
              </w:rPr>
            </w:pPr>
            <w:r>
              <w:rPr>
                <w:rFonts w:eastAsia="SimSun"/>
                <w:lang w:val="en-US" w:eastAsia="zh-CN"/>
              </w:rPr>
              <w:t>OPPO</w:t>
            </w:r>
          </w:p>
        </w:tc>
        <w:tc>
          <w:tcPr>
            <w:tcW w:w="1527" w:type="dxa"/>
          </w:tcPr>
          <w:p w14:paraId="1E7C7D33" w14:textId="77777777" w:rsidR="009A6D86" w:rsidRDefault="0004666A">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shd w:val="clear" w:color="auto" w:fill="auto"/>
            <w:vAlign w:val="center"/>
          </w:tcPr>
          <w:p w14:paraId="28DBC87F" w14:textId="77777777" w:rsidR="009A6D86" w:rsidRDefault="009A6D86">
            <w:pPr>
              <w:spacing w:before="60" w:after="60"/>
              <w:rPr>
                <w:rFonts w:eastAsia="SimSun"/>
                <w:lang w:val="en-US" w:eastAsia="zh-CN"/>
              </w:rPr>
            </w:pPr>
          </w:p>
        </w:tc>
      </w:tr>
      <w:tr w:rsidR="009A6D86" w14:paraId="5BB9C0CA" w14:textId="77777777">
        <w:tc>
          <w:tcPr>
            <w:tcW w:w="1460" w:type="dxa"/>
            <w:shd w:val="clear" w:color="auto" w:fill="auto"/>
            <w:vAlign w:val="center"/>
          </w:tcPr>
          <w:p w14:paraId="401D30BA" w14:textId="77777777" w:rsidR="009A6D86" w:rsidRDefault="0004666A">
            <w:pPr>
              <w:spacing w:before="60" w:after="60"/>
              <w:rPr>
                <w:rFonts w:eastAsia="SimSun"/>
                <w:lang w:val="en-US" w:eastAsia="zh-CN"/>
              </w:rPr>
            </w:pPr>
            <w:r>
              <w:rPr>
                <w:rFonts w:eastAsia="Malgun Gothic" w:hint="eastAsia"/>
                <w:lang w:eastAsia="ko-KR"/>
              </w:rPr>
              <w:t>Samsung</w:t>
            </w:r>
          </w:p>
        </w:tc>
        <w:tc>
          <w:tcPr>
            <w:tcW w:w="1527" w:type="dxa"/>
          </w:tcPr>
          <w:p w14:paraId="3AE31CE6"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35D8686A" w14:textId="77777777" w:rsidR="009A6D86" w:rsidRDefault="0004666A">
            <w:pPr>
              <w:spacing w:before="60" w:after="60"/>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t see a big impact on the support of DAPS handover on top of RACH-less. The current RRC CR doesn</w:t>
            </w:r>
            <w:r>
              <w:rPr>
                <w:rFonts w:eastAsia="Malgun Gothic"/>
                <w:lang w:eastAsia="ko-KR"/>
              </w:rPr>
              <w:t>’</w:t>
            </w:r>
            <w:r>
              <w:rPr>
                <w:rFonts w:eastAsia="Malgun Gothic" w:hint="eastAsia"/>
                <w:lang w:eastAsia="ko-KR"/>
              </w:rPr>
              <w:t>t seem to exclude the configuration of RACH-less + DAPS handover.</w:t>
            </w:r>
          </w:p>
          <w:p w14:paraId="4A2A8193" w14:textId="77777777" w:rsidR="009A6D86" w:rsidRDefault="0004666A">
            <w:pPr>
              <w:spacing w:before="60" w:after="60"/>
              <w:rPr>
                <w:rFonts w:eastAsia="SimSun"/>
                <w:lang w:val="en-US" w:eastAsia="zh-CN"/>
              </w:rPr>
            </w:pPr>
            <w:r>
              <w:rPr>
                <w:rFonts w:eastAsia="Malgun Gothic"/>
                <w:lang w:eastAsia="ko-KR"/>
              </w:rPr>
              <w:t>T</w:t>
            </w:r>
            <w:r>
              <w:rPr>
                <w:rFonts w:eastAsia="Malgun Gothic" w:hint="eastAsia"/>
                <w:lang w:eastAsia="ko-KR"/>
              </w:rPr>
              <w:t xml:space="preserve">he main issue would be how to specify the time point of UL </w:t>
            </w:r>
            <w:r>
              <w:rPr>
                <w:rFonts w:eastAsia="Malgun Gothic"/>
                <w:lang w:eastAsia="ko-KR"/>
              </w:rPr>
              <w:t>switching</w:t>
            </w:r>
            <w:r>
              <w:rPr>
                <w:rFonts w:eastAsia="Malgun Gothic" w:hint="eastAsia"/>
                <w:lang w:eastAsia="ko-KR"/>
              </w:rPr>
              <w:t xml:space="preserve"> during RACH-less + DAPS handover.</w:t>
            </w:r>
          </w:p>
        </w:tc>
      </w:tr>
      <w:tr w:rsidR="009A6D86" w14:paraId="56A03A3F" w14:textId="77777777">
        <w:tc>
          <w:tcPr>
            <w:tcW w:w="1460" w:type="dxa"/>
            <w:shd w:val="clear" w:color="auto" w:fill="auto"/>
            <w:vAlign w:val="center"/>
          </w:tcPr>
          <w:p w14:paraId="0025DDCD"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47BAC1D6" w14:textId="77777777" w:rsidR="009A6D86" w:rsidRDefault="0004666A">
            <w:pPr>
              <w:spacing w:before="60" w:after="60"/>
              <w:rPr>
                <w:rFonts w:eastAsia="Malgun Gothic"/>
                <w:lang w:eastAsia="ko-KR"/>
              </w:rPr>
            </w:pPr>
            <w:r>
              <w:rPr>
                <w:rFonts w:eastAsia="Malgun Gothic" w:hint="eastAsia"/>
                <w:lang w:eastAsia="ko-KR"/>
              </w:rPr>
              <w:t>No</w:t>
            </w:r>
          </w:p>
        </w:tc>
        <w:tc>
          <w:tcPr>
            <w:tcW w:w="6372" w:type="dxa"/>
            <w:shd w:val="clear" w:color="auto" w:fill="auto"/>
            <w:vAlign w:val="center"/>
          </w:tcPr>
          <w:p w14:paraId="62AB09B4" w14:textId="77777777" w:rsidR="009A6D86" w:rsidRDefault="009A6D86">
            <w:pPr>
              <w:spacing w:before="60" w:after="60"/>
              <w:rPr>
                <w:rFonts w:eastAsia="Malgun Gothic"/>
                <w:lang w:eastAsia="ko-KR"/>
              </w:rPr>
            </w:pPr>
          </w:p>
        </w:tc>
      </w:tr>
      <w:tr w:rsidR="000E670F" w14:paraId="66D946A8" w14:textId="77777777">
        <w:tc>
          <w:tcPr>
            <w:tcW w:w="1460" w:type="dxa"/>
            <w:shd w:val="clear" w:color="auto" w:fill="auto"/>
            <w:vAlign w:val="center"/>
          </w:tcPr>
          <w:p w14:paraId="0FE2C058" w14:textId="6872204F" w:rsidR="000E670F" w:rsidRDefault="000E670F" w:rsidP="000E670F">
            <w:pPr>
              <w:spacing w:before="60" w:after="60"/>
              <w:rPr>
                <w:rFonts w:eastAsia="Malgun Gothic"/>
                <w:lang w:eastAsia="ko-KR"/>
              </w:rPr>
            </w:pPr>
            <w:r>
              <w:rPr>
                <w:rFonts w:eastAsia="SimSun"/>
                <w:lang w:val="en-US" w:eastAsia="zh-CN"/>
              </w:rPr>
              <w:t>Sharp</w:t>
            </w:r>
          </w:p>
        </w:tc>
        <w:tc>
          <w:tcPr>
            <w:tcW w:w="1527" w:type="dxa"/>
          </w:tcPr>
          <w:p w14:paraId="08F9B881" w14:textId="7D4E68BD" w:rsidR="000E670F" w:rsidRDefault="000E670F" w:rsidP="000E670F">
            <w:pPr>
              <w:spacing w:before="60" w:after="60"/>
              <w:rPr>
                <w:rFonts w:eastAsia="Malgun Gothic"/>
                <w:lang w:eastAsia="ko-KR"/>
              </w:rPr>
            </w:pPr>
            <w:r>
              <w:rPr>
                <w:rFonts w:eastAsiaTheme="minorEastAsia" w:hint="eastAsia"/>
              </w:rPr>
              <w:t>N</w:t>
            </w:r>
            <w:r>
              <w:rPr>
                <w:rFonts w:eastAsiaTheme="minorEastAsia"/>
              </w:rPr>
              <w:t>o</w:t>
            </w:r>
          </w:p>
        </w:tc>
        <w:tc>
          <w:tcPr>
            <w:tcW w:w="6372" w:type="dxa"/>
            <w:shd w:val="clear" w:color="auto" w:fill="auto"/>
            <w:vAlign w:val="center"/>
          </w:tcPr>
          <w:p w14:paraId="6F27D9BE" w14:textId="44150608" w:rsidR="000E670F" w:rsidRDefault="000E670F" w:rsidP="000E670F">
            <w:pPr>
              <w:spacing w:before="60" w:after="60"/>
              <w:rPr>
                <w:rFonts w:eastAsia="Malgun Gothic"/>
                <w:lang w:eastAsia="ko-KR"/>
              </w:rPr>
            </w:pPr>
            <w:r>
              <w:rPr>
                <w:rFonts w:eastAsiaTheme="minorEastAsia" w:hint="eastAsia"/>
                <w:lang w:val="en-US"/>
              </w:rPr>
              <w:t>Prefer not to support in Rel-16.</w:t>
            </w:r>
          </w:p>
        </w:tc>
      </w:tr>
      <w:tr w:rsidR="003B7F2C" w14:paraId="7E69CCA5" w14:textId="77777777">
        <w:tc>
          <w:tcPr>
            <w:tcW w:w="1460" w:type="dxa"/>
            <w:shd w:val="clear" w:color="auto" w:fill="auto"/>
            <w:vAlign w:val="center"/>
          </w:tcPr>
          <w:p w14:paraId="33BF8B6B" w14:textId="3BDCDF96" w:rsidR="003B7F2C" w:rsidRDefault="003B7F2C" w:rsidP="000E670F">
            <w:pPr>
              <w:spacing w:before="60" w:after="60"/>
              <w:rPr>
                <w:rFonts w:eastAsia="SimSun"/>
                <w:lang w:val="en-US" w:eastAsia="zh-CN"/>
              </w:rPr>
            </w:pPr>
            <w:r>
              <w:rPr>
                <w:rFonts w:eastAsia="DengXian" w:hint="eastAsia"/>
                <w:lang w:eastAsia="zh-CN"/>
              </w:rPr>
              <w:t>H</w:t>
            </w:r>
            <w:r>
              <w:rPr>
                <w:rFonts w:eastAsia="DengXian"/>
                <w:lang w:eastAsia="zh-CN"/>
              </w:rPr>
              <w:t>uawei, HiSilicon</w:t>
            </w:r>
          </w:p>
        </w:tc>
        <w:tc>
          <w:tcPr>
            <w:tcW w:w="1527" w:type="dxa"/>
          </w:tcPr>
          <w:p w14:paraId="565465E8" w14:textId="237A4AE5" w:rsidR="003B7F2C" w:rsidRDefault="003B7F2C" w:rsidP="000E670F">
            <w:pPr>
              <w:spacing w:before="60" w:after="60"/>
              <w:rPr>
                <w:rFonts w:eastAsiaTheme="minorEastAsia"/>
              </w:rPr>
            </w:pPr>
            <w:r>
              <w:rPr>
                <w:rFonts w:eastAsiaTheme="minorEastAsia" w:hint="eastAsia"/>
              </w:rPr>
              <w:t>No</w:t>
            </w:r>
          </w:p>
        </w:tc>
        <w:tc>
          <w:tcPr>
            <w:tcW w:w="6372" w:type="dxa"/>
            <w:shd w:val="clear" w:color="auto" w:fill="auto"/>
            <w:vAlign w:val="center"/>
          </w:tcPr>
          <w:p w14:paraId="7ED64D8B" w14:textId="77777777" w:rsidR="003B7F2C" w:rsidRDefault="003B7F2C" w:rsidP="000E670F">
            <w:pPr>
              <w:spacing w:before="60" w:after="60"/>
              <w:rPr>
                <w:rFonts w:eastAsiaTheme="minorEastAsia"/>
                <w:lang w:val="en-US"/>
              </w:rPr>
            </w:pPr>
          </w:p>
        </w:tc>
      </w:tr>
      <w:tr w:rsidR="00021BAA" w14:paraId="6C11245A" w14:textId="77777777">
        <w:tc>
          <w:tcPr>
            <w:tcW w:w="1460" w:type="dxa"/>
            <w:shd w:val="clear" w:color="auto" w:fill="auto"/>
            <w:vAlign w:val="center"/>
          </w:tcPr>
          <w:p w14:paraId="6C03E254" w14:textId="4CF154BF" w:rsidR="00021BAA" w:rsidRDefault="00021BAA" w:rsidP="000E670F">
            <w:pPr>
              <w:spacing w:before="60" w:after="60"/>
              <w:rPr>
                <w:rFonts w:eastAsia="DengXian"/>
                <w:lang w:eastAsia="zh-CN"/>
              </w:rPr>
            </w:pPr>
            <w:r>
              <w:rPr>
                <w:rFonts w:eastAsia="DengXian"/>
                <w:lang w:eastAsia="zh-CN"/>
              </w:rPr>
              <w:t>Vivo</w:t>
            </w:r>
          </w:p>
        </w:tc>
        <w:tc>
          <w:tcPr>
            <w:tcW w:w="1527" w:type="dxa"/>
          </w:tcPr>
          <w:p w14:paraId="6C0E91EC" w14:textId="614CF5E2" w:rsidR="00021BAA" w:rsidRDefault="00021BAA" w:rsidP="000E670F">
            <w:pPr>
              <w:spacing w:before="60" w:after="60"/>
              <w:rPr>
                <w:rFonts w:eastAsiaTheme="minorEastAsia"/>
              </w:rPr>
            </w:pPr>
            <w:r>
              <w:rPr>
                <w:rFonts w:eastAsiaTheme="minorEastAsia"/>
              </w:rPr>
              <w:t>No</w:t>
            </w:r>
          </w:p>
        </w:tc>
        <w:tc>
          <w:tcPr>
            <w:tcW w:w="6372" w:type="dxa"/>
            <w:shd w:val="clear" w:color="auto" w:fill="auto"/>
            <w:vAlign w:val="center"/>
          </w:tcPr>
          <w:p w14:paraId="0600E9AC" w14:textId="77777777" w:rsidR="00021BAA" w:rsidRDefault="00021BAA" w:rsidP="000E670F">
            <w:pPr>
              <w:spacing w:before="60" w:after="60"/>
              <w:rPr>
                <w:rFonts w:eastAsiaTheme="minorEastAsia"/>
                <w:lang w:val="en-US"/>
              </w:rPr>
            </w:pPr>
          </w:p>
        </w:tc>
      </w:tr>
      <w:tr w:rsidR="00164E96" w14:paraId="186B5F79" w14:textId="77777777">
        <w:tc>
          <w:tcPr>
            <w:tcW w:w="1460" w:type="dxa"/>
            <w:shd w:val="clear" w:color="auto" w:fill="auto"/>
            <w:vAlign w:val="center"/>
          </w:tcPr>
          <w:p w14:paraId="5EBECD78" w14:textId="49639FFA" w:rsidR="00164E96" w:rsidRDefault="00164E96" w:rsidP="000E670F">
            <w:pPr>
              <w:spacing w:before="60" w:after="60"/>
              <w:rPr>
                <w:rFonts w:eastAsia="DengXian"/>
                <w:lang w:eastAsia="zh-CN"/>
              </w:rPr>
            </w:pPr>
            <w:r>
              <w:rPr>
                <w:rFonts w:eastAsia="DengXian"/>
                <w:lang w:eastAsia="zh-CN"/>
              </w:rPr>
              <w:t>Nokia</w:t>
            </w:r>
          </w:p>
        </w:tc>
        <w:tc>
          <w:tcPr>
            <w:tcW w:w="1527" w:type="dxa"/>
          </w:tcPr>
          <w:p w14:paraId="58DD57B9" w14:textId="403B93D4" w:rsidR="00164E96" w:rsidRDefault="00164E96" w:rsidP="000E670F">
            <w:pPr>
              <w:spacing w:before="60" w:after="60"/>
              <w:rPr>
                <w:rFonts w:eastAsiaTheme="minorEastAsia"/>
              </w:rPr>
            </w:pPr>
            <w:r>
              <w:rPr>
                <w:rFonts w:eastAsiaTheme="minorEastAsia"/>
              </w:rPr>
              <w:t>No</w:t>
            </w:r>
          </w:p>
        </w:tc>
        <w:tc>
          <w:tcPr>
            <w:tcW w:w="6372" w:type="dxa"/>
            <w:shd w:val="clear" w:color="auto" w:fill="auto"/>
            <w:vAlign w:val="center"/>
          </w:tcPr>
          <w:p w14:paraId="3E7B39F6" w14:textId="2A245CE9" w:rsidR="00164E96" w:rsidRDefault="00164E96" w:rsidP="000E670F">
            <w:pPr>
              <w:spacing w:before="60" w:after="60"/>
              <w:rPr>
                <w:rFonts w:eastAsiaTheme="minorEastAsia"/>
                <w:lang w:val="en-US"/>
              </w:rPr>
            </w:pPr>
            <w:r>
              <w:rPr>
                <w:rFonts w:eastAsiaTheme="minorEastAsia"/>
                <w:lang w:val="en-US"/>
              </w:rPr>
              <w:t>There would be several issues to clarify (e.g. UL switching, etc.) if we agree to support it. Thus, we think there is no time for that in Rel-16</w:t>
            </w:r>
          </w:p>
        </w:tc>
      </w:tr>
    </w:tbl>
    <w:p w14:paraId="5BE76664" w14:textId="22A79899" w:rsidR="009A6D86" w:rsidRDefault="009A6D86"/>
    <w:p w14:paraId="1E21732B" w14:textId="017B7ADB" w:rsidR="003E4CAA" w:rsidRDefault="003E4CAA" w:rsidP="003E4CAA">
      <w:pPr>
        <w:rPr>
          <w:rFonts w:ascii="Arial" w:hAnsi="Arial" w:cs="Arial"/>
        </w:rPr>
      </w:pPr>
      <w:r>
        <w:rPr>
          <w:rFonts w:ascii="Arial" w:hAnsi="Arial" w:cs="Arial"/>
        </w:rPr>
        <w:t>Summary: 1</w:t>
      </w:r>
      <w:r>
        <w:rPr>
          <w:rFonts w:ascii="Arial" w:hAnsi="Arial" w:cs="Arial"/>
          <w:lang w:val="en-US"/>
        </w:rPr>
        <w:t>2</w:t>
      </w:r>
      <w:r>
        <w:rPr>
          <w:rFonts w:ascii="Arial" w:hAnsi="Arial" w:cs="Arial"/>
        </w:rPr>
        <w:t xml:space="preserve"> companies provided inputs</w:t>
      </w:r>
    </w:p>
    <w:p w14:paraId="0D47FE8A" w14:textId="1590E37D" w:rsidR="003E4CAA" w:rsidRDefault="003E4CAA" w:rsidP="003E4CAA">
      <w:pPr>
        <w:rPr>
          <w:rFonts w:ascii="Arial" w:hAnsi="Arial" w:cs="Arial"/>
          <w:b/>
        </w:rPr>
      </w:pPr>
      <w:r>
        <w:rPr>
          <w:rFonts w:ascii="Arial" w:hAnsi="Arial" w:cs="Arial"/>
          <w:b/>
        </w:rPr>
        <w:t xml:space="preserve">Allow LTE DAPS+LTE RACH-less </w:t>
      </w:r>
    </w:p>
    <w:p w14:paraId="737EA0C8" w14:textId="64B6F695" w:rsidR="003E4CAA" w:rsidRDefault="003E4CAA" w:rsidP="003E4CAA">
      <w:pPr>
        <w:rPr>
          <w:rFonts w:ascii="Arial" w:hAnsi="Arial" w:cs="Arial"/>
          <w:b/>
        </w:rPr>
      </w:pPr>
      <w:r>
        <w:rPr>
          <w:rFonts w:ascii="Arial" w:hAnsi="Arial" w:cs="Arial"/>
          <w:b/>
        </w:rPr>
        <w:t>Yes: 2</w:t>
      </w:r>
    </w:p>
    <w:p w14:paraId="5BEB0454" w14:textId="6A6A4DFF" w:rsidR="003E4CAA" w:rsidRDefault="003E4CAA" w:rsidP="003E4CAA">
      <w:pPr>
        <w:rPr>
          <w:rFonts w:ascii="Arial" w:eastAsia="SimSun" w:hAnsi="Arial" w:cs="Arial"/>
          <w:b/>
          <w:lang w:eastAsia="zh-CN"/>
        </w:rPr>
      </w:pPr>
      <w:r>
        <w:rPr>
          <w:rFonts w:ascii="Arial" w:hAnsi="Arial" w:cs="Arial"/>
          <w:b/>
        </w:rPr>
        <w:t>No:1</w:t>
      </w:r>
      <w:r>
        <w:rPr>
          <w:rFonts w:ascii="Arial" w:hAnsi="Arial" w:cs="Arial"/>
          <w:b/>
          <w:lang w:val="en-US"/>
        </w:rPr>
        <w:t>0</w:t>
      </w:r>
    </w:p>
    <w:p w14:paraId="6211E51A" w14:textId="77777777" w:rsidR="003E4CAA" w:rsidRDefault="003E4CAA" w:rsidP="003E4CAA">
      <w:pPr>
        <w:rPr>
          <w:rFonts w:ascii="Arial" w:hAnsi="Arial" w:cs="Arial"/>
        </w:rPr>
      </w:pPr>
      <w:r>
        <w:rPr>
          <w:rFonts w:ascii="Arial" w:hAnsi="Arial" w:cs="Arial"/>
        </w:rPr>
        <w:t xml:space="preserve">Rapporteur would suggest to go for majority.  </w:t>
      </w:r>
    </w:p>
    <w:p w14:paraId="638F076F" w14:textId="0AA7FF11" w:rsidR="003E4CAA" w:rsidRDefault="003E4CAA" w:rsidP="003E4CAA">
      <w:pPr>
        <w:rPr>
          <w:rFonts w:ascii="Arial" w:hAnsi="Arial" w:cs="Arial"/>
        </w:rPr>
      </w:pPr>
      <w:bookmarkStart w:id="47" w:name="_Hlk37397724"/>
      <w:r>
        <w:rPr>
          <w:rFonts w:ascii="Arial" w:hAnsi="Arial" w:cs="Arial"/>
        </w:rPr>
        <w:t>Proposal S3.1: LTE DAPS+ LTE RACH-less is not allowed.</w:t>
      </w:r>
    </w:p>
    <w:bookmarkEnd w:id="47"/>
    <w:p w14:paraId="1295F695" w14:textId="77777777" w:rsidR="003E4CAA" w:rsidRDefault="003E4CAA"/>
    <w:p w14:paraId="574FEC8F" w14:textId="77777777" w:rsidR="009A6D86" w:rsidRDefault="0004666A">
      <w:pPr>
        <w:rPr>
          <w:rFonts w:ascii="Arial" w:hAnsi="Arial" w:cs="Arial"/>
        </w:rPr>
      </w:pPr>
      <w:r>
        <w:rPr>
          <w:rFonts w:ascii="Arial" w:hAnsi="Arial" w:cs="Arial"/>
        </w:rPr>
        <w:t>The PDCP status report for UM DRBs is needed for DAPS HO.</w:t>
      </w:r>
    </w:p>
    <w:p w14:paraId="303308CF" w14:textId="77777777" w:rsidR="009A6D86" w:rsidRDefault="0004666A">
      <w:pPr>
        <w:rPr>
          <w:rFonts w:ascii="Arial" w:hAnsi="Arial" w:cs="Arial"/>
          <w:b/>
        </w:rPr>
      </w:pPr>
      <w:r>
        <w:rPr>
          <w:rFonts w:ascii="Arial" w:hAnsi="Arial" w:cs="Arial"/>
          <w:b/>
        </w:rPr>
        <w:t>Question 3-2: Should the support of PDCP status report for UM DRB be optional for DAPS capable UE? (may have RRC impact)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0AD90A6A" w14:textId="77777777">
        <w:tc>
          <w:tcPr>
            <w:tcW w:w="1460" w:type="dxa"/>
            <w:shd w:val="clear" w:color="auto" w:fill="BFBFBF"/>
            <w:vAlign w:val="center"/>
          </w:tcPr>
          <w:p w14:paraId="30E5C564" w14:textId="77777777" w:rsidR="009A6D86" w:rsidRDefault="0004666A">
            <w:pPr>
              <w:spacing w:before="60" w:after="60"/>
              <w:rPr>
                <w:b/>
                <w:lang w:eastAsia="zh-CN"/>
              </w:rPr>
            </w:pPr>
            <w:r>
              <w:rPr>
                <w:b/>
                <w:lang w:eastAsia="zh-CN"/>
              </w:rPr>
              <w:lastRenderedPageBreak/>
              <w:t>Company</w:t>
            </w:r>
          </w:p>
        </w:tc>
        <w:tc>
          <w:tcPr>
            <w:tcW w:w="1527" w:type="dxa"/>
            <w:shd w:val="clear" w:color="auto" w:fill="BFBFBF"/>
          </w:tcPr>
          <w:p w14:paraId="79D25F26"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16991C22" w14:textId="77777777" w:rsidR="009A6D86" w:rsidRDefault="0004666A">
            <w:pPr>
              <w:spacing w:before="60" w:after="60"/>
              <w:rPr>
                <w:b/>
                <w:lang w:eastAsia="zh-CN"/>
              </w:rPr>
            </w:pPr>
            <w:r>
              <w:rPr>
                <w:b/>
                <w:lang w:eastAsia="zh-CN"/>
              </w:rPr>
              <w:t xml:space="preserve">Remark </w:t>
            </w:r>
          </w:p>
        </w:tc>
      </w:tr>
      <w:tr w:rsidR="009A6D86" w14:paraId="777D9249" w14:textId="77777777">
        <w:tc>
          <w:tcPr>
            <w:tcW w:w="1460" w:type="dxa"/>
            <w:shd w:val="clear" w:color="auto" w:fill="auto"/>
            <w:vAlign w:val="center"/>
          </w:tcPr>
          <w:p w14:paraId="4371319D" w14:textId="77777777" w:rsidR="009A6D86" w:rsidRDefault="0004666A">
            <w:pPr>
              <w:spacing w:before="60" w:after="60"/>
              <w:rPr>
                <w:lang w:eastAsia="zh-CN"/>
              </w:rPr>
            </w:pPr>
            <w:r>
              <w:rPr>
                <w:lang w:eastAsia="zh-CN"/>
              </w:rPr>
              <w:t>Ericsson</w:t>
            </w:r>
          </w:p>
        </w:tc>
        <w:tc>
          <w:tcPr>
            <w:tcW w:w="1527" w:type="dxa"/>
          </w:tcPr>
          <w:p w14:paraId="68893B36" w14:textId="77777777" w:rsidR="009A6D86" w:rsidRDefault="0004666A">
            <w:pPr>
              <w:spacing w:before="60" w:after="60"/>
              <w:rPr>
                <w:rFonts w:eastAsia="DengXian"/>
                <w:lang w:eastAsia="zh-CN"/>
              </w:rPr>
            </w:pPr>
            <w:r>
              <w:rPr>
                <w:rFonts w:eastAsia="DengXian"/>
                <w:lang w:eastAsia="zh-CN"/>
              </w:rPr>
              <w:t>No</w:t>
            </w:r>
          </w:p>
        </w:tc>
        <w:tc>
          <w:tcPr>
            <w:tcW w:w="6372" w:type="dxa"/>
            <w:shd w:val="clear" w:color="auto" w:fill="auto"/>
            <w:vAlign w:val="center"/>
          </w:tcPr>
          <w:p w14:paraId="73B16506" w14:textId="77777777" w:rsidR="009A6D86" w:rsidRDefault="0004666A">
            <w:pPr>
              <w:spacing w:before="60" w:after="60"/>
              <w:rPr>
                <w:lang w:eastAsia="zh-CN"/>
              </w:rPr>
            </w:pPr>
            <w:r>
              <w:rPr>
                <w:lang w:eastAsia="zh-CN"/>
              </w:rPr>
              <w:t>We should try to reduce the numner of sub-capabilities if possible.</w:t>
            </w:r>
          </w:p>
        </w:tc>
      </w:tr>
      <w:tr w:rsidR="009A6D86" w14:paraId="31DED8DC" w14:textId="77777777">
        <w:tc>
          <w:tcPr>
            <w:tcW w:w="1460" w:type="dxa"/>
            <w:shd w:val="clear" w:color="auto" w:fill="auto"/>
            <w:vAlign w:val="center"/>
          </w:tcPr>
          <w:p w14:paraId="2761E525" w14:textId="77777777" w:rsidR="009A6D86" w:rsidRDefault="0004666A">
            <w:pPr>
              <w:spacing w:before="60" w:after="60"/>
              <w:rPr>
                <w:rFonts w:eastAsia="SimSun"/>
                <w:lang w:val="en-US" w:eastAsia="zh-CN"/>
              </w:rPr>
            </w:pPr>
            <w:r>
              <w:rPr>
                <w:rFonts w:eastAsia="SimSun" w:hint="eastAsia"/>
                <w:lang w:val="en-US" w:eastAsia="zh-CN"/>
              </w:rPr>
              <w:t>QC</w:t>
            </w:r>
          </w:p>
        </w:tc>
        <w:tc>
          <w:tcPr>
            <w:tcW w:w="1527" w:type="dxa"/>
          </w:tcPr>
          <w:p w14:paraId="71A08232"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35AFBC7D" w14:textId="77777777" w:rsidR="009A6D86" w:rsidRDefault="009A6D86">
            <w:pPr>
              <w:spacing w:before="60" w:after="60"/>
              <w:rPr>
                <w:rFonts w:eastAsia="SimSun"/>
                <w:lang w:val="en-US" w:eastAsia="zh-CN"/>
              </w:rPr>
            </w:pPr>
          </w:p>
        </w:tc>
      </w:tr>
      <w:tr w:rsidR="009A6D86" w14:paraId="658CBA9E" w14:textId="77777777">
        <w:tc>
          <w:tcPr>
            <w:tcW w:w="1460" w:type="dxa"/>
            <w:shd w:val="clear" w:color="auto" w:fill="auto"/>
            <w:vAlign w:val="center"/>
          </w:tcPr>
          <w:p w14:paraId="4D323468" w14:textId="77777777" w:rsidR="009A6D86" w:rsidRDefault="0004666A">
            <w:pPr>
              <w:spacing w:before="60" w:after="60"/>
              <w:rPr>
                <w:rFonts w:eastAsia="DengXian"/>
                <w:lang w:eastAsia="zh-CN"/>
              </w:rPr>
            </w:pPr>
            <w:r>
              <w:rPr>
                <w:rFonts w:eastAsia="SimSun" w:hint="eastAsia"/>
                <w:lang w:val="en-US" w:eastAsia="zh-CN"/>
              </w:rPr>
              <w:t>ZTE</w:t>
            </w:r>
          </w:p>
        </w:tc>
        <w:tc>
          <w:tcPr>
            <w:tcW w:w="1527" w:type="dxa"/>
          </w:tcPr>
          <w:p w14:paraId="1A11545F" w14:textId="77777777" w:rsidR="009A6D86" w:rsidRDefault="0004666A">
            <w:pPr>
              <w:spacing w:before="60" w:after="60"/>
              <w:rPr>
                <w:rFonts w:eastAsia="DengXian"/>
                <w:lang w:eastAsia="zh-CN"/>
              </w:rPr>
            </w:pPr>
            <w:r>
              <w:rPr>
                <w:rFonts w:eastAsia="SimSun" w:hint="eastAsia"/>
                <w:lang w:val="en-US" w:eastAsia="zh-CN"/>
              </w:rPr>
              <w:t>No</w:t>
            </w:r>
          </w:p>
        </w:tc>
        <w:tc>
          <w:tcPr>
            <w:tcW w:w="6372" w:type="dxa"/>
            <w:shd w:val="clear" w:color="auto" w:fill="auto"/>
            <w:vAlign w:val="center"/>
          </w:tcPr>
          <w:p w14:paraId="25DE8B24" w14:textId="77777777" w:rsidR="009A6D86" w:rsidRDefault="0004666A">
            <w:pPr>
              <w:spacing w:before="60" w:after="60"/>
              <w:rPr>
                <w:rFonts w:eastAsia="DengXian"/>
                <w:lang w:eastAsia="zh-CN"/>
              </w:rPr>
            </w:pPr>
            <w:r>
              <w:rPr>
                <w:rFonts w:eastAsia="SimSun" w:hint="eastAsia"/>
                <w:lang w:val="en-US" w:eastAsia="zh-CN"/>
              </w:rPr>
              <w:t>Agree with Ericsson.</w:t>
            </w:r>
          </w:p>
        </w:tc>
      </w:tr>
      <w:tr w:rsidR="009A6D86" w14:paraId="3FDFE451" w14:textId="77777777">
        <w:tc>
          <w:tcPr>
            <w:tcW w:w="1460" w:type="dxa"/>
            <w:shd w:val="clear" w:color="auto" w:fill="auto"/>
            <w:vAlign w:val="center"/>
          </w:tcPr>
          <w:p w14:paraId="62E037BB" w14:textId="77777777" w:rsidR="009A6D86" w:rsidRDefault="0004666A">
            <w:pPr>
              <w:spacing w:before="60" w:after="60"/>
              <w:rPr>
                <w:rFonts w:eastAsia="SimSun"/>
                <w:lang w:val="en-US" w:eastAsia="zh-CN"/>
              </w:rPr>
            </w:pPr>
            <w:r>
              <w:rPr>
                <w:rFonts w:eastAsia="SimSun"/>
                <w:lang w:val="en-US" w:eastAsia="zh-CN"/>
              </w:rPr>
              <w:t>Intel</w:t>
            </w:r>
          </w:p>
        </w:tc>
        <w:tc>
          <w:tcPr>
            <w:tcW w:w="1527" w:type="dxa"/>
          </w:tcPr>
          <w:p w14:paraId="4EC6F632" w14:textId="77777777" w:rsidR="009A6D86" w:rsidRDefault="0004666A">
            <w:pPr>
              <w:spacing w:before="60" w:after="60"/>
              <w:rPr>
                <w:rFonts w:eastAsia="SimSun"/>
                <w:lang w:val="en-US" w:eastAsia="zh-CN"/>
              </w:rPr>
            </w:pPr>
            <w:r>
              <w:rPr>
                <w:rFonts w:eastAsia="SimSun"/>
                <w:lang w:val="en-US" w:eastAsia="zh-CN"/>
              </w:rPr>
              <w:t>No</w:t>
            </w:r>
          </w:p>
        </w:tc>
        <w:tc>
          <w:tcPr>
            <w:tcW w:w="6372" w:type="dxa"/>
            <w:shd w:val="clear" w:color="auto" w:fill="auto"/>
            <w:vAlign w:val="center"/>
          </w:tcPr>
          <w:p w14:paraId="41DFC045" w14:textId="77777777" w:rsidR="009A6D86" w:rsidRDefault="0004666A">
            <w:pPr>
              <w:spacing w:before="60" w:after="60"/>
              <w:rPr>
                <w:rFonts w:eastAsia="SimSun"/>
                <w:lang w:val="en-US" w:eastAsia="zh-CN"/>
              </w:rPr>
            </w:pPr>
            <w:r>
              <w:rPr>
                <w:rFonts w:eastAsia="SimSun"/>
                <w:lang w:val="en-US" w:eastAsia="zh-CN"/>
              </w:rPr>
              <w:t>Agree with Ericsson.</w:t>
            </w:r>
          </w:p>
        </w:tc>
      </w:tr>
      <w:tr w:rsidR="009A6D86" w14:paraId="5787FE1D" w14:textId="77777777">
        <w:tc>
          <w:tcPr>
            <w:tcW w:w="1460" w:type="dxa"/>
            <w:shd w:val="clear" w:color="auto" w:fill="auto"/>
            <w:vAlign w:val="center"/>
          </w:tcPr>
          <w:p w14:paraId="0B46DBAF" w14:textId="77777777" w:rsidR="009A6D86" w:rsidRDefault="0004666A">
            <w:pPr>
              <w:spacing w:before="60" w:after="60"/>
              <w:rPr>
                <w:rFonts w:eastAsia="SimSun"/>
                <w:lang w:val="en-US" w:eastAsia="zh-CN"/>
              </w:rPr>
            </w:pPr>
            <w:r>
              <w:rPr>
                <w:rFonts w:eastAsia="SimSun" w:hint="eastAsia"/>
                <w:lang w:val="en-US" w:eastAsia="zh-CN"/>
              </w:rPr>
              <w:t>O</w:t>
            </w:r>
            <w:r>
              <w:rPr>
                <w:rFonts w:eastAsia="SimSun"/>
                <w:lang w:val="en-US" w:eastAsia="zh-CN"/>
              </w:rPr>
              <w:t>PPO</w:t>
            </w:r>
          </w:p>
        </w:tc>
        <w:tc>
          <w:tcPr>
            <w:tcW w:w="1527" w:type="dxa"/>
          </w:tcPr>
          <w:p w14:paraId="38667D66" w14:textId="77777777" w:rsidR="009A6D86" w:rsidRDefault="009A6D86">
            <w:pPr>
              <w:spacing w:before="60" w:after="60"/>
              <w:rPr>
                <w:rFonts w:eastAsia="SimSun"/>
                <w:lang w:val="en-US" w:eastAsia="zh-CN"/>
              </w:rPr>
            </w:pPr>
          </w:p>
        </w:tc>
        <w:tc>
          <w:tcPr>
            <w:tcW w:w="6372" w:type="dxa"/>
            <w:shd w:val="clear" w:color="auto" w:fill="auto"/>
            <w:vAlign w:val="center"/>
          </w:tcPr>
          <w:p w14:paraId="4EE58E11" w14:textId="77777777" w:rsidR="009A6D86" w:rsidRDefault="0004666A">
            <w:pPr>
              <w:spacing w:before="60" w:after="60"/>
              <w:rPr>
                <w:rFonts w:eastAsia="SimSun"/>
                <w:lang w:val="en-US" w:eastAsia="zh-CN"/>
              </w:rPr>
            </w:pPr>
            <w:r>
              <w:rPr>
                <w:rFonts w:eastAsia="SimSun" w:hint="eastAsia"/>
                <w:lang w:val="en-US" w:eastAsia="zh-CN"/>
              </w:rPr>
              <w:t>W</w:t>
            </w:r>
            <w:r>
              <w:rPr>
                <w:rFonts w:eastAsia="SimSun"/>
                <w:lang w:val="en-US" w:eastAsia="zh-CN"/>
              </w:rPr>
              <w:t xml:space="preserve">e don’t see 11:8 as clear majority of supporting PDCP status report for UM DRB and we don’t agree to </w:t>
            </w:r>
            <w:r>
              <w:rPr>
                <w:rFonts w:ascii="Arial" w:hAnsi="Arial" w:cs="Arial"/>
              </w:rPr>
              <w:t>Proposal S2.2-1-1.</w:t>
            </w:r>
            <w:r>
              <w:rPr>
                <w:rFonts w:eastAsia="SimSun"/>
                <w:lang w:val="en-US" w:eastAsia="zh-CN"/>
              </w:rPr>
              <w:t xml:space="preserve"> The baseline for UM DRB is not having PDCPC status report and we should follow the baseline with the outcome of phase 1 discussion. </w:t>
            </w:r>
          </w:p>
        </w:tc>
      </w:tr>
      <w:tr w:rsidR="009A6D86" w14:paraId="68D6384B" w14:textId="77777777">
        <w:tc>
          <w:tcPr>
            <w:tcW w:w="1460" w:type="dxa"/>
            <w:shd w:val="clear" w:color="auto" w:fill="auto"/>
            <w:vAlign w:val="center"/>
          </w:tcPr>
          <w:p w14:paraId="172C7382" w14:textId="77777777" w:rsidR="009A6D86" w:rsidRDefault="0004666A">
            <w:pPr>
              <w:spacing w:before="60" w:after="60"/>
              <w:rPr>
                <w:rFonts w:eastAsia="SimSun"/>
                <w:lang w:val="en-US" w:eastAsia="zh-CN"/>
              </w:rPr>
            </w:pPr>
            <w:r>
              <w:rPr>
                <w:rFonts w:eastAsia="Malgun Gothic" w:hint="eastAsia"/>
                <w:lang w:eastAsia="ko-KR"/>
              </w:rPr>
              <w:t>Samsung</w:t>
            </w:r>
          </w:p>
        </w:tc>
        <w:tc>
          <w:tcPr>
            <w:tcW w:w="1527" w:type="dxa"/>
          </w:tcPr>
          <w:p w14:paraId="1F57F4F5" w14:textId="77777777" w:rsidR="009A6D86" w:rsidRDefault="0004666A">
            <w:pPr>
              <w:spacing w:before="60" w:after="60"/>
              <w:rPr>
                <w:rFonts w:eastAsia="SimSun"/>
                <w:lang w:val="en-US" w:eastAsia="zh-CN"/>
              </w:rPr>
            </w:pPr>
            <w:r>
              <w:rPr>
                <w:rFonts w:eastAsia="Malgun Gothic" w:hint="eastAsia"/>
                <w:lang w:eastAsia="ko-KR"/>
              </w:rPr>
              <w:t>No</w:t>
            </w:r>
          </w:p>
        </w:tc>
        <w:tc>
          <w:tcPr>
            <w:tcW w:w="6372" w:type="dxa"/>
            <w:shd w:val="clear" w:color="auto" w:fill="auto"/>
            <w:vAlign w:val="center"/>
          </w:tcPr>
          <w:p w14:paraId="0C5D0D5C" w14:textId="77777777" w:rsidR="009A6D86" w:rsidRDefault="009A6D86">
            <w:pPr>
              <w:spacing w:before="60" w:after="60"/>
              <w:rPr>
                <w:rFonts w:eastAsia="SimSun"/>
                <w:lang w:val="en-US" w:eastAsia="zh-CN"/>
              </w:rPr>
            </w:pPr>
          </w:p>
        </w:tc>
      </w:tr>
      <w:tr w:rsidR="009A6D86" w14:paraId="7AC3A526" w14:textId="77777777">
        <w:tc>
          <w:tcPr>
            <w:tcW w:w="1460" w:type="dxa"/>
            <w:shd w:val="clear" w:color="auto" w:fill="auto"/>
            <w:vAlign w:val="center"/>
          </w:tcPr>
          <w:p w14:paraId="7D3A8616"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4936E8F6" w14:textId="3AE1095F" w:rsidR="009A6D86" w:rsidRDefault="00D443AA" w:rsidP="00D443AA">
            <w:pPr>
              <w:spacing w:before="60" w:after="60"/>
              <w:rPr>
                <w:rFonts w:eastAsia="Malgun Gothic"/>
                <w:lang w:eastAsia="ko-KR"/>
              </w:rPr>
            </w:pPr>
            <w:r>
              <w:rPr>
                <w:rFonts w:eastAsia="Malgun Gothic"/>
                <w:lang w:eastAsia="ko-KR"/>
              </w:rPr>
              <w:t>No</w:t>
            </w:r>
          </w:p>
        </w:tc>
        <w:tc>
          <w:tcPr>
            <w:tcW w:w="6372" w:type="dxa"/>
            <w:shd w:val="clear" w:color="auto" w:fill="auto"/>
            <w:vAlign w:val="center"/>
          </w:tcPr>
          <w:p w14:paraId="5A93FFA8" w14:textId="103CFB10" w:rsidR="009A6D86" w:rsidRDefault="009A6D86">
            <w:pPr>
              <w:spacing w:before="60" w:after="60"/>
              <w:rPr>
                <w:rFonts w:eastAsia="Malgun Gothic"/>
                <w:lang w:val="en-US" w:eastAsia="ko-KR"/>
              </w:rPr>
            </w:pPr>
          </w:p>
        </w:tc>
      </w:tr>
      <w:tr w:rsidR="000E670F" w14:paraId="4389EA69" w14:textId="77777777">
        <w:tc>
          <w:tcPr>
            <w:tcW w:w="1460" w:type="dxa"/>
            <w:shd w:val="clear" w:color="auto" w:fill="auto"/>
            <w:vAlign w:val="center"/>
          </w:tcPr>
          <w:p w14:paraId="062097D3" w14:textId="587ADA45" w:rsidR="000E670F" w:rsidRDefault="000E670F" w:rsidP="000E670F">
            <w:pPr>
              <w:spacing w:before="60" w:after="60"/>
              <w:rPr>
                <w:rFonts w:eastAsia="Malgun Gothic"/>
                <w:lang w:eastAsia="ko-KR"/>
              </w:rPr>
            </w:pPr>
            <w:r>
              <w:rPr>
                <w:rFonts w:eastAsiaTheme="minorEastAsia" w:hint="eastAsia"/>
                <w:lang w:val="en-US"/>
              </w:rPr>
              <w:t>Sharp</w:t>
            </w:r>
          </w:p>
        </w:tc>
        <w:tc>
          <w:tcPr>
            <w:tcW w:w="1527" w:type="dxa"/>
          </w:tcPr>
          <w:p w14:paraId="2B6D2EDB" w14:textId="7C146034" w:rsidR="000E670F" w:rsidRDefault="000E670F" w:rsidP="000E670F">
            <w:pPr>
              <w:spacing w:before="60" w:after="60"/>
              <w:rPr>
                <w:rFonts w:eastAsia="Malgun Gothic"/>
                <w:lang w:eastAsia="ko-KR"/>
              </w:rPr>
            </w:pPr>
            <w:r>
              <w:rPr>
                <w:rFonts w:eastAsiaTheme="minorEastAsia"/>
                <w:lang w:val="en-US"/>
              </w:rPr>
              <w:t>Yes</w:t>
            </w:r>
          </w:p>
        </w:tc>
        <w:tc>
          <w:tcPr>
            <w:tcW w:w="6372" w:type="dxa"/>
            <w:shd w:val="clear" w:color="auto" w:fill="auto"/>
            <w:vAlign w:val="center"/>
          </w:tcPr>
          <w:p w14:paraId="16AB452F" w14:textId="34BBB49C" w:rsidR="000E670F" w:rsidRDefault="000E670F" w:rsidP="000E670F">
            <w:pPr>
              <w:spacing w:before="60" w:after="60"/>
              <w:rPr>
                <w:rFonts w:eastAsia="Malgun Gothic"/>
                <w:lang w:val="en-US" w:eastAsia="ko-KR"/>
              </w:rPr>
            </w:pPr>
            <w:r>
              <w:rPr>
                <w:rFonts w:eastAsiaTheme="minorEastAsia" w:hint="eastAsia"/>
                <w:lang w:val="en-US"/>
              </w:rPr>
              <w:t>If PDCP status repport is supported for DAPS UM DRB, it should be limited for DAPS.</w:t>
            </w:r>
          </w:p>
        </w:tc>
      </w:tr>
      <w:tr w:rsidR="0097531E" w14:paraId="3AE321E7" w14:textId="77777777">
        <w:tc>
          <w:tcPr>
            <w:tcW w:w="1460" w:type="dxa"/>
            <w:shd w:val="clear" w:color="auto" w:fill="auto"/>
            <w:vAlign w:val="center"/>
          </w:tcPr>
          <w:p w14:paraId="405E4457" w14:textId="36985E81" w:rsidR="0097531E" w:rsidRDefault="0097531E" w:rsidP="000E670F">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7B708ADA" w14:textId="0E6E4E90" w:rsidR="0097531E" w:rsidRDefault="0097531E" w:rsidP="000E670F">
            <w:pPr>
              <w:spacing w:before="60" w:after="60"/>
              <w:rPr>
                <w:rFonts w:eastAsiaTheme="minorEastAsia"/>
                <w:lang w:val="en-US"/>
              </w:rPr>
            </w:pPr>
            <w:r>
              <w:rPr>
                <w:rFonts w:eastAsiaTheme="minorEastAsia"/>
                <w:lang w:val="en-US"/>
              </w:rPr>
              <w:t>Yes</w:t>
            </w:r>
          </w:p>
        </w:tc>
        <w:tc>
          <w:tcPr>
            <w:tcW w:w="6372" w:type="dxa"/>
            <w:shd w:val="clear" w:color="auto" w:fill="auto"/>
            <w:vAlign w:val="center"/>
          </w:tcPr>
          <w:p w14:paraId="278BD7D1" w14:textId="052C0973" w:rsidR="0097531E" w:rsidRPr="0097531E" w:rsidRDefault="0097531E" w:rsidP="000E670F">
            <w:pPr>
              <w:spacing w:before="60" w:after="60"/>
              <w:rPr>
                <w:rFonts w:eastAsia="DengXian"/>
                <w:lang w:val="en-US" w:eastAsia="zh-CN"/>
              </w:rPr>
            </w:pPr>
            <w:r>
              <w:rPr>
                <w:rFonts w:eastAsia="DengXian"/>
                <w:lang w:val="en-US" w:eastAsia="zh-CN"/>
              </w:rPr>
              <w:t>It would be better to make it optional for UE.</w:t>
            </w:r>
          </w:p>
        </w:tc>
      </w:tr>
      <w:tr w:rsidR="0089170A" w14:paraId="5C0D7C99" w14:textId="77777777">
        <w:tc>
          <w:tcPr>
            <w:tcW w:w="1460" w:type="dxa"/>
            <w:shd w:val="clear" w:color="auto" w:fill="auto"/>
            <w:vAlign w:val="center"/>
          </w:tcPr>
          <w:p w14:paraId="0E7671CA" w14:textId="0C71F2BF" w:rsidR="0089170A" w:rsidRDefault="0089170A" w:rsidP="000E670F">
            <w:pPr>
              <w:spacing w:before="60" w:after="60"/>
              <w:rPr>
                <w:rFonts w:eastAsia="DengXian"/>
                <w:lang w:eastAsia="zh-CN"/>
              </w:rPr>
            </w:pPr>
            <w:r>
              <w:rPr>
                <w:rFonts w:eastAsia="DengXian"/>
                <w:lang w:eastAsia="zh-CN"/>
              </w:rPr>
              <w:t>vivo</w:t>
            </w:r>
          </w:p>
        </w:tc>
        <w:tc>
          <w:tcPr>
            <w:tcW w:w="1527" w:type="dxa"/>
          </w:tcPr>
          <w:p w14:paraId="70F7FDB0" w14:textId="784B330F" w:rsidR="0089170A" w:rsidRDefault="0089170A" w:rsidP="000E670F">
            <w:pPr>
              <w:spacing w:before="60" w:after="60"/>
              <w:rPr>
                <w:rFonts w:eastAsiaTheme="minorEastAsia"/>
                <w:lang w:val="en-US"/>
              </w:rPr>
            </w:pPr>
            <w:r>
              <w:rPr>
                <w:rFonts w:eastAsiaTheme="minorEastAsia"/>
                <w:lang w:val="en-US"/>
              </w:rPr>
              <w:t>No but</w:t>
            </w:r>
          </w:p>
        </w:tc>
        <w:tc>
          <w:tcPr>
            <w:tcW w:w="6372" w:type="dxa"/>
            <w:shd w:val="clear" w:color="auto" w:fill="auto"/>
            <w:vAlign w:val="center"/>
          </w:tcPr>
          <w:p w14:paraId="74CC48B0" w14:textId="55A35BEB" w:rsidR="0089170A" w:rsidRDefault="0089170A" w:rsidP="000E670F">
            <w:pPr>
              <w:spacing w:before="60" w:after="60"/>
              <w:rPr>
                <w:rFonts w:eastAsia="DengXian"/>
                <w:lang w:val="en-US" w:eastAsia="zh-CN"/>
              </w:rPr>
            </w:pPr>
            <w:r>
              <w:rPr>
                <w:rFonts w:eastAsia="DengXian"/>
                <w:lang w:val="en-US" w:eastAsia="zh-CN"/>
              </w:rPr>
              <w:t>If we do not change the current format of the PDCP status report, this probably can be mandatory for DAPS capable UE.</w:t>
            </w:r>
          </w:p>
        </w:tc>
      </w:tr>
      <w:tr w:rsidR="00164E96" w14:paraId="176A0549" w14:textId="77777777">
        <w:tc>
          <w:tcPr>
            <w:tcW w:w="1460" w:type="dxa"/>
            <w:shd w:val="clear" w:color="auto" w:fill="auto"/>
            <w:vAlign w:val="center"/>
          </w:tcPr>
          <w:p w14:paraId="0E4DEF3E" w14:textId="045DB141" w:rsidR="00164E96" w:rsidRDefault="00164E96" w:rsidP="000E670F">
            <w:pPr>
              <w:spacing w:before="60" w:after="60"/>
              <w:rPr>
                <w:rFonts w:eastAsia="DengXian"/>
                <w:lang w:eastAsia="zh-CN"/>
              </w:rPr>
            </w:pPr>
            <w:r>
              <w:rPr>
                <w:rFonts w:eastAsia="DengXian"/>
                <w:lang w:eastAsia="zh-CN"/>
              </w:rPr>
              <w:t>Nokia</w:t>
            </w:r>
          </w:p>
        </w:tc>
        <w:tc>
          <w:tcPr>
            <w:tcW w:w="1527" w:type="dxa"/>
          </w:tcPr>
          <w:p w14:paraId="5EDFD425" w14:textId="70D55788" w:rsidR="00164E96" w:rsidRDefault="00164E96" w:rsidP="000E670F">
            <w:pPr>
              <w:spacing w:before="60" w:after="60"/>
              <w:rPr>
                <w:rFonts w:eastAsiaTheme="minorEastAsia"/>
                <w:lang w:val="en-US"/>
              </w:rPr>
            </w:pPr>
            <w:r>
              <w:rPr>
                <w:rFonts w:eastAsiaTheme="minorEastAsia"/>
                <w:lang w:val="en-US"/>
              </w:rPr>
              <w:t>No</w:t>
            </w:r>
          </w:p>
        </w:tc>
        <w:tc>
          <w:tcPr>
            <w:tcW w:w="6372" w:type="dxa"/>
            <w:shd w:val="clear" w:color="auto" w:fill="auto"/>
            <w:vAlign w:val="center"/>
          </w:tcPr>
          <w:p w14:paraId="4BDA793D" w14:textId="77777777" w:rsidR="00164E96" w:rsidRDefault="00164E96" w:rsidP="000E670F">
            <w:pPr>
              <w:spacing w:before="60" w:after="60"/>
              <w:rPr>
                <w:rFonts w:eastAsia="DengXian"/>
                <w:lang w:val="en-US" w:eastAsia="zh-CN"/>
              </w:rPr>
            </w:pPr>
          </w:p>
        </w:tc>
      </w:tr>
    </w:tbl>
    <w:p w14:paraId="3EA389D5" w14:textId="384C2152" w:rsidR="009A6D86" w:rsidRDefault="009A6D86"/>
    <w:p w14:paraId="322BF9BC" w14:textId="77777777" w:rsidR="003E4CAA" w:rsidRDefault="003E4CAA" w:rsidP="003E4CAA">
      <w:pPr>
        <w:rPr>
          <w:rFonts w:ascii="Arial" w:hAnsi="Arial" w:cs="Arial"/>
        </w:rPr>
      </w:pPr>
      <w:r>
        <w:rPr>
          <w:rFonts w:ascii="Arial" w:hAnsi="Arial" w:cs="Arial"/>
        </w:rPr>
        <w:t>Summary: 1</w:t>
      </w:r>
      <w:r>
        <w:rPr>
          <w:rFonts w:ascii="Arial" w:hAnsi="Arial" w:cs="Arial"/>
          <w:lang w:val="en-US"/>
        </w:rPr>
        <w:t>2</w:t>
      </w:r>
      <w:r>
        <w:rPr>
          <w:rFonts w:ascii="Arial" w:hAnsi="Arial" w:cs="Arial"/>
        </w:rPr>
        <w:t xml:space="preserve"> companies provided inputs</w:t>
      </w:r>
    </w:p>
    <w:p w14:paraId="01B4B819" w14:textId="77777777" w:rsidR="00CD1DC4" w:rsidRDefault="00CD1DC4" w:rsidP="003E4CAA">
      <w:pPr>
        <w:rPr>
          <w:rFonts w:ascii="Arial" w:hAnsi="Arial" w:cs="Arial"/>
          <w:b/>
        </w:rPr>
      </w:pPr>
      <w:r>
        <w:rPr>
          <w:rFonts w:ascii="Arial" w:hAnsi="Arial" w:cs="Arial"/>
          <w:b/>
        </w:rPr>
        <w:t>PDCP status report for UM:</w:t>
      </w:r>
    </w:p>
    <w:p w14:paraId="5C1875BD" w14:textId="457FAAAB" w:rsidR="003E4CAA" w:rsidRDefault="00CD1DC4" w:rsidP="003E4CAA">
      <w:pPr>
        <w:rPr>
          <w:rFonts w:ascii="Arial" w:hAnsi="Arial" w:cs="Arial"/>
          <w:b/>
        </w:rPr>
      </w:pPr>
      <w:r>
        <w:rPr>
          <w:rFonts w:ascii="Arial" w:hAnsi="Arial" w:cs="Arial"/>
          <w:b/>
        </w:rPr>
        <w:t>Optional: 3</w:t>
      </w:r>
    </w:p>
    <w:p w14:paraId="42454A3A" w14:textId="66F99A35" w:rsidR="003E4CAA" w:rsidRDefault="00CD1DC4" w:rsidP="003E4CAA">
      <w:pPr>
        <w:rPr>
          <w:rFonts w:ascii="Arial" w:eastAsia="SimSun" w:hAnsi="Arial" w:cs="Arial"/>
          <w:b/>
          <w:lang w:eastAsia="zh-CN"/>
        </w:rPr>
      </w:pPr>
      <w:r>
        <w:rPr>
          <w:rFonts w:ascii="Arial" w:hAnsi="Arial" w:cs="Arial"/>
          <w:b/>
        </w:rPr>
        <w:t xml:space="preserve">1 company think we should not agree the support of PDCP status report for UM. </w:t>
      </w:r>
    </w:p>
    <w:p w14:paraId="773D6CAE" w14:textId="77777777" w:rsidR="003E4CAA" w:rsidRDefault="003E4CAA" w:rsidP="003E4CAA">
      <w:pPr>
        <w:rPr>
          <w:rFonts w:ascii="Arial" w:hAnsi="Arial" w:cs="Arial"/>
        </w:rPr>
      </w:pPr>
      <w:r>
        <w:rPr>
          <w:rFonts w:ascii="Arial" w:hAnsi="Arial" w:cs="Arial"/>
        </w:rPr>
        <w:t xml:space="preserve">Rapporteur would suggest to go for majority.  </w:t>
      </w:r>
    </w:p>
    <w:p w14:paraId="0A7F58B5" w14:textId="57513EE4" w:rsidR="003E4CAA" w:rsidRDefault="003E4CAA" w:rsidP="003E4CAA">
      <w:pPr>
        <w:rPr>
          <w:rFonts w:ascii="Arial" w:hAnsi="Arial" w:cs="Arial"/>
        </w:rPr>
      </w:pPr>
      <w:bookmarkStart w:id="48" w:name="_Hlk37398220"/>
      <w:r>
        <w:rPr>
          <w:rFonts w:ascii="Arial" w:hAnsi="Arial" w:cs="Arial"/>
        </w:rPr>
        <w:t>Proposal S3.</w:t>
      </w:r>
      <w:r w:rsidR="00CD1DC4">
        <w:rPr>
          <w:rFonts w:ascii="Arial" w:hAnsi="Arial" w:cs="Arial"/>
        </w:rPr>
        <w:t>2</w:t>
      </w:r>
      <w:r>
        <w:rPr>
          <w:rFonts w:ascii="Arial" w:hAnsi="Arial" w:cs="Arial"/>
        </w:rPr>
        <w:t xml:space="preserve">: </w:t>
      </w:r>
      <w:r w:rsidR="00CD1DC4">
        <w:rPr>
          <w:rFonts w:ascii="Arial" w:hAnsi="Arial" w:cs="Arial"/>
        </w:rPr>
        <w:t>PDCP status report for UM is mandatory for DAPS capable UE.</w:t>
      </w:r>
    </w:p>
    <w:bookmarkEnd w:id="48"/>
    <w:p w14:paraId="5BA709B3" w14:textId="77777777" w:rsidR="003E4CAA" w:rsidRDefault="003E4CAA"/>
    <w:p w14:paraId="22EB80EE" w14:textId="77777777" w:rsidR="009A6D86" w:rsidRDefault="0004666A">
      <w:pPr>
        <w:pStyle w:val="Heading4"/>
        <w:rPr>
          <w:lang w:val="en-GB"/>
        </w:rPr>
      </w:pPr>
      <w:r>
        <w:rPr>
          <w:lang w:val="en-GB"/>
        </w:rPr>
        <w:t>5.3.10.3        Detection of radio link failure</w:t>
      </w:r>
    </w:p>
    <w:p w14:paraId="3FBDE80D" w14:textId="77777777" w:rsidR="009A6D86" w:rsidRDefault="0004666A">
      <w:pPr>
        <w:rPr>
          <w:rFonts w:eastAsiaTheme="minorEastAsia"/>
        </w:rPr>
      </w:pPr>
      <w:r>
        <w:t>The UE shall:</w:t>
      </w:r>
    </w:p>
    <w:p w14:paraId="737C2066" w14:textId="59DA1B24" w:rsidR="009A6D86" w:rsidRDefault="0004666A" w:rsidP="00C62C8B">
      <w:pPr>
        <w:pStyle w:val="B1"/>
        <w:numPr>
          <w:ilvl w:val="0"/>
          <w:numId w:val="19"/>
        </w:numPr>
        <w:rPr>
          <w:lang w:val="en-US"/>
        </w:rPr>
      </w:pPr>
      <w:r w:rsidRPr="00C62C8B">
        <w:rPr>
          <w:lang w:val="en-US"/>
        </w:rPr>
        <w:t xml:space="preserve">if </w:t>
      </w:r>
      <w:proofErr w:type="spellStart"/>
      <w:r w:rsidRPr="00C62C8B">
        <w:rPr>
          <w:i/>
          <w:iCs/>
          <w:lang w:val="en-US"/>
        </w:rPr>
        <w:t>dapsConfig</w:t>
      </w:r>
      <w:proofErr w:type="spellEnd"/>
      <w:r w:rsidRPr="00C62C8B">
        <w:rPr>
          <w:lang w:val="en-US"/>
        </w:rPr>
        <w:t xml:space="preserve"> is configured for any DRB:</w:t>
      </w:r>
    </w:p>
    <w:p w14:paraId="7BF3D58C" w14:textId="77777777" w:rsidR="009A6D86" w:rsidRPr="00C62C8B" w:rsidRDefault="0004666A">
      <w:pPr>
        <w:pStyle w:val="B2"/>
        <w:rPr>
          <w:lang w:val="en-US"/>
        </w:rPr>
      </w:pPr>
      <w:r w:rsidRPr="00C62C8B">
        <w:rPr>
          <w:lang w:val="en-US"/>
        </w:rPr>
        <w:t>2&gt; upon T310 expiry in source; or</w:t>
      </w:r>
    </w:p>
    <w:p w14:paraId="54545CA9" w14:textId="77777777" w:rsidR="009A6D86" w:rsidRPr="00C62C8B" w:rsidRDefault="0004666A">
      <w:pPr>
        <w:pStyle w:val="B2"/>
        <w:rPr>
          <w:lang w:val="en-US"/>
        </w:rPr>
      </w:pPr>
      <w:r w:rsidRPr="00C62C8B">
        <w:rPr>
          <w:lang w:val="en-US"/>
        </w:rPr>
        <w:t>2&gt; upon random access problem indication from source MCG MAC; or</w:t>
      </w:r>
    </w:p>
    <w:p w14:paraId="4373A286" w14:textId="77777777" w:rsidR="009A6D86" w:rsidRPr="00C62C8B" w:rsidRDefault="0004666A">
      <w:pPr>
        <w:pStyle w:val="B2"/>
        <w:rPr>
          <w:lang w:val="en-US"/>
        </w:rPr>
      </w:pPr>
      <w:r w:rsidRPr="00C62C8B">
        <w:rPr>
          <w:lang w:val="en-US"/>
        </w:rPr>
        <w:t>2&gt; upon indication from source MCG RLC that the maximum number of retransmissions has been reached:</w:t>
      </w:r>
    </w:p>
    <w:p w14:paraId="462ED46F" w14:textId="77777777" w:rsidR="009A6D86" w:rsidRPr="00C62C8B" w:rsidRDefault="0004666A">
      <w:pPr>
        <w:pStyle w:val="B3"/>
        <w:rPr>
          <w:lang w:val="en-US"/>
        </w:rPr>
      </w:pPr>
      <w:r w:rsidRPr="00C62C8B">
        <w:rPr>
          <w:lang w:val="en-US"/>
        </w:rPr>
        <w:t>3&gt; consider radio link failure to be detected for the source MCG i.e. source RLF;</w:t>
      </w:r>
    </w:p>
    <w:p w14:paraId="0D98736E" w14:textId="77777777" w:rsidR="009A6D86" w:rsidRDefault="0004666A">
      <w:pPr>
        <w:pStyle w:val="B5"/>
        <w:rPr>
          <w:rStyle w:val="B4Char"/>
          <w:lang w:val="en-US"/>
        </w:rPr>
      </w:pPr>
      <w:r w:rsidRPr="00C62C8B">
        <w:rPr>
          <w:rStyle w:val="B4Char"/>
          <w:lang w:val="en-US"/>
        </w:rPr>
        <w:t>4&gt; suspend all DRBs in the source;</w:t>
      </w:r>
    </w:p>
    <w:p w14:paraId="2C90F2EB" w14:textId="77777777" w:rsidR="009A6D86" w:rsidRPr="00C62C8B" w:rsidRDefault="0004666A">
      <w:pPr>
        <w:pStyle w:val="B5"/>
        <w:rPr>
          <w:lang w:val="en-US"/>
        </w:rPr>
      </w:pPr>
      <w:r w:rsidRPr="00C62C8B">
        <w:rPr>
          <w:rStyle w:val="B4Char"/>
          <w:lang w:val="en-US"/>
        </w:rPr>
        <w:t>4&gt; release the source connection</w:t>
      </w:r>
      <w:r w:rsidRPr="00C62C8B">
        <w:rPr>
          <w:lang w:val="en-US"/>
        </w:rPr>
        <w:t>.</w:t>
      </w:r>
    </w:p>
    <w:p w14:paraId="4FC3DE70" w14:textId="77777777" w:rsidR="009A6D86" w:rsidRDefault="0004666A">
      <w:r>
        <w:t>The issue is raised in the phase 1 discussion, i.e. whether bullet 4 should be changed to bullet 3? The suggested changes are:</w:t>
      </w:r>
    </w:p>
    <w:p w14:paraId="283949F4" w14:textId="77777777" w:rsidR="009A6D86" w:rsidRDefault="0004666A">
      <w:pPr>
        <w:pStyle w:val="Heading4"/>
        <w:rPr>
          <w:lang w:val="en-GB"/>
        </w:rPr>
      </w:pPr>
      <w:r>
        <w:rPr>
          <w:lang w:val="en-GB"/>
        </w:rPr>
        <w:lastRenderedPageBreak/>
        <w:t>5.3.10.3        Detection of radio link failure</w:t>
      </w:r>
    </w:p>
    <w:p w14:paraId="38D6D242" w14:textId="77777777" w:rsidR="009A6D86" w:rsidRDefault="0004666A">
      <w:pPr>
        <w:rPr>
          <w:rFonts w:eastAsiaTheme="minorEastAsia"/>
        </w:rPr>
      </w:pPr>
      <w:r>
        <w:t>The UE shall:</w:t>
      </w:r>
    </w:p>
    <w:p w14:paraId="244D05CB" w14:textId="1F502346" w:rsidR="009A6D86" w:rsidRDefault="0004666A" w:rsidP="00C62C8B">
      <w:pPr>
        <w:pStyle w:val="B1"/>
        <w:numPr>
          <w:ilvl w:val="0"/>
          <w:numId w:val="20"/>
        </w:numPr>
        <w:rPr>
          <w:lang w:val="en-US"/>
        </w:rPr>
      </w:pPr>
      <w:r w:rsidRPr="00C62C8B">
        <w:rPr>
          <w:lang w:val="en-US"/>
        </w:rPr>
        <w:t xml:space="preserve">if </w:t>
      </w:r>
      <w:proofErr w:type="spellStart"/>
      <w:r w:rsidRPr="00C62C8B">
        <w:rPr>
          <w:i/>
          <w:iCs/>
          <w:lang w:val="en-US"/>
        </w:rPr>
        <w:t>dapsConfig</w:t>
      </w:r>
      <w:proofErr w:type="spellEnd"/>
      <w:r w:rsidRPr="00C62C8B">
        <w:rPr>
          <w:lang w:val="en-US"/>
        </w:rPr>
        <w:t xml:space="preserve"> is configured for any DRB:</w:t>
      </w:r>
    </w:p>
    <w:p w14:paraId="39E41217" w14:textId="77777777" w:rsidR="009A6D86" w:rsidRPr="00C62C8B" w:rsidRDefault="0004666A">
      <w:pPr>
        <w:pStyle w:val="B2"/>
        <w:rPr>
          <w:lang w:val="en-US"/>
        </w:rPr>
      </w:pPr>
      <w:r w:rsidRPr="00C62C8B">
        <w:rPr>
          <w:lang w:val="en-US"/>
        </w:rPr>
        <w:t>2&gt; upon T310 expiry in source; or</w:t>
      </w:r>
    </w:p>
    <w:p w14:paraId="7D96D1EC" w14:textId="77777777" w:rsidR="009A6D86" w:rsidRPr="00C62C8B" w:rsidRDefault="0004666A">
      <w:pPr>
        <w:pStyle w:val="B2"/>
        <w:rPr>
          <w:lang w:val="en-US"/>
        </w:rPr>
      </w:pPr>
      <w:r w:rsidRPr="00C62C8B">
        <w:rPr>
          <w:lang w:val="en-US"/>
        </w:rPr>
        <w:t>2&gt; upon random access problem indication from source MCG MAC; or</w:t>
      </w:r>
    </w:p>
    <w:p w14:paraId="1E003536" w14:textId="77777777" w:rsidR="009A6D86" w:rsidRPr="00C62C8B" w:rsidRDefault="0004666A">
      <w:pPr>
        <w:pStyle w:val="B2"/>
        <w:rPr>
          <w:lang w:val="en-US"/>
        </w:rPr>
      </w:pPr>
      <w:r w:rsidRPr="00C62C8B">
        <w:rPr>
          <w:lang w:val="en-US"/>
        </w:rPr>
        <w:t>2&gt; upon indication from source MCG RLC that the maximum number of retransmissions has been reached:</w:t>
      </w:r>
    </w:p>
    <w:p w14:paraId="09061071" w14:textId="77777777" w:rsidR="009A6D86" w:rsidRPr="00C62C8B" w:rsidRDefault="0004666A">
      <w:pPr>
        <w:pStyle w:val="B3"/>
        <w:rPr>
          <w:lang w:val="en-US"/>
        </w:rPr>
      </w:pPr>
      <w:r w:rsidRPr="00C62C8B">
        <w:rPr>
          <w:lang w:val="en-US"/>
        </w:rPr>
        <w:t>3&gt; consider radio link failure to be detected for the source MCG i.e. source RLF;</w:t>
      </w:r>
    </w:p>
    <w:p w14:paraId="48B17EE4" w14:textId="77777777" w:rsidR="009A6D86" w:rsidRDefault="0004666A">
      <w:pPr>
        <w:pStyle w:val="B3"/>
        <w:rPr>
          <w:rStyle w:val="B4Char"/>
          <w:lang w:val="en-US"/>
        </w:rPr>
      </w:pPr>
      <w:r w:rsidRPr="00C62C8B">
        <w:rPr>
          <w:rStyle w:val="B4Char"/>
          <w:strike/>
          <w:color w:val="FF0000"/>
          <w:lang w:val="en-US"/>
        </w:rPr>
        <w:t>4</w:t>
      </w:r>
      <w:r>
        <w:rPr>
          <w:rStyle w:val="B4Char"/>
          <w:color w:val="FF0000"/>
          <w:lang w:val="en-US"/>
        </w:rPr>
        <w:t>3</w:t>
      </w:r>
      <w:r w:rsidRPr="00C62C8B">
        <w:rPr>
          <w:rStyle w:val="B4Char"/>
          <w:lang w:val="en-US"/>
        </w:rPr>
        <w:t>&gt; suspend all DRBs in the source;</w:t>
      </w:r>
    </w:p>
    <w:p w14:paraId="5C5DC160" w14:textId="77777777" w:rsidR="009A6D86" w:rsidRPr="00C62C8B" w:rsidRDefault="0004666A">
      <w:pPr>
        <w:pStyle w:val="B3"/>
        <w:rPr>
          <w:lang w:val="en-US"/>
        </w:rPr>
      </w:pPr>
      <w:r w:rsidRPr="00C62C8B">
        <w:rPr>
          <w:rStyle w:val="B4Char"/>
          <w:strike/>
          <w:color w:val="FF0000"/>
          <w:lang w:val="en-US"/>
        </w:rPr>
        <w:t>4</w:t>
      </w:r>
      <w:r>
        <w:rPr>
          <w:rStyle w:val="B4Char"/>
          <w:color w:val="FF0000"/>
          <w:lang w:val="en-US"/>
        </w:rPr>
        <w:t>3</w:t>
      </w:r>
      <w:r w:rsidRPr="00C62C8B">
        <w:rPr>
          <w:rStyle w:val="B4Char"/>
          <w:lang w:val="en-US"/>
        </w:rPr>
        <w:t>&gt; release the source connection</w:t>
      </w:r>
      <w:r w:rsidRPr="00C62C8B">
        <w:rPr>
          <w:lang w:val="en-US"/>
        </w:rPr>
        <w:t>.</w:t>
      </w:r>
    </w:p>
    <w:p w14:paraId="13D063D5" w14:textId="77777777" w:rsidR="009A6D86" w:rsidRDefault="009A6D86"/>
    <w:p w14:paraId="3C92A1B2" w14:textId="77777777" w:rsidR="009A6D86" w:rsidRDefault="0004666A">
      <w:pPr>
        <w:rPr>
          <w:rFonts w:ascii="Arial" w:hAnsi="Arial" w:cs="Arial"/>
          <w:b/>
        </w:rPr>
      </w:pPr>
      <w:r>
        <w:rPr>
          <w:rFonts w:ascii="Arial" w:hAnsi="Arial" w:cs="Arial"/>
          <w:b/>
        </w:rPr>
        <w:t>Question 3-3: Do companies agree the suggested changes as above? (RRC Impact)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5670AFCB" w14:textId="77777777">
        <w:tc>
          <w:tcPr>
            <w:tcW w:w="1460" w:type="dxa"/>
            <w:shd w:val="clear" w:color="auto" w:fill="BFBFBF"/>
            <w:vAlign w:val="center"/>
          </w:tcPr>
          <w:p w14:paraId="6051EFCC" w14:textId="77777777" w:rsidR="009A6D86" w:rsidRDefault="0004666A">
            <w:pPr>
              <w:spacing w:before="60" w:after="60"/>
              <w:rPr>
                <w:b/>
                <w:lang w:eastAsia="zh-CN"/>
              </w:rPr>
            </w:pPr>
            <w:r>
              <w:rPr>
                <w:b/>
                <w:lang w:eastAsia="zh-CN"/>
              </w:rPr>
              <w:t>Company</w:t>
            </w:r>
          </w:p>
        </w:tc>
        <w:tc>
          <w:tcPr>
            <w:tcW w:w="1527" w:type="dxa"/>
            <w:shd w:val="clear" w:color="auto" w:fill="BFBFBF"/>
          </w:tcPr>
          <w:p w14:paraId="42693F8C"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5AB7C0EA" w14:textId="77777777" w:rsidR="009A6D86" w:rsidRDefault="0004666A">
            <w:pPr>
              <w:spacing w:before="60" w:after="60"/>
              <w:rPr>
                <w:b/>
                <w:lang w:eastAsia="zh-CN"/>
              </w:rPr>
            </w:pPr>
            <w:r>
              <w:rPr>
                <w:b/>
                <w:lang w:eastAsia="zh-CN"/>
              </w:rPr>
              <w:t xml:space="preserve">Remark </w:t>
            </w:r>
          </w:p>
        </w:tc>
      </w:tr>
      <w:tr w:rsidR="009A6D86" w14:paraId="5C249F36" w14:textId="77777777">
        <w:tc>
          <w:tcPr>
            <w:tcW w:w="1460" w:type="dxa"/>
            <w:shd w:val="clear" w:color="auto" w:fill="auto"/>
            <w:vAlign w:val="center"/>
          </w:tcPr>
          <w:p w14:paraId="3C14CFF8" w14:textId="77777777" w:rsidR="009A6D86" w:rsidRDefault="0004666A">
            <w:pPr>
              <w:spacing w:before="60" w:after="60"/>
              <w:rPr>
                <w:lang w:eastAsia="zh-CN"/>
              </w:rPr>
            </w:pPr>
            <w:r>
              <w:rPr>
                <w:lang w:eastAsia="zh-CN"/>
              </w:rPr>
              <w:t>Ericsson</w:t>
            </w:r>
          </w:p>
        </w:tc>
        <w:tc>
          <w:tcPr>
            <w:tcW w:w="1527" w:type="dxa"/>
          </w:tcPr>
          <w:p w14:paraId="057B330A"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6261C738" w14:textId="77777777" w:rsidR="009A6D86" w:rsidRDefault="009A6D86">
            <w:pPr>
              <w:spacing w:before="60" w:after="60"/>
              <w:rPr>
                <w:lang w:eastAsia="zh-CN"/>
              </w:rPr>
            </w:pPr>
          </w:p>
        </w:tc>
      </w:tr>
      <w:tr w:rsidR="009A6D86" w14:paraId="4F718D8E" w14:textId="77777777">
        <w:tc>
          <w:tcPr>
            <w:tcW w:w="1460" w:type="dxa"/>
            <w:shd w:val="clear" w:color="auto" w:fill="auto"/>
            <w:vAlign w:val="center"/>
          </w:tcPr>
          <w:p w14:paraId="03FCBBBA" w14:textId="77777777" w:rsidR="009A6D86" w:rsidRDefault="0004666A">
            <w:pPr>
              <w:spacing w:before="60" w:after="60"/>
              <w:rPr>
                <w:rFonts w:eastAsia="SimSun"/>
                <w:lang w:val="en-US" w:eastAsia="zh-CN"/>
              </w:rPr>
            </w:pPr>
            <w:r>
              <w:rPr>
                <w:rFonts w:eastAsia="SimSun" w:hint="eastAsia"/>
                <w:lang w:val="en-US" w:eastAsia="zh-CN"/>
              </w:rPr>
              <w:t>QC</w:t>
            </w:r>
          </w:p>
        </w:tc>
        <w:tc>
          <w:tcPr>
            <w:tcW w:w="1527" w:type="dxa"/>
          </w:tcPr>
          <w:p w14:paraId="11BA91A2"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3D71BD22" w14:textId="77777777" w:rsidR="009A6D86" w:rsidRDefault="009A6D86">
            <w:pPr>
              <w:spacing w:before="60" w:after="60"/>
              <w:rPr>
                <w:rFonts w:eastAsia="Malgun Gothic"/>
                <w:lang w:eastAsia="ko-KR"/>
              </w:rPr>
            </w:pPr>
          </w:p>
        </w:tc>
      </w:tr>
      <w:tr w:rsidR="009A6D86" w14:paraId="11CB9BB3" w14:textId="77777777">
        <w:tc>
          <w:tcPr>
            <w:tcW w:w="1460" w:type="dxa"/>
            <w:shd w:val="clear" w:color="auto" w:fill="auto"/>
            <w:vAlign w:val="center"/>
          </w:tcPr>
          <w:p w14:paraId="52505002" w14:textId="77777777" w:rsidR="009A6D86" w:rsidRDefault="0004666A">
            <w:pPr>
              <w:spacing w:before="60" w:after="60"/>
              <w:rPr>
                <w:rFonts w:eastAsia="DengXian"/>
                <w:lang w:eastAsia="zh-CN"/>
              </w:rPr>
            </w:pPr>
            <w:r>
              <w:rPr>
                <w:rFonts w:eastAsia="SimSun" w:hint="eastAsia"/>
                <w:lang w:val="en-US" w:eastAsia="zh-CN"/>
              </w:rPr>
              <w:t>ZTE</w:t>
            </w:r>
          </w:p>
        </w:tc>
        <w:tc>
          <w:tcPr>
            <w:tcW w:w="1527" w:type="dxa"/>
          </w:tcPr>
          <w:p w14:paraId="6E1A4B3E" w14:textId="77777777" w:rsidR="009A6D86" w:rsidRDefault="0004666A">
            <w:pPr>
              <w:spacing w:before="60" w:after="60"/>
              <w:rPr>
                <w:rFonts w:eastAsia="DengXian"/>
                <w:lang w:eastAsia="zh-CN"/>
              </w:rPr>
            </w:pPr>
            <w:r>
              <w:rPr>
                <w:rFonts w:eastAsia="SimSun" w:hint="eastAsia"/>
                <w:lang w:val="en-US" w:eastAsia="zh-CN"/>
              </w:rPr>
              <w:t>Yes</w:t>
            </w:r>
          </w:p>
        </w:tc>
        <w:tc>
          <w:tcPr>
            <w:tcW w:w="6372" w:type="dxa"/>
            <w:shd w:val="clear" w:color="auto" w:fill="auto"/>
            <w:vAlign w:val="center"/>
          </w:tcPr>
          <w:p w14:paraId="01C586A8" w14:textId="77777777" w:rsidR="009A6D86" w:rsidRDefault="009A6D86">
            <w:pPr>
              <w:spacing w:before="60" w:after="60"/>
              <w:rPr>
                <w:rFonts w:eastAsia="DengXian"/>
                <w:lang w:eastAsia="zh-CN"/>
              </w:rPr>
            </w:pPr>
          </w:p>
        </w:tc>
      </w:tr>
      <w:tr w:rsidR="009A6D86" w14:paraId="1C1F0236" w14:textId="77777777">
        <w:tc>
          <w:tcPr>
            <w:tcW w:w="1460" w:type="dxa"/>
            <w:shd w:val="clear" w:color="auto" w:fill="auto"/>
            <w:vAlign w:val="center"/>
          </w:tcPr>
          <w:p w14:paraId="4B20CC24" w14:textId="77777777" w:rsidR="009A6D86" w:rsidRDefault="0004666A">
            <w:pPr>
              <w:spacing w:before="60" w:after="60"/>
              <w:rPr>
                <w:rFonts w:eastAsia="SimSun"/>
                <w:lang w:val="en-US" w:eastAsia="zh-CN"/>
              </w:rPr>
            </w:pPr>
            <w:r>
              <w:rPr>
                <w:rFonts w:eastAsia="SimSun"/>
                <w:lang w:val="en-US" w:eastAsia="zh-CN"/>
              </w:rPr>
              <w:t>Intel</w:t>
            </w:r>
          </w:p>
        </w:tc>
        <w:tc>
          <w:tcPr>
            <w:tcW w:w="1527" w:type="dxa"/>
          </w:tcPr>
          <w:p w14:paraId="44444EB4" w14:textId="77777777" w:rsidR="009A6D86" w:rsidRDefault="0004666A">
            <w:pPr>
              <w:spacing w:before="60" w:after="60"/>
              <w:rPr>
                <w:rFonts w:eastAsia="SimSun"/>
                <w:lang w:val="en-US" w:eastAsia="zh-CN"/>
              </w:rPr>
            </w:pPr>
            <w:r>
              <w:rPr>
                <w:rFonts w:eastAsia="SimSun"/>
                <w:lang w:val="en-US" w:eastAsia="zh-CN"/>
              </w:rPr>
              <w:t>Yes</w:t>
            </w:r>
          </w:p>
        </w:tc>
        <w:tc>
          <w:tcPr>
            <w:tcW w:w="6372" w:type="dxa"/>
            <w:shd w:val="clear" w:color="auto" w:fill="auto"/>
            <w:vAlign w:val="center"/>
          </w:tcPr>
          <w:p w14:paraId="0B8C3020" w14:textId="77777777" w:rsidR="009A6D86" w:rsidRDefault="009A6D86">
            <w:pPr>
              <w:spacing w:before="60" w:after="60"/>
              <w:rPr>
                <w:rFonts w:eastAsia="DengXian"/>
                <w:lang w:eastAsia="zh-CN"/>
              </w:rPr>
            </w:pPr>
          </w:p>
        </w:tc>
      </w:tr>
      <w:tr w:rsidR="009A6D86" w14:paraId="023F8019" w14:textId="77777777">
        <w:tc>
          <w:tcPr>
            <w:tcW w:w="1460" w:type="dxa"/>
            <w:shd w:val="clear" w:color="auto" w:fill="auto"/>
            <w:vAlign w:val="center"/>
          </w:tcPr>
          <w:p w14:paraId="6CA48923" w14:textId="77777777" w:rsidR="009A6D86" w:rsidRDefault="0004666A">
            <w:pPr>
              <w:spacing w:before="60" w:after="60"/>
              <w:rPr>
                <w:rFonts w:eastAsia="SimSun"/>
                <w:lang w:val="en-US" w:eastAsia="zh-CN"/>
              </w:rPr>
            </w:pPr>
            <w:r>
              <w:rPr>
                <w:rFonts w:eastAsia="SimSun"/>
                <w:lang w:val="en-US" w:eastAsia="zh-CN"/>
              </w:rPr>
              <w:t>OPPO</w:t>
            </w:r>
          </w:p>
        </w:tc>
        <w:tc>
          <w:tcPr>
            <w:tcW w:w="1527" w:type="dxa"/>
          </w:tcPr>
          <w:p w14:paraId="7F2DF467" w14:textId="77777777" w:rsidR="009A6D86" w:rsidRDefault="0004666A">
            <w:pPr>
              <w:spacing w:before="60" w:after="60"/>
              <w:rPr>
                <w:rFonts w:eastAsia="SimSun"/>
                <w:lang w:val="en-US" w:eastAsia="zh-CN"/>
              </w:rPr>
            </w:pPr>
            <w:r>
              <w:rPr>
                <w:rFonts w:eastAsia="SimSun" w:hint="eastAsia"/>
                <w:lang w:val="en-US" w:eastAsia="zh-CN"/>
              </w:rPr>
              <w:t>Y</w:t>
            </w:r>
            <w:r>
              <w:rPr>
                <w:rFonts w:eastAsia="SimSun"/>
                <w:lang w:val="en-US" w:eastAsia="zh-CN"/>
              </w:rPr>
              <w:t>es</w:t>
            </w:r>
          </w:p>
        </w:tc>
        <w:tc>
          <w:tcPr>
            <w:tcW w:w="6372" w:type="dxa"/>
            <w:shd w:val="clear" w:color="auto" w:fill="auto"/>
            <w:vAlign w:val="center"/>
          </w:tcPr>
          <w:p w14:paraId="21061AD1" w14:textId="77777777" w:rsidR="009A6D86" w:rsidRDefault="009A6D86">
            <w:pPr>
              <w:spacing w:before="60" w:after="60"/>
              <w:rPr>
                <w:rFonts w:eastAsia="DengXian"/>
                <w:lang w:eastAsia="zh-CN"/>
              </w:rPr>
            </w:pPr>
          </w:p>
        </w:tc>
      </w:tr>
      <w:tr w:rsidR="009A6D86" w14:paraId="4BE349E3" w14:textId="77777777">
        <w:tc>
          <w:tcPr>
            <w:tcW w:w="1460" w:type="dxa"/>
            <w:shd w:val="clear" w:color="auto" w:fill="auto"/>
            <w:vAlign w:val="center"/>
          </w:tcPr>
          <w:p w14:paraId="5921ED16" w14:textId="77777777" w:rsidR="009A6D86" w:rsidRDefault="0004666A">
            <w:pPr>
              <w:spacing w:before="60" w:after="60"/>
              <w:rPr>
                <w:rFonts w:eastAsia="SimSun"/>
                <w:lang w:val="en-US" w:eastAsia="zh-CN"/>
              </w:rPr>
            </w:pPr>
            <w:r>
              <w:rPr>
                <w:rFonts w:eastAsia="Malgun Gothic" w:hint="eastAsia"/>
                <w:lang w:eastAsia="ko-KR"/>
              </w:rPr>
              <w:t>Samsung</w:t>
            </w:r>
          </w:p>
        </w:tc>
        <w:tc>
          <w:tcPr>
            <w:tcW w:w="1527" w:type="dxa"/>
          </w:tcPr>
          <w:p w14:paraId="05915311" w14:textId="77777777" w:rsidR="009A6D86" w:rsidRDefault="0004666A">
            <w:pPr>
              <w:spacing w:before="60" w:after="60"/>
              <w:rPr>
                <w:rFonts w:eastAsia="SimSun"/>
                <w:lang w:val="en-US" w:eastAsia="zh-CN"/>
              </w:rPr>
            </w:pPr>
            <w:r>
              <w:rPr>
                <w:rFonts w:eastAsia="Malgun Gothic" w:hint="eastAsia"/>
                <w:lang w:eastAsia="ko-KR"/>
              </w:rPr>
              <w:t>Yes</w:t>
            </w:r>
          </w:p>
        </w:tc>
        <w:tc>
          <w:tcPr>
            <w:tcW w:w="6372" w:type="dxa"/>
            <w:shd w:val="clear" w:color="auto" w:fill="auto"/>
            <w:vAlign w:val="center"/>
          </w:tcPr>
          <w:p w14:paraId="332C7723" w14:textId="77777777" w:rsidR="009A6D86" w:rsidRDefault="009A6D86">
            <w:pPr>
              <w:spacing w:before="60" w:after="60"/>
              <w:rPr>
                <w:rFonts w:eastAsia="DengXian"/>
                <w:lang w:eastAsia="zh-CN"/>
              </w:rPr>
            </w:pPr>
          </w:p>
        </w:tc>
      </w:tr>
      <w:tr w:rsidR="009A6D86" w14:paraId="3D3D2107" w14:textId="77777777">
        <w:tc>
          <w:tcPr>
            <w:tcW w:w="1460" w:type="dxa"/>
            <w:shd w:val="clear" w:color="auto" w:fill="auto"/>
            <w:vAlign w:val="center"/>
          </w:tcPr>
          <w:p w14:paraId="699670F0"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4B77A178"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477A6337" w14:textId="77777777" w:rsidR="009A6D86" w:rsidRDefault="009A6D86">
            <w:pPr>
              <w:spacing w:before="60" w:after="60"/>
              <w:rPr>
                <w:rFonts w:eastAsia="DengXian"/>
                <w:lang w:eastAsia="zh-CN"/>
              </w:rPr>
            </w:pPr>
          </w:p>
        </w:tc>
      </w:tr>
      <w:tr w:rsidR="000E670F" w14:paraId="2E11E7EB" w14:textId="77777777">
        <w:tc>
          <w:tcPr>
            <w:tcW w:w="1460" w:type="dxa"/>
            <w:shd w:val="clear" w:color="auto" w:fill="auto"/>
            <w:vAlign w:val="center"/>
          </w:tcPr>
          <w:p w14:paraId="2EC51D90" w14:textId="07C5A7B0" w:rsidR="000E670F" w:rsidRDefault="000E670F" w:rsidP="000E670F">
            <w:pPr>
              <w:spacing w:before="60" w:after="60"/>
              <w:rPr>
                <w:rFonts w:eastAsia="Malgun Gothic"/>
                <w:lang w:eastAsia="ko-KR"/>
              </w:rPr>
            </w:pPr>
            <w:r>
              <w:rPr>
                <w:rFonts w:eastAsiaTheme="minorEastAsia" w:hint="eastAsia"/>
                <w:lang w:val="en-US"/>
              </w:rPr>
              <w:t>Sharp</w:t>
            </w:r>
          </w:p>
        </w:tc>
        <w:tc>
          <w:tcPr>
            <w:tcW w:w="1527" w:type="dxa"/>
          </w:tcPr>
          <w:p w14:paraId="5B0BDA14" w14:textId="44BECD2D" w:rsidR="000E670F" w:rsidRDefault="000E670F" w:rsidP="000E670F">
            <w:pPr>
              <w:spacing w:before="60" w:after="60"/>
              <w:rPr>
                <w:rFonts w:eastAsia="Malgun Gothic"/>
                <w:lang w:eastAsia="ko-KR"/>
              </w:rPr>
            </w:pPr>
            <w:r>
              <w:rPr>
                <w:rFonts w:eastAsiaTheme="minorEastAsia" w:hint="eastAsia"/>
                <w:lang w:val="en-US"/>
              </w:rPr>
              <w:t>Yes</w:t>
            </w:r>
          </w:p>
        </w:tc>
        <w:tc>
          <w:tcPr>
            <w:tcW w:w="6372" w:type="dxa"/>
            <w:shd w:val="clear" w:color="auto" w:fill="auto"/>
            <w:vAlign w:val="center"/>
          </w:tcPr>
          <w:p w14:paraId="70BA1704" w14:textId="77777777" w:rsidR="000E670F" w:rsidRDefault="000E670F" w:rsidP="000E670F">
            <w:pPr>
              <w:spacing w:before="60" w:after="60"/>
              <w:rPr>
                <w:rFonts w:eastAsia="DengXian"/>
                <w:lang w:eastAsia="zh-CN"/>
              </w:rPr>
            </w:pPr>
          </w:p>
        </w:tc>
      </w:tr>
      <w:tr w:rsidR="0097531E" w14:paraId="59A5CDEE" w14:textId="77777777">
        <w:tc>
          <w:tcPr>
            <w:tcW w:w="1460" w:type="dxa"/>
            <w:shd w:val="clear" w:color="auto" w:fill="auto"/>
            <w:vAlign w:val="center"/>
          </w:tcPr>
          <w:p w14:paraId="57967CC2" w14:textId="48DA1520" w:rsidR="0097531E" w:rsidRDefault="0097531E" w:rsidP="000E670F">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433D0714" w14:textId="0B95F6AA" w:rsidR="0097531E" w:rsidRPr="0097531E" w:rsidRDefault="0097531E" w:rsidP="000E670F">
            <w:pPr>
              <w:spacing w:before="60" w:after="60"/>
              <w:rPr>
                <w:rFonts w:eastAsia="DengXian"/>
                <w:lang w:val="en-US" w:eastAsia="zh-CN"/>
              </w:rPr>
            </w:pPr>
            <w:r>
              <w:rPr>
                <w:rFonts w:eastAsia="DengXian" w:hint="eastAsia"/>
                <w:lang w:val="en-US" w:eastAsia="zh-CN"/>
              </w:rPr>
              <w:t>Y</w:t>
            </w:r>
            <w:r>
              <w:rPr>
                <w:rFonts w:eastAsia="DengXian"/>
                <w:lang w:val="en-US" w:eastAsia="zh-CN"/>
              </w:rPr>
              <w:t>es</w:t>
            </w:r>
          </w:p>
        </w:tc>
        <w:tc>
          <w:tcPr>
            <w:tcW w:w="6372" w:type="dxa"/>
            <w:shd w:val="clear" w:color="auto" w:fill="auto"/>
            <w:vAlign w:val="center"/>
          </w:tcPr>
          <w:p w14:paraId="174553A0" w14:textId="77777777" w:rsidR="0097531E" w:rsidRDefault="0097531E" w:rsidP="000E670F">
            <w:pPr>
              <w:spacing w:before="60" w:after="60"/>
              <w:rPr>
                <w:rFonts w:eastAsia="DengXian"/>
                <w:lang w:eastAsia="zh-CN"/>
              </w:rPr>
            </w:pPr>
          </w:p>
        </w:tc>
      </w:tr>
      <w:tr w:rsidR="00726FF0" w14:paraId="45FEB762" w14:textId="77777777">
        <w:tc>
          <w:tcPr>
            <w:tcW w:w="1460" w:type="dxa"/>
            <w:shd w:val="clear" w:color="auto" w:fill="auto"/>
            <w:vAlign w:val="center"/>
          </w:tcPr>
          <w:p w14:paraId="1D02E6DD" w14:textId="57CE09FC" w:rsidR="00726FF0" w:rsidRDefault="00726FF0" w:rsidP="000E670F">
            <w:pPr>
              <w:spacing w:before="60" w:after="60"/>
              <w:rPr>
                <w:rFonts w:eastAsia="DengXian"/>
                <w:lang w:eastAsia="zh-CN"/>
              </w:rPr>
            </w:pPr>
            <w:r>
              <w:rPr>
                <w:rFonts w:eastAsia="DengXian"/>
                <w:lang w:eastAsia="zh-CN"/>
              </w:rPr>
              <w:t>vivo</w:t>
            </w:r>
          </w:p>
        </w:tc>
        <w:tc>
          <w:tcPr>
            <w:tcW w:w="1527" w:type="dxa"/>
          </w:tcPr>
          <w:p w14:paraId="135F7A37" w14:textId="1661EB28" w:rsidR="00726FF0" w:rsidRDefault="00726FF0" w:rsidP="000E670F">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50E03FDC" w14:textId="77777777" w:rsidR="00726FF0" w:rsidRDefault="00726FF0" w:rsidP="000E670F">
            <w:pPr>
              <w:spacing w:before="60" w:after="60"/>
              <w:rPr>
                <w:rFonts w:eastAsia="DengXian"/>
                <w:lang w:eastAsia="zh-CN"/>
              </w:rPr>
            </w:pPr>
          </w:p>
        </w:tc>
      </w:tr>
      <w:tr w:rsidR="00164E96" w14:paraId="28947FDF" w14:textId="77777777">
        <w:tc>
          <w:tcPr>
            <w:tcW w:w="1460" w:type="dxa"/>
            <w:shd w:val="clear" w:color="auto" w:fill="auto"/>
            <w:vAlign w:val="center"/>
          </w:tcPr>
          <w:p w14:paraId="13E733EC" w14:textId="3B854298" w:rsidR="00164E96" w:rsidRDefault="00164E96" w:rsidP="000E670F">
            <w:pPr>
              <w:spacing w:before="60" w:after="60"/>
              <w:rPr>
                <w:rFonts w:eastAsia="DengXian"/>
                <w:lang w:eastAsia="zh-CN"/>
              </w:rPr>
            </w:pPr>
            <w:r>
              <w:rPr>
                <w:rFonts w:eastAsia="DengXian"/>
                <w:lang w:eastAsia="zh-CN"/>
              </w:rPr>
              <w:t>Nokia</w:t>
            </w:r>
          </w:p>
        </w:tc>
        <w:tc>
          <w:tcPr>
            <w:tcW w:w="1527" w:type="dxa"/>
          </w:tcPr>
          <w:p w14:paraId="27BF9EA8" w14:textId="78138E6F" w:rsidR="00164E96" w:rsidRDefault="00164E96" w:rsidP="000E670F">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7D36562A" w14:textId="77777777" w:rsidR="00164E96" w:rsidRDefault="00164E96" w:rsidP="000E670F">
            <w:pPr>
              <w:spacing w:before="60" w:after="60"/>
              <w:rPr>
                <w:rFonts w:eastAsia="DengXian"/>
                <w:lang w:eastAsia="zh-CN"/>
              </w:rPr>
            </w:pPr>
          </w:p>
        </w:tc>
      </w:tr>
    </w:tbl>
    <w:p w14:paraId="6D28E088" w14:textId="01299CE6" w:rsidR="009A6D86" w:rsidRDefault="009A6D86"/>
    <w:p w14:paraId="02F3EDDE" w14:textId="77777777" w:rsidR="00CD1DC4" w:rsidRDefault="00CD1DC4" w:rsidP="00CD1DC4">
      <w:pPr>
        <w:rPr>
          <w:rFonts w:ascii="Arial" w:hAnsi="Arial" w:cs="Arial"/>
        </w:rPr>
      </w:pPr>
      <w:r>
        <w:rPr>
          <w:rFonts w:ascii="Arial" w:hAnsi="Arial" w:cs="Arial"/>
        </w:rPr>
        <w:t>Summary: 1</w:t>
      </w:r>
      <w:r>
        <w:rPr>
          <w:rFonts w:ascii="Arial" w:hAnsi="Arial" w:cs="Arial"/>
          <w:lang w:val="en-US"/>
        </w:rPr>
        <w:t>2</w:t>
      </w:r>
      <w:r>
        <w:rPr>
          <w:rFonts w:ascii="Arial" w:hAnsi="Arial" w:cs="Arial"/>
        </w:rPr>
        <w:t xml:space="preserve"> companies provided inputs</w:t>
      </w:r>
    </w:p>
    <w:p w14:paraId="4687EAF7" w14:textId="7EAA39AC" w:rsidR="00CD1DC4" w:rsidRDefault="00CD1DC4" w:rsidP="00CD1DC4">
      <w:pPr>
        <w:rPr>
          <w:rFonts w:ascii="Arial" w:eastAsia="SimSun" w:hAnsi="Arial" w:cs="Arial"/>
          <w:b/>
          <w:lang w:eastAsia="zh-CN"/>
        </w:rPr>
      </w:pPr>
      <w:r>
        <w:rPr>
          <w:rFonts w:ascii="Arial" w:hAnsi="Arial" w:cs="Arial"/>
          <w:b/>
        </w:rPr>
        <w:t>All companies agreed the changes.</w:t>
      </w:r>
    </w:p>
    <w:p w14:paraId="674DD514" w14:textId="77777777" w:rsidR="00CD1DC4" w:rsidRDefault="00CD1DC4" w:rsidP="00CD1DC4">
      <w:pPr>
        <w:rPr>
          <w:rFonts w:ascii="Arial" w:hAnsi="Arial" w:cs="Arial"/>
        </w:rPr>
      </w:pPr>
      <w:r>
        <w:rPr>
          <w:rFonts w:ascii="Arial" w:hAnsi="Arial" w:cs="Arial"/>
        </w:rPr>
        <w:t xml:space="preserve">Rapporteur would suggest to go for majority.  </w:t>
      </w:r>
    </w:p>
    <w:p w14:paraId="2FF447D1" w14:textId="1E0004C4" w:rsidR="00CD1DC4" w:rsidRDefault="00CD1DC4" w:rsidP="00CD1DC4">
      <w:pPr>
        <w:rPr>
          <w:rFonts w:ascii="Arial" w:hAnsi="Arial" w:cs="Arial"/>
        </w:rPr>
      </w:pPr>
      <w:bookmarkStart w:id="49" w:name="_Hlk37398320"/>
      <w:r>
        <w:rPr>
          <w:rFonts w:ascii="Arial" w:hAnsi="Arial" w:cs="Arial"/>
        </w:rPr>
        <w:t>RRC S3.3: Agree below RRC changes:</w:t>
      </w:r>
    </w:p>
    <w:p w14:paraId="47FDF142" w14:textId="77777777" w:rsidR="00CD1DC4" w:rsidRPr="00D802BF" w:rsidRDefault="00CD1DC4" w:rsidP="00CD1DC4">
      <w:pPr>
        <w:pStyle w:val="B3"/>
        <w:rPr>
          <w:lang w:val="en-US"/>
        </w:rPr>
      </w:pPr>
      <w:r w:rsidRPr="00D802BF">
        <w:rPr>
          <w:lang w:val="en-US"/>
        </w:rPr>
        <w:t>3&gt; consider radio link failure to be detected for the source MCG i.e. source RLF;</w:t>
      </w:r>
    </w:p>
    <w:p w14:paraId="741D4D10" w14:textId="77777777" w:rsidR="00CD1DC4" w:rsidRDefault="00CD1DC4" w:rsidP="00CD1DC4">
      <w:pPr>
        <w:pStyle w:val="B3"/>
        <w:rPr>
          <w:rStyle w:val="B4Char"/>
          <w:lang w:val="en-US"/>
        </w:rPr>
      </w:pPr>
      <w:r w:rsidRPr="00D802BF">
        <w:rPr>
          <w:rStyle w:val="B4Char"/>
          <w:strike/>
          <w:color w:val="FF0000"/>
          <w:lang w:val="en-US"/>
        </w:rPr>
        <w:t>4</w:t>
      </w:r>
      <w:r>
        <w:rPr>
          <w:rStyle w:val="B4Char"/>
          <w:color w:val="FF0000"/>
          <w:lang w:val="en-US"/>
        </w:rPr>
        <w:t>3</w:t>
      </w:r>
      <w:r w:rsidRPr="00D802BF">
        <w:rPr>
          <w:rStyle w:val="B4Char"/>
          <w:lang w:val="en-US"/>
        </w:rPr>
        <w:t>&gt; suspend all DRBs in the source;</w:t>
      </w:r>
    </w:p>
    <w:p w14:paraId="232258B9" w14:textId="77777777" w:rsidR="00CD1DC4" w:rsidRPr="00D802BF" w:rsidRDefault="00CD1DC4" w:rsidP="00CD1DC4">
      <w:pPr>
        <w:pStyle w:val="B3"/>
        <w:rPr>
          <w:lang w:val="en-US"/>
        </w:rPr>
      </w:pPr>
      <w:r w:rsidRPr="00D802BF">
        <w:rPr>
          <w:rStyle w:val="B4Char"/>
          <w:strike/>
          <w:color w:val="FF0000"/>
          <w:lang w:val="en-US"/>
        </w:rPr>
        <w:t>4</w:t>
      </w:r>
      <w:r>
        <w:rPr>
          <w:rStyle w:val="B4Char"/>
          <w:color w:val="FF0000"/>
          <w:lang w:val="en-US"/>
        </w:rPr>
        <w:t>3</w:t>
      </w:r>
      <w:r w:rsidRPr="00D802BF">
        <w:rPr>
          <w:rStyle w:val="B4Char"/>
          <w:lang w:val="en-US"/>
        </w:rPr>
        <w:t>&gt; release the source connection</w:t>
      </w:r>
      <w:r w:rsidRPr="00D802BF">
        <w:rPr>
          <w:lang w:val="en-US"/>
        </w:rPr>
        <w:t>.</w:t>
      </w:r>
    </w:p>
    <w:bookmarkEnd w:id="49"/>
    <w:p w14:paraId="01C39A2A" w14:textId="77777777" w:rsidR="00CD1DC4" w:rsidRDefault="00CD1DC4" w:rsidP="00CD1DC4">
      <w:pPr>
        <w:rPr>
          <w:rFonts w:ascii="Arial" w:hAnsi="Arial" w:cs="Arial"/>
        </w:rPr>
      </w:pPr>
    </w:p>
    <w:p w14:paraId="3474E14C" w14:textId="77777777" w:rsidR="00CD1DC4" w:rsidRDefault="00CD1DC4"/>
    <w:p w14:paraId="543ABD30" w14:textId="77777777" w:rsidR="009A6D86" w:rsidRDefault="0004666A">
      <w:pPr>
        <w:rPr>
          <w:rFonts w:ascii="Arial" w:hAnsi="Arial" w:cs="Arial"/>
        </w:rPr>
      </w:pPr>
      <w:r>
        <w:rPr>
          <w:rFonts w:ascii="Arial" w:hAnsi="Arial" w:cs="Arial"/>
        </w:rPr>
        <w:t>For RRC S2.3-4 in phase 1: Capture</w:t>
      </w:r>
      <w:r>
        <w:t xml:space="preserve"> </w:t>
      </w:r>
      <w:r>
        <w:rPr>
          <w:rFonts w:ascii="Arial" w:hAnsi="Arial" w:cs="Arial"/>
        </w:rPr>
        <w:t>UL switching indication in RRC as:</w:t>
      </w:r>
    </w:p>
    <w:p w14:paraId="6C78B6F9" w14:textId="77777777" w:rsidR="009A6D86" w:rsidRDefault="0004666A">
      <w:pPr>
        <w:pStyle w:val="B2"/>
        <w:rPr>
          <w:lang w:val="en-GB"/>
        </w:rPr>
      </w:pPr>
      <w:r>
        <w:rPr>
          <w:lang w:val="en-GB"/>
        </w:rPr>
        <w:lastRenderedPageBreak/>
        <w:t>2&gt; If dapsConfig is configured for any DRB:</w:t>
      </w:r>
    </w:p>
    <w:p w14:paraId="6E1054CE" w14:textId="77777777" w:rsidR="009A6D86" w:rsidRPr="00C62C8B" w:rsidRDefault="0004666A">
      <w:pPr>
        <w:pStyle w:val="B3"/>
        <w:rPr>
          <w:lang w:val="en-US"/>
        </w:rPr>
      </w:pPr>
      <w:r>
        <w:rPr>
          <w:lang w:val="en-US"/>
        </w:rPr>
        <w:t>3</w:t>
      </w:r>
      <w:r w:rsidRPr="00C62C8B">
        <w:rPr>
          <w:lang w:val="en-US"/>
        </w:rPr>
        <w:t>&gt; for each DRB configured with DAPS PDCP</w:t>
      </w:r>
      <w:r>
        <w:rPr>
          <w:lang w:val="en-US"/>
        </w:rPr>
        <w:t>,</w:t>
      </w:r>
      <w:r w:rsidRPr="00C62C8B">
        <w:rPr>
          <w:lang w:val="en-US"/>
        </w:rPr>
        <w:t xml:space="preserve"> trigger UL data switching, as specified in TS 3</w:t>
      </w:r>
      <w:r>
        <w:rPr>
          <w:lang w:val="en-US"/>
        </w:rPr>
        <w:t>8</w:t>
      </w:r>
      <w:r w:rsidRPr="00C62C8B">
        <w:rPr>
          <w:lang w:val="en-US"/>
        </w:rPr>
        <w:t>.323 [</w:t>
      </w:r>
      <w:r>
        <w:rPr>
          <w:lang w:val="en-US"/>
        </w:rPr>
        <w:t>5</w:t>
      </w:r>
      <w:r w:rsidRPr="00C62C8B">
        <w:rPr>
          <w:lang w:val="en-US"/>
        </w:rPr>
        <w:t>];</w:t>
      </w:r>
    </w:p>
    <w:p w14:paraId="039267D6" w14:textId="77777777" w:rsidR="009A6D86" w:rsidRDefault="0004666A">
      <w:pPr>
        <w:rPr>
          <w:rFonts w:ascii="Arial" w:hAnsi="Arial" w:cs="Arial"/>
          <w:b/>
        </w:rPr>
      </w:pPr>
      <w:r>
        <w:rPr>
          <w:rFonts w:ascii="Arial" w:hAnsi="Arial" w:cs="Arial"/>
          <w:b/>
        </w:rPr>
        <w:t xml:space="preserve">1 company mentioned, the condition, “If dapsConfig is configured for any DRB” is not really needed, which looks redundant. </w:t>
      </w:r>
    </w:p>
    <w:p w14:paraId="22A6401B" w14:textId="77777777" w:rsidR="009A6D86" w:rsidRDefault="009A6D86"/>
    <w:p w14:paraId="5EF60A99" w14:textId="77777777" w:rsidR="009A6D86" w:rsidRDefault="0004666A">
      <w:pPr>
        <w:rPr>
          <w:rFonts w:ascii="Arial" w:hAnsi="Arial" w:cs="Arial"/>
          <w:b/>
        </w:rPr>
      </w:pPr>
      <w:r>
        <w:rPr>
          <w:rFonts w:ascii="Arial" w:hAnsi="Arial" w:cs="Arial"/>
          <w:b/>
        </w:rPr>
        <w:t>Question 3-4: Do companies agree the “2&gt; If dapsConfig is configured for any DRB” is not needed and should not be added for UL switching indication? (RRC Impact)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6F5F2116" w14:textId="77777777">
        <w:tc>
          <w:tcPr>
            <w:tcW w:w="1460" w:type="dxa"/>
            <w:shd w:val="clear" w:color="auto" w:fill="BFBFBF"/>
            <w:vAlign w:val="center"/>
          </w:tcPr>
          <w:p w14:paraId="200171AA" w14:textId="77777777" w:rsidR="009A6D86" w:rsidRDefault="0004666A">
            <w:pPr>
              <w:spacing w:before="60" w:after="60"/>
              <w:rPr>
                <w:b/>
                <w:lang w:eastAsia="zh-CN"/>
              </w:rPr>
            </w:pPr>
            <w:r>
              <w:rPr>
                <w:b/>
                <w:lang w:eastAsia="zh-CN"/>
              </w:rPr>
              <w:t>Company</w:t>
            </w:r>
          </w:p>
        </w:tc>
        <w:tc>
          <w:tcPr>
            <w:tcW w:w="1527" w:type="dxa"/>
            <w:shd w:val="clear" w:color="auto" w:fill="BFBFBF"/>
          </w:tcPr>
          <w:p w14:paraId="727257AD"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79A8EA5" w14:textId="77777777" w:rsidR="009A6D86" w:rsidRDefault="0004666A">
            <w:pPr>
              <w:spacing w:before="60" w:after="60"/>
              <w:rPr>
                <w:b/>
                <w:lang w:eastAsia="zh-CN"/>
              </w:rPr>
            </w:pPr>
            <w:r>
              <w:rPr>
                <w:b/>
                <w:lang w:eastAsia="zh-CN"/>
              </w:rPr>
              <w:t xml:space="preserve">Remark </w:t>
            </w:r>
          </w:p>
        </w:tc>
      </w:tr>
      <w:tr w:rsidR="009A6D86" w14:paraId="0F801FF6" w14:textId="77777777">
        <w:tc>
          <w:tcPr>
            <w:tcW w:w="1460" w:type="dxa"/>
            <w:shd w:val="clear" w:color="auto" w:fill="auto"/>
            <w:vAlign w:val="center"/>
          </w:tcPr>
          <w:p w14:paraId="2F853E55" w14:textId="77777777" w:rsidR="009A6D86" w:rsidRDefault="0004666A">
            <w:pPr>
              <w:spacing w:before="60" w:after="60"/>
              <w:rPr>
                <w:lang w:eastAsia="zh-CN"/>
              </w:rPr>
            </w:pPr>
            <w:r>
              <w:rPr>
                <w:lang w:eastAsia="zh-CN"/>
              </w:rPr>
              <w:t>Ericsson</w:t>
            </w:r>
          </w:p>
        </w:tc>
        <w:tc>
          <w:tcPr>
            <w:tcW w:w="1527" w:type="dxa"/>
          </w:tcPr>
          <w:p w14:paraId="25B507BD" w14:textId="77777777" w:rsidR="009A6D86"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CF6B4BA" w14:textId="77777777" w:rsidR="009A6D86" w:rsidRDefault="009A6D86">
            <w:pPr>
              <w:spacing w:before="60" w:after="60"/>
              <w:rPr>
                <w:lang w:eastAsia="zh-CN"/>
              </w:rPr>
            </w:pPr>
          </w:p>
        </w:tc>
      </w:tr>
      <w:tr w:rsidR="009A6D86" w14:paraId="6EBE2AF7" w14:textId="77777777">
        <w:tc>
          <w:tcPr>
            <w:tcW w:w="1460" w:type="dxa"/>
            <w:shd w:val="clear" w:color="auto" w:fill="auto"/>
            <w:vAlign w:val="center"/>
          </w:tcPr>
          <w:p w14:paraId="4156D26B" w14:textId="77777777" w:rsidR="009A6D86" w:rsidRDefault="0004666A">
            <w:pPr>
              <w:spacing w:before="60" w:after="60"/>
              <w:rPr>
                <w:rFonts w:eastAsia="SimSun"/>
                <w:lang w:val="en-US" w:eastAsia="zh-CN"/>
              </w:rPr>
            </w:pPr>
            <w:r>
              <w:rPr>
                <w:rFonts w:eastAsia="SimSun" w:hint="eastAsia"/>
                <w:lang w:val="en-US" w:eastAsia="zh-CN"/>
              </w:rPr>
              <w:t>QC</w:t>
            </w:r>
          </w:p>
        </w:tc>
        <w:tc>
          <w:tcPr>
            <w:tcW w:w="1527" w:type="dxa"/>
          </w:tcPr>
          <w:p w14:paraId="3AD33999"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54557D8B" w14:textId="77777777" w:rsidR="009A6D86" w:rsidRDefault="009A6D86">
            <w:pPr>
              <w:spacing w:before="60" w:after="60"/>
              <w:rPr>
                <w:rFonts w:eastAsia="Malgun Gothic"/>
                <w:lang w:eastAsia="ko-KR"/>
              </w:rPr>
            </w:pPr>
          </w:p>
        </w:tc>
      </w:tr>
      <w:tr w:rsidR="009A6D86" w14:paraId="73456095" w14:textId="77777777">
        <w:tc>
          <w:tcPr>
            <w:tcW w:w="1460" w:type="dxa"/>
            <w:shd w:val="clear" w:color="auto" w:fill="auto"/>
            <w:vAlign w:val="center"/>
          </w:tcPr>
          <w:p w14:paraId="10832E09" w14:textId="77777777" w:rsidR="009A6D86" w:rsidRDefault="0004666A">
            <w:pPr>
              <w:spacing w:before="60" w:after="60"/>
              <w:rPr>
                <w:rFonts w:eastAsia="DengXian"/>
                <w:lang w:eastAsia="zh-CN"/>
              </w:rPr>
            </w:pPr>
            <w:r>
              <w:rPr>
                <w:rFonts w:eastAsia="SimSun" w:hint="eastAsia"/>
                <w:lang w:val="en-US" w:eastAsia="zh-CN"/>
              </w:rPr>
              <w:t>ZTE</w:t>
            </w:r>
          </w:p>
        </w:tc>
        <w:tc>
          <w:tcPr>
            <w:tcW w:w="1527" w:type="dxa"/>
          </w:tcPr>
          <w:p w14:paraId="1389BCC1" w14:textId="77777777" w:rsidR="009A6D86" w:rsidRDefault="0004666A">
            <w:pPr>
              <w:spacing w:before="60" w:after="60"/>
              <w:rPr>
                <w:rFonts w:eastAsia="DengXian"/>
                <w:lang w:eastAsia="zh-CN"/>
              </w:rPr>
            </w:pPr>
            <w:r>
              <w:rPr>
                <w:rFonts w:eastAsia="SimSun" w:hint="eastAsia"/>
                <w:lang w:val="en-US" w:eastAsia="zh-CN"/>
              </w:rPr>
              <w:t>Yes</w:t>
            </w:r>
          </w:p>
        </w:tc>
        <w:tc>
          <w:tcPr>
            <w:tcW w:w="6372" w:type="dxa"/>
            <w:shd w:val="clear" w:color="auto" w:fill="auto"/>
            <w:vAlign w:val="center"/>
          </w:tcPr>
          <w:p w14:paraId="261AF568" w14:textId="77777777" w:rsidR="009A6D86" w:rsidRDefault="009A6D86">
            <w:pPr>
              <w:spacing w:before="60" w:after="60"/>
              <w:rPr>
                <w:rFonts w:eastAsia="DengXian"/>
                <w:lang w:eastAsia="zh-CN"/>
              </w:rPr>
            </w:pPr>
          </w:p>
        </w:tc>
      </w:tr>
      <w:tr w:rsidR="009A6D86" w14:paraId="6D41308A" w14:textId="77777777">
        <w:tc>
          <w:tcPr>
            <w:tcW w:w="1460" w:type="dxa"/>
            <w:shd w:val="clear" w:color="auto" w:fill="auto"/>
            <w:vAlign w:val="center"/>
          </w:tcPr>
          <w:p w14:paraId="4797311C" w14:textId="77777777" w:rsidR="009A6D86" w:rsidRDefault="0004666A">
            <w:pPr>
              <w:spacing w:before="60" w:after="60"/>
              <w:rPr>
                <w:rFonts w:eastAsia="SimSun"/>
                <w:lang w:val="en-US" w:eastAsia="zh-CN"/>
              </w:rPr>
            </w:pPr>
            <w:r>
              <w:rPr>
                <w:rFonts w:eastAsia="SimSun"/>
                <w:lang w:val="en-US" w:eastAsia="zh-CN"/>
              </w:rPr>
              <w:t>Intel</w:t>
            </w:r>
          </w:p>
        </w:tc>
        <w:tc>
          <w:tcPr>
            <w:tcW w:w="1527" w:type="dxa"/>
          </w:tcPr>
          <w:p w14:paraId="0E43D81D" w14:textId="77777777" w:rsidR="009A6D86" w:rsidRDefault="0004666A">
            <w:pPr>
              <w:spacing w:before="60" w:after="60"/>
              <w:rPr>
                <w:rFonts w:eastAsia="SimSun"/>
                <w:lang w:val="en-US" w:eastAsia="zh-CN"/>
              </w:rPr>
            </w:pPr>
            <w:r>
              <w:rPr>
                <w:rFonts w:eastAsia="SimSun"/>
                <w:lang w:val="en-US" w:eastAsia="zh-CN"/>
              </w:rPr>
              <w:t>Yes</w:t>
            </w:r>
          </w:p>
        </w:tc>
        <w:tc>
          <w:tcPr>
            <w:tcW w:w="6372" w:type="dxa"/>
            <w:shd w:val="clear" w:color="auto" w:fill="auto"/>
            <w:vAlign w:val="center"/>
          </w:tcPr>
          <w:p w14:paraId="5BC69B50" w14:textId="77777777" w:rsidR="009A6D86" w:rsidRDefault="0004666A">
            <w:pPr>
              <w:spacing w:before="60" w:after="60"/>
              <w:rPr>
                <w:rFonts w:eastAsia="DengXian"/>
                <w:lang w:eastAsia="zh-CN"/>
              </w:rPr>
            </w:pPr>
            <w:r>
              <w:rPr>
                <w:rFonts w:eastAsia="DengXian"/>
                <w:lang w:eastAsia="zh-CN"/>
              </w:rPr>
              <w:t xml:space="preserve">It should be applied for both LTE and NR RRC. </w:t>
            </w:r>
          </w:p>
        </w:tc>
      </w:tr>
      <w:tr w:rsidR="009A6D86" w14:paraId="0E5E878F" w14:textId="77777777">
        <w:tc>
          <w:tcPr>
            <w:tcW w:w="1460" w:type="dxa"/>
            <w:shd w:val="clear" w:color="auto" w:fill="auto"/>
            <w:vAlign w:val="center"/>
          </w:tcPr>
          <w:p w14:paraId="78F00E39" w14:textId="77777777" w:rsidR="009A6D86" w:rsidRDefault="0004666A">
            <w:pPr>
              <w:spacing w:before="60" w:after="60"/>
              <w:rPr>
                <w:rFonts w:eastAsia="SimSun"/>
                <w:lang w:val="en-US" w:eastAsia="zh-CN"/>
              </w:rPr>
            </w:pPr>
            <w:r>
              <w:rPr>
                <w:rFonts w:eastAsia="SimSun" w:hint="eastAsia"/>
                <w:lang w:val="en-US" w:eastAsia="zh-CN"/>
              </w:rPr>
              <w:t>O</w:t>
            </w:r>
            <w:r>
              <w:rPr>
                <w:rFonts w:eastAsia="SimSun"/>
                <w:lang w:val="en-US" w:eastAsia="zh-CN"/>
              </w:rPr>
              <w:t>PPO</w:t>
            </w:r>
          </w:p>
        </w:tc>
        <w:tc>
          <w:tcPr>
            <w:tcW w:w="1527" w:type="dxa"/>
          </w:tcPr>
          <w:p w14:paraId="2C5E96B8" w14:textId="77777777" w:rsidR="009A6D86" w:rsidRDefault="0004666A">
            <w:pPr>
              <w:spacing w:before="60" w:after="60"/>
              <w:rPr>
                <w:rFonts w:eastAsia="SimSun"/>
                <w:lang w:val="en-US" w:eastAsia="zh-CN"/>
              </w:rPr>
            </w:pPr>
            <w:r>
              <w:rPr>
                <w:rFonts w:eastAsia="SimSun"/>
                <w:lang w:val="en-US" w:eastAsia="zh-CN"/>
              </w:rPr>
              <w:t>Yes</w:t>
            </w:r>
          </w:p>
        </w:tc>
        <w:tc>
          <w:tcPr>
            <w:tcW w:w="6372" w:type="dxa"/>
            <w:shd w:val="clear" w:color="auto" w:fill="auto"/>
            <w:vAlign w:val="center"/>
          </w:tcPr>
          <w:p w14:paraId="43C8EDFB" w14:textId="77777777" w:rsidR="009A6D86" w:rsidRDefault="009A6D86">
            <w:pPr>
              <w:spacing w:before="60" w:after="60"/>
              <w:rPr>
                <w:rFonts w:eastAsia="DengXian"/>
                <w:lang w:eastAsia="zh-CN"/>
              </w:rPr>
            </w:pPr>
          </w:p>
        </w:tc>
      </w:tr>
      <w:tr w:rsidR="009A6D86" w14:paraId="0E3B3CE7" w14:textId="77777777">
        <w:tc>
          <w:tcPr>
            <w:tcW w:w="1460" w:type="dxa"/>
            <w:shd w:val="clear" w:color="auto" w:fill="auto"/>
            <w:vAlign w:val="center"/>
          </w:tcPr>
          <w:p w14:paraId="5B833677" w14:textId="77777777" w:rsidR="009A6D86" w:rsidRDefault="0004666A">
            <w:pPr>
              <w:spacing w:before="60" w:after="60"/>
              <w:rPr>
                <w:rFonts w:eastAsia="SimSun"/>
                <w:lang w:val="en-US" w:eastAsia="zh-CN"/>
              </w:rPr>
            </w:pPr>
            <w:r>
              <w:rPr>
                <w:rFonts w:eastAsia="Malgun Gothic" w:hint="eastAsia"/>
                <w:lang w:eastAsia="ko-KR"/>
              </w:rPr>
              <w:t>Samsung</w:t>
            </w:r>
          </w:p>
        </w:tc>
        <w:tc>
          <w:tcPr>
            <w:tcW w:w="1527" w:type="dxa"/>
          </w:tcPr>
          <w:p w14:paraId="53CD51F0" w14:textId="77777777" w:rsidR="009A6D86" w:rsidRDefault="0004666A">
            <w:pPr>
              <w:spacing w:before="60" w:after="60"/>
              <w:rPr>
                <w:rFonts w:eastAsia="SimSun"/>
                <w:lang w:val="en-US" w:eastAsia="zh-CN"/>
              </w:rPr>
            </w:pPr>
            <w:r>
              <w:rPr>
                <w:rFonts w:eastAsia="Malgun Gothic" w:hint="eastAsia"/>
                <w:lang w:eastAsia="ko-KR"/>
              </w:rPr>
              <w:t>Yes</w:t>
            </w:r>
          </w:p>
        </w:tc>
        <w:tc>
          <w:tcPr>
            <w:tcW w:w="6372" w:type="dxa"/>
            <w:shd w:val="clear" w:color="auto" w:fill="auto"/>
            <w:vAlign w:val="center"/>
          </w:tcPr>
          <w:p w14:paraId="06CD54CF" w14:textId="77777777" w:rsidR="009A6D86" w:rsidRDefault="0004666A">
            <w:pPr>
              <w:spacing w:before="60" w:after="60"/>
              <w:rPr>
                <w:rFonts w:eastAsia="DengXian"/>
                <w:lang w:eastAsia="zh-CN"/>
              </w:rPr>
            </w:pPr>
            <w:r>
              <w:rPr>
                <w:rFonts w:eastAsia="Malgun Gothic" w:hint="eastAsia"/>
                <w:lang w:eastAsia="ko-KR"/>
              </w:rPr>
              <w:t xml:space="preserve">We think </w:t>
            </w:r>
            <w:r>
              <w:rPr>
                <w:rFonts w:eastAsia="Malgun Gothic"/>
                <w:lang w:eastAsia="ko-KR"/>
              </w:rPr>
              <w:t>“</w:t>
            </w:r>
            <w:r>
              <w:rPr>
                <w:rFonts w:eastAsia="Malgun Gothic" w:hint="eastAsia"/>
                <w:lang w:eastAsia="ko-KR"/>
              </w:rPr>
              <w:t>for each DRB configured with DAPS PDCP</w:t>
            </w:r>
            <w:r>
              <w:rPr>
                <w:rFonts w:eastAsia="Malgun Gothic"/>
                <w:lang w:eastAsia="ko-KR"/>
              </w:rPr>
              <w:t>”</w:t>
            </w:r>
            <w:r>
              <w:rPr>
                <w:rFonts w:eastAsia="Malgun Gothic" w:hint="eastAsia"/>
                <w:lang w:eastAsia="ko-KR"/>
              </w:rPr>
              <w:t xml:space="preserve"> is already clear.</w:t>
            </w:r>
          </w:p>
        </w:tc>
      </w:tr>
      <w:tr w:rsidR="009A6D86" w14:paraId="0407C59C" w14:textId="77777777">
        <w:tc>
          <w:tcPr>
            <w:tcW w:w="1460" w:type="dxa"/>
            <w:shd w:val="clear" w:color="auto" w:fill="auto"/>
            <w:vAlign w:val="center"/>
          </w:tcPr>
          <w:p w14:paraId="119C2A22"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2F092761" w14:textId="77777777" w:rsidR="009A6D86" w:rsidRDefault="0004666A" w:rsidP="00C97D88">
            <w:pPr>
              <w:spacing w:before="60" w:after="60"/>
              <w:rPr>
                <w:rFonts w:eastAsia="Malgun Gothic"/>
                <w:lang w:eastAsia="ko-KR"/>
              </w:rPr>
            </w:pPr>
            <w:r>
              <w:rPr>
                <w:rFonts w:eastAsia="Malgun Gothic" w:hint="eastAsia"/>
                <w:lang w:eastAsia="ko-KR"/>
              </w:rPr>
              <w:t>Yes</w:t>
            </w:r>
            <w:r w:rsidR="00C97D88">
              <w:rPr>
                <w:rFonts w:eastAsia="Malgun Gothic"/>
                <w:lang w:eastAsia="ko-KR"/>
              </w:rPr>
              <w:t>, but</w:t>
            </w:r>
          </w:p>
        </w:tc>
        <w:tc>
          <w:tcPr>
            <w:tcW w:w="6372" w:type="dxa"/>
            <w:shd w:val="clear" w:color="auto" w:fill="auto"/>
            <w:vAlign w:val="center"/>
          </w:tcPr>
          <w:p w14:paraId="0D388397" w14:textId="77777777" w:rsidR="00C97D88" w:rsidRDefault="00C97D88" w:rsidP="00C97D88">
            <w:pPr>
              <w:spacing w:before="60" w:after="60"/>
              <w:rPr>
                <w:rFonts w:eastAsia="Malgun Gothic"/>
                <w:lang w:eastAsia="ko-KR"/>
              </w:rPr>
            </w:pPr>
            <w:r>
              <w:rPr>
                <w:rFonts w:eastAsia="Malgun Gothic" w:hint="eastAsia"/>
                <w:lang w:eastAsia="ko-KR"/>
              </w:rPr>
              <w:t xml:space="preserve">We have concerns on the text </w:t>
            </w:r>
            <w:r>
              <w:rPr>
                <w:rFonts w:eastAsia="Malgun Gothic"/>
                <w:lang w:eastAsia="ko-KR"/>
              </w:rPr>
              <w:t>“</w:t>
            </w:r>
            <w:r>
              <w:rPr>
                <w:lang w:val="en-US"/>
              </w:rPr>
              <w:t>for each DRB configured with DAPS PDCP, trigger UL data switching, as specified in TS 38.323 [5]</w:t>
            </w:r>
            <w:r>
              <w:rPr>
                <w:rFonts w:eastAsia="Malgun Gothic"/>
                <w:lang w:eastAsia="ko-KR"/>
              </w:rPr>
              <w:t>”, because there PDCP specification does not specify “trigger UL data switching”. What is described in PDCP specification is what the PDCP should do when the UL data switching is requested. Thus, the text should be changed to “</w:t>
            </w:r>
            <w:r>
              <w:rPr>
                <w:lang w:val="en-US"/>
              </w:rPr>
              <w:t>for each DRB configured with DAPS PDCP, request uplink data switching to the PDCP entity</w:t>
            </w:r>
            <w:r>
              <w:rPr>
                <w:rFonts w:eastAsia="Malgun Gothic"/>
                <w:lang w:eastAsia="ko-KR"/>
              </w:rPr>
              <w:t>”.</w:t>
            </w:r>
          </w:p>
          <w:p w14:paraId="4C1CF90B" w14:textId="77777777" w:rsidR="00C97D88" w:rsidRDefault="00C97D88" w:rsidP="00C97D88">
            <w:pPr>
              <w:spacing w:before="60" w:after="60"/>
              <w:rPr>
                <w:rFonts w:eastAsia="Malgun Gothic"/>
              </w:rPr>
            </w:pPr>
            <w:r>
              <w:rPr>
                <w:rFonts w:eastAsia="Malgun Gothic"/>
                <w:lang w:eastAsia="ko-KR"/>
              </w:rPr>
              <w:t xml:space="preserve">By the way, we have concerns on using the terminology “DAPS PDCP”. </w:t>
            </w:r>
            <w:r>
              <w:rPr>
                <w:rFonts w:eastAsia="Malgun Gothic"/>
              </w:rPr>
              <w:t>From the PDCP point of view, “DAPS PDCP entity” or “normal PDCP entity” are all a PDCP entity, the difference being whether the PDCP entity is configured with “DAPS”. Calling them with different names makes more confusion. Thus, our suggestion is using “DAPS bearer” instead of “DRB configured with DAPS PDCP”. We’ll submit a paper on this.</w:t>
            </w:r>
          </w:p>
          <w:p w14:paraId="0E8AF5E3" w14:textId="77777777" w:rsidR="009A6D86" w:rsidRDefault="00C97D88" w:rsidP="00C97D88">
            <w:pPr>
              <w:spacing w:before="60" w:after="60"/>
              <w:rPr>
                <w:rFonts w:eastAsia="Malgun Gothic"/>
                <w:lang w:eastAsia="ko-KR"/>
              </w:rPr>
            </w:pPr>
            <w:r>
              <w:rPr>
                <w:rFonts w:eastAsia="Malgun Gothic"/>
              </w:rPr>
              <w:t>The final text would be: “for each DAPS bearer, request uplink data switching to the PDCP entity”.</w:t>
            </w:r>
          </w:p>
        </w:tc>
      </w:tr>
      <w:tr w:rsidR="000E670F" w14:paraId="4C6893F4" w14:textId="77777777">
        <w:tc>
          <w:tcPr>
            <w:tcW w:w="1460" w:type="dxa"/>
            <w:shd w:val="clear" w:color="auto" w:fill="auto"/>
            <w:vAlign w:val="center"/>
          </w:tcPr>
          <w:p w14:paraId="0AB024EF" w14:textId="4D4FAF82" w:rsidR="000E670F" w:rsidRDefault="000E670F" w:rsidP="000E670F">
            <w:pPr>
              <w:spacing w:before="60" w:after="60"/>
              <w:rPr>
                <w:rFonts w:eastAsia="Malgun Gothic"/>
                <w:lang w:eastAsia="ko-KR"/>
              </w:rPr>
            </w:pPr>
            <w:r>
              <w:rPr>
                <w:rFonts w:eastAsiaTheme="minorEastAsia" w:hint="eastAsia"/>
                <w:lang w:val="en-US"/>
              </w:rPr>
              <w:t>Sharp</w:t>
            </w:r>
          </w:p>
        </w:tc>
        <w:tc>
          <w:tcPr>
            <w:tcW w:w="1527" w:type="dxa"/>
          </w:tcPr>
          <w:p w14:paraId="228591B5" w14:textId="050CE67F" w:rsidR="000E670F" w:rsidRDefault="000E670F" w:rsidP="000E670F">
            <w:pPr>
              <w:spacing w:before="60" w:after="60"/>
              <w:rPr>
                <w:rFonts w:eastAsia="Malgun Gothic"/>
                <w:lang w:eastAsia="ko-KR"/>
              </w:rPr>
            </w:pPr>
            <w:r>
              <w:rPr>
                <w:rFonts w:eastAsiaTheme="minorEastAsia" w:hint="eastAsia"/>
                <w:lang w:val="en-US"/>
              </w:rPr>
              <w:t>Yes</w:t>
            </w:r>
          </w:p>
        </w:tc>
        <w:tc>
          <w:tcPr>
            <w:tcW w:w="6372" w:type="dxa"/>
            <w:shd w:val="clear" w:color="auto" w:fill="auto"/>
            <w:vAlign w:val="center"/>
          </w:tcPr>
          <w:p w14:paraId="79339F06" w14:textId="77777777" w:rsidR="000E670F" w:rsidRDefault="000E670F" w:rsidP="000E670F">
            <w:pPr>
              <w:spacing w:before="60" w:after="60"/>
              <w:rPr>
                <w:rFonts w:eastAsia="Malgun Gothic"/>
                <w:lang w:eastAsia="ko-KR"/>
              </w:rPr>
            </w:pPr>
          </w:p>
        </w:tc>
      </w:tr>
      <w:tr w:rsidR="0097531E" w:rsidRPr="0097531E" w14:paraId="156D93A8" w14:textId="77777777">
        <w:tc>
          <w:tcPr>
            <w:tcW w:w="1460" w:type="dxa"/>
            <w:shd w:val="clear" w:color="auto" w:fill="auto"/>
            <w:vAlign w:val="center"/>
          </w:tcPr>
          <w:p w14:paraId="5BE2ACEA" w14:textId="27C6439D" w:rsidR="0097531E" w:rsidRDefault="0097531E" w:rsidP="000E670F">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221077B5" w14:textId="2B0330A4" w:rsidR="0097531E" w:rsidRPr="0097531E" w:rsidRDefault="0097531E" w:rsidP="000E670F">
            <w:pPr>
              <w:spacing w:before="60" w:after="60"/>
              <w:rPr>
                <w:rFonts w:eastAsia="DengXian"/>
                <w:lang w:val="en-US" w:eastAsia="zh-CN"/>
              </w:rPr>
            </w:pPr>
            <w:r>
              <w:rPr>
                <w:rFonts w:eastAsia="DengXian" w:hint="eastAsia"/>
                <w:lang w:val="en-US" w:eastAsia="zh-CN"/>
              </w:rPr>
              <w:t>Y</w:t>
            </w:r>
            <w:r>
              <w:rPr>
                <w:rFonts w:eastAsia="DengXian"/>
                <w:lang w:val="en-US" w:eastAsia="zh-CN"/>
              </w:rPr>
              <w:t>es</w:t>
            </w:r>
          </w:p>
        </w:tc>
        <w:tc>
          <w:tcPr>
            <w:tcW w:w="6372" w:type="dxa"/>
            <w:shd w:val="clear" w:color="auto" w:fill="auto"/>
            <w:vAlign w:val="center"/>
          </w:tcPr>
          <w:p w14:paraId="6CCD2767" w14:textId="1A89385D" w:rsidR="0097531E" w:rsidRPr="0097531E" w:rsidRDefault="0097531E" w:rsidP="000E670F">
            <w:pPr>
              <w:spacing w:before="60" w:after="60"/>
              <w:rPr>
                <w:rFonts w:eastAsia="DengXian"/>
                <w:lang w:eastAsia="zh-CN"/>
              </w:rPr>
            </w:pPr>
            <w:r>
              <w:rPr>
                <w:rFonts w:eastAsia="DengXian"/>
                <w:lang w:eastAsia="zh-CN"/>
              </w:rPr>
              <w:t>We share the same view with LG.</w:t>
            </w:r>
          </w:p>
        </w:tc>
      </w:tr>
      <w:tr w:rsidR="002F5851" w:rsidRPr="0097531E" w14:paraId="4F0358A9" w14:textId="77777777">
        <w:tc>
          <w:tcPr>
            <w:tcW w:w="1460" w:type="dxa"/>
            <w:shd w:val="clear" w:color="auto" w:fill="auto"/>
            <w:vAlign w:val="center"/>
          </w:tcPr>
          <w:p w14:paraId="450F5D19" w14:textId="4E6D387D" w:rsidR="002F5851" w:rsidRDefault="002F5851" w:rsidP="000E670F">
            <w:pPr>
              <w:spacing w:before="60" w:after="60"/>
              <w:rPr>
                <w:rFonts w:eastAsia="DengXian"/>
                <w:lang w:eastAsia="zh-CN"/>
              </w:rPr>
            </w:pPr>
            <w:r>
              <w:rPr>
                <w:rFonts w:eastAsia="DengXian"/>
                <w:lang w:eastAsia="zh-CN"/>
              </w:rPr>
              <w:t>vivo</w:t>
            </w:r>
          </w:p>
        </w:tc>
        <w:tc>
          <w:tcPr>
            <w:tcW w:w="1527" w:type="dxa"/>
          </w:tcPr>
          <w:p w14:paraId="7973575A" w14:textId="4F1CFF3B" w:rsidR="002F5851" w:rsidRDefault="002F5851" w:rsidP="000E670F">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58EB1EA4" w14:textId="5930A881" w:rsidR="002F5851" w:rsidRDefault="002F5851" w:rsidP="000E670F">
            <w:pPr>
              <w:spacing w:before="60" w:after="60"/>
              <w:rPr>
                <w:rFonts w:eastAsia="DengXian"/>
                <w:lang w:eastAsia="zh-CN"/>
              </w:rPr>
            </w:pPr>
            <w:r>
              <w:rPr>
                <w:rFonts w:eastAsia="DengXian"/>
                <w:lang w:eastAsia="zh-CN"/>
              </w:rPr>
              <w:t>Maybe some text alignement between RRC and PDCP is needed.</w:t>
            </w:r>
          </w:p>
        </w:tc>
      </w:tr>
      <w:tr w:rsidR="00164E96" w:rsidRPr="0097531E" w14:paraId="1DB91955" w14:textId="77777777">
        <w:tc>
          <w:tcPr>
            <w:tcW w:w="1460" w:type="dxa"/>
            <w:shd w:val="clear" w:color="auto" w:fill="auto"/>
            <w:vAlign w:val="center"/>
          </w:tcPr>
          <w:p w14:paraId="28466F04" w14:textId="7A31723E" w:rsidR="00164E96" w:rsidRDefault="00164E96" w:rsidP="000E670F">
            <w:pPr>
              <w:spacing w:before="60" w:after="60"/>
              <w:rPr>
                <w:rFonts w:eastAsia="DengXian"/>
                <w:lang w:eastAsia="zh-CN"/>
              </w:rPr>
            </w:pPr>
            <w:r>
              <w:rPr>
                <w:rFonts w:eastAsia="DengXian"/>
                <w:lang w:eastAsia="zh-CN"/>
              </w:rPr>
              <w:t>Nokia</w:t>
            </w:r>
          </w:p>
        </w:tc>
        <w:tc>
          <w:tcPr>
            <w:tcW w:w="1527" w:type="dxa"/>
          </w:tcPr>
          <w:p w14:paraId="311DB416" w14:textId="68DD541B" w:rsidR="00164E96" w:rsidRDefault="00164E96" w:rsidP="000E670F">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5B927C58" w14:textId="5E16524E" w:rsidR="00164E96" w:rsidRDefault="00164E96" w:rsidP="000E670F">
            <w:pPr>
              <w:spacing w:before="60" w:after="60"/>
              <w:rPr>
                <w:rFonts w:eastAsia="DengXian"/>
                <w:lang w:eastAsia="zh-CN"/>
              </w:rPr>
            </w:pPr>
            <w:r>
              <w:rPr>
                <w:rFonts w:eastAsia="DengXian"/>
                <w:lang w:eastAsia="zh-CN"/>
              </w:rPr>
              <w:t>It is redundant, indeed.</w:t>
            </w:r>
          </w:p>
        </w:tc>
      </w:tr>
    </w:tbl>
    <w:p w14:paraId="3934915E" w14:textId="0ADD5BEB" w:rsidR="009A6D86" w:rsidRDefault="009A6D86">
      <w:pPr>
        <w:rPr>
          <w:rFonts w:ascii="Arial" w:hAnsi="Arial" w:cs="Arial"/>
          <w:b/>
        </w:rPr>
      </w:pPr>
    </w:p>
    <w:p w14:paraId="7246E040" w14:textId="77777777" w:rsidR="00CD1DC4" w:rsidRDefault="00CD1DC4" w:rsidP="00CD1DC4">
      <w:pPr>
        <w:rPr>
          <w:rFonts w:ascii="Arial" w:hAnsi="Arial" w:cs="Arial"/>
        </w:rPr>
      </w:pPr>
      <w:r>
        <w:rPr>
          <w:rFonts w:ascii="Arial" w:hAnsi="Arial" w:cs="Arial"/>
        </w:rPr>
        <w:t>Summary: 1</w:t>
      </w:r>
      <w:r>
        <w:rPr>
          <w:rFonts w:ascii="Arial" w:hAnsi="Arial" w:cs="Arial"/>
          <w:lang w:val="en-US"/>
        </w:rPr>
        <w:t>2</w:t>
      </w:r>
      <w:r>
        <w:rPr>
          <w:rFonts w:ascii="Arial" w:hAnsi="Arial" w:cs="Arial"/>
        </w:rPr>
        <w:t xml:space="preserve"> companies provided inputs</w:t>
      </w:r>
    </w:p>
    <w:p w14:paraId="5C8E4035" w14:textId="77777777" w:rsidR="00CD1DC4" w:rsidRDefault="00CD1DC4" w:rsidP="00CD1DC4">
      <w:pPr>
        <w:rPr>
          <w:rFonts w:ascii="Arial" w:hAnsi="Arial" w:cs="Arial"/>
          <w:b/>
        </w:rPr>
      </w:pPr>
      <w:r>
        <w:rPr>
          <w:rFonts w:ascii="Arial" w:hAnsi="Arial" w:cs="Arial"/>
          <w:b/>
        </w:rPr>
        <w:t>All companies agreed “</w:t>
      </w:r>
      <w:r>
        <w:t xml:space="preserve">2&gt; If </w:t>
      </w:r>
      <w:proofErr w:type="spellStart"/>
      <w:r>
        <w:t>dapsConfig</w:t>
      </w:r>
      <w:proofErr w:type="spellEnd"/>
      <w:r>
        <w:t xml:space="preserve"> is configured for any DRB:</w:t>
      </w:r>
      <w:r>
        <w:rPr>
          <w:rFonts w:ascii="Arial" w:hAnsi="Arial" w:cs="Arial"/>
          <w:b/>
        </w:rPr>
        <w:t xml:space="preserve">” is not needed. </w:t>
      </w:r>
    </w:p>
    <w:p w14:paraId="73E6F072" w14:textId="77777777" w:rsidR="00CD1DC4" w:rsidRDefault="00CD1DC4" w:rsidP="00CD1DC4">
      <w:pPr>
        <w:rPr>
          <w:rFonts w:ascii="Arial" w:eastAsia="SimSun" w:hAnsi="Arial" w:cs="Arial"/>
          <w:b/>
          <w:lang w:eastAsia="zh-CN"/>
        </w:rPr>
      </w:pPr>
    </w:p>
    <w:p w14:paraId="77B4E67A" w14:textId="29E40280" w:rsidR="00CD1DC4" w:rsidRDefault="00CD1DC4" w:rsidP="00CD1DC4">
      <w:pPr>
        <w:rPr>
          <w:rFonts w:ascii="Arial" w:hAnsi="Arial" w:cs="Arial"/>
        </w:rPr>
      </w:pPr>
      <w:r>
        <w:rPr>
          <w:rFonts w:ascii="Arial" w:hAnsi="Arial" w:cs="Arial"/>
        </w:rPr>
        <w:t>Rapporteur would suggest to go for majority.</w:t>
      </w:r>
    </w:p>
    <w:p w14:paraId="71FAC8F5" w14:textId="0A476FD8" w:rsidR="00CD1DC4" w:rsidRDefault="00CD1DC4" w:rsidP="00CD1DC4">
      <w:pPr>
        <w:rPr>
          <w:rFonts w:ascii="Arial" w:hAnsi="Arial" w:cs="Arial"/>
        </w:rPr>
      </w:pPr>
      <w:bookmarkStart w:id="50" w:name="_Hlk37398940"/>
      <w:r>
        <w:rPr>
          <w:rFonts w:ascii="Arial" w:hAnsi="Arial" w:cs="Arial"/>
        </w:rPr>
        <w:t xml:space="preserve">RRC S3.4-1: </w:t>
      </w:r>
      <w:r w:rsidR="00AC29B5">
        <w:rPr>
          <w:rFonts w:ascii="Arial" w:hAnsi="Arial" w:cs="Arial"/>
        </w:rPr>
        <w:t>Do not add</w:t>
      </w:r>
      <w:r>
        <w:rPr>
          <w:rFonts w:ascii="Arial" w:hAnsi="Arial" w:cs="Arial"/>
        </w:rPr>
        <w:t xml:space="preserve"> </w:t>
      </w:r>
      <w:r>
        <w:t xml:space="preserve">2&gt; If </w:t>
      </w:r>
      <w:proofErr w:type="spellStart"/>
      <w:r>
        <w:t>dapsConfig</w:t>
      </w:r>
      <w:proofErr w:type="spellEnd"/>
      <w:r>
        <w:t xml:space="preserve"> is configured for any DRB</w:t>
      </w:r>
      <w:r w:rsidR="00AC29B5">
        <w:t xml:space="preserve"> when </w:t>
      </w:r>
      <w:r w:rsidR="00AC29B5">
        <w:rPr>
          <w:rFonts w:ascii="Arial" w:hAnsi="Arial" w:cs="Arial"/>
        </w:rPr>
        <w:t>capturing</w:t>
      </w:r>
      <w:r w:rsidR="00AC29B5">
        <w:t xml:space="preserve"> </w:t>
      </w:r>
      <w:r w:rsidR="00AC29B5">
        <w:rPr>
          <w:rFonts w:ascii="Arial" w:hAnsi="Arial" w:cs="Arial"/>
        </w:rPr>
        <w:t>UL switching indication in RRC;</w:t>
      </w:r>
    </w:p>
    <w:p w14:paraId="5B575DCC" w14:textId="77777777" w:rsidR="00AC29B5" w:rsidRDefault="00AC29B5" w:rsidP="00AC29B5">
      <w:pPr>
        <w:rPr>
          <w:rFonts w:ascii="Arial" w:hAnsi="Arial" w:cs="Arial"/>
          <w:b/>
        </w:rPr>
      </w:pPr>
      <w:r>
        <w:rPr>
          <w:rFonts w:ascii="Arial" w:hAnsi="Arial" w:cs="Arial"/>
          <w:b/>
        </w:rPr>
        <w:t>One company raised issue that there is misalignment between PDCP and RRC:</w:t>
      </w:r>
    </w:p>
    <w:p w14:paraId="524C7CAA" w14:textId="77777777" w:rsidR="00AC29B5" w:rsidRDefault="00AC29B5" w:rsidP="00CD1DC4">
      <w:pPr>
        <w:rPr>
          <w:rFonts w:ascii="Arial" w:hAnsi="Arial" w:cs="Arial"/>
        </w:rPr>
      </w:pPr>
    </w:p>
    <w:p w14:paraId="5B8A28F5" w14:textId="77777777" w:rsidR="00AC29B5" w:rsidRPr="00D802BF" w:rsidRDefault="00AC29B5" w:rsidP="00AC29B5">
      <w:pPr>
        <w:spacing w:before="60" w:after="60"/>
        <w:rPr>
          <w:rFonts w:eastAsia="Malgun Gothic"/>
          <w:i/>
          <w:iCs/>
          <w:lang w:eastAsia="ko-KR"/>
        </w:rPr>
      </w:pPr>
      <w:r w:rsidRPr="00D802BF">
        <w:rPr>
          <w:rFonts w:eastAsia="Malgun Gothic"/>
          <w:i/>
          <w:iCs/>
          <w:lang w:eastAsia="ko-KR"/>
        </w:rPr>
        <w:t>PDCP specification does not specify “trigger UL data switching”. What is described in PDCP specification is what the PDCP should do when the UL data switching is requested. Thus, the text should be changed to “</w:t>
      </w:r>
      <w:r w:rsidRPr="00D802BF">
        <w:rPr>
          <w:i/>
          <w:iCs/>
          <w:lang w:val="en-US"/>
        </w:rPr>
        <w:t>for each DRB configured with DAPS PDCP, request uplink data switching to the PDCP entity</w:t>
      </w:r>
      <w:r w:rsidRPr="00D802BF">
        <w:rPr>
          <w:rFonts w:eastAsia="Malgun Gothic"/>
          <w:i/>
          <w:iCs/>
          <w:lang w:eastAsia="ko-KR"/>
        </w:rPr>
        <w:t>”.</w:t>
      </w:r>
    </w:p>
    <w:p w14:paraId="5E521B3D" w14:textId="77777777" w:rsidR="00AC29B5" w:rsidRPr="00D802BF" w:rsidRDefault="00AC29B5" w:rsidP="00AC29B5">
      <w:pPr>
        <w:spacing w:before="60" w:after="60"/>
        <w:rPr>
          <w:rFonts w:eastAsia="Malgun Gothic"/>
          <w:i/>
          <w:iCs/>
        </w:rPr>
      </w:pPr>
      <w:r w:rsidRPr="00D802BF">
        <w:rPr>
          <w:rFonts w:eastAsia="Malgun Gothic"/>
          <w:i/>
          <w:iCs/>
        </w:rPr>
        <w:t>From the PDCP point of view, “DAPS PDCP entity” or “normal PDCP entity” are all a PDCP entity, the difference being whether the PDCP entity is configured with “DAPS”. Calling them with different names makes more confusion. Thus, our suggestion is using “DAPS bearer” instead of “DRB configured with DAPS PDCP”. We’ll submit a paper on this.</w:t>
      </w:r>
    </w:p>
    <w:p w14:paraId="0EEBE401" w14:textId="77777777" w:rsidR="00AC29B5" w:rsidRPr="00D802BF" w:rsidRDefault="00AC29B5" w:rsidP="00AC29B5">
      <w:pPr>
        <w:spacing w:before="60" w:after="60"/>
        <w:rPr>
          <w:rFonts w:eastAsia="Malgun Gothic"/>
          <w:i/>
          <w:iCs/>
          <w:lang w:eastAsia="ko-KR"/>
        </w:rPr>
      </w:pPr>
      <w:r w:rsidRPr="00D802BF">
        <w:rPr>
          <w:rFonts w:eastAsia="Malgun Gothic"/>
          <w:i/>
          <w:iCs/>
        </w:rPr>
        <w:t>The final text would be: “for each DAPS bearer, request uplink data switching to the PDCP entity”.</w:t>
      </w:r>
    </w:p>
    <w:p w14:paraId="42C6307F" w14:textId="255CB69E" w:rsidR="00AC29B5" w:rsidRDefault="00AC29B5" w:rsidP="00CD1DC4">
      <w:pPr>
        <w:rPr>
          <w:rFonts w:ascii="Arial" w:hAnsi="Arial" w:cs="Arial"/>
        </w:rPr>
      </w:pPr>
      <w:r>
        <w:rPr>
          <w:rFonts w:ascii="Arial" w:hAnsi="Arial" w:cs="Arial"/>
        </w:rPr>
        <w:t xml:space="preserve">Rapporteur </w:t>
      </w:r>
      <w:r w:rsidR="004C13EE">
        <w:rPr>
          <w:rFonts w:ascii="Arial" w:hAnsi="Arial" w:cs="Arial"/>
        </w:rPr>
        <w:t xml:space="preserve">tends to agree the concern from LG, and </w:t>
      </w:r>
      <w:r>
        <w:rPr>
          <w:rFonts w:ascii="Arial" w:hAnsi="Arial" w:cs="Arial"/>
        </w:rPr>
        <w:t xml:space="preserve">would suggest to change it as </w:t>
      </w:r>
    </w:p>
    <w:p w14:paraId="483F42EB" w14:textId="25BE4103" w:rsidR="00AC29B5" w:rsidRPr="00D802BF" w:rsidRDefault="00AC29B5" w:rsidP="00AC29B5">
      <w:pPr>
        <w:pStyle w:val="B3"/>
        <w:rPr>
          <w:lang w:val="en-US"/>
        </w:rPr>
      </w:pPr>
      <w:r>
        <w:rPr>
          <w:lang w:val="en-US"/>
        </w:rPr>
        <w:t>3</w:t>
      </w:r>
      <w:r w:rsidRPr="00D802BF">
        <w:rPr>
          <w:lang w:val="en-US"/>
        </w:rPr>
        <w:t xml:space="preserve">&gt; for each DRB configured with </w:t>
      </w:r>
      <w:proofErr w:type="spellStart"/>
      <w:r w:rsidRPr="00C62C8B">
        <w:rPr>
          <w:i/>
          <w:lang w:val="en-US"/>
        </w:rPr>
        <w:t>dapsConfig</w:t>
      </w:r>
      <w:proofErr w:type="spellEnd"/>
      <w:r>
        <w:rPr>
          <w:lang w:val="en-US"/>
        </w:rPr>
        <w:t>,</w:t>
      </w:r>
      <w:r w:rsidRPr="00D802BF">
        <w:rPr>
          <w:lang w:val="en-US"/>
        </w:rPr>
        <w:t xml:space="preserve"> </w:t>
      </w:r>
      <w:r>
        <w:rPr>
          <w:lang w:val="en-US"/>
        </w:rPr>
        <w:t xml:space="preserve">request uplink </w:t>
      </w:r>
      <w:r w:rsidRPr="00D802BF">
        <w:rPr>
          <w:lang w:val="en-US"/>
        </w:rPr>
        <w:t>data switching</w:t>
      </w:r>
      <w:r>
        <w:rPr>
          <w:lang w:val="en-US"/>
        </w:rPr>
        <w:t xml:space="preserve"> to the PDCP entity</w:t>
      </w:r>
      <w:r w:rsidRPr="00D802BF">
        <w:rPr>
          <w:lang w:val="en-US"/>
        </w:rPr>
        <w:t>, as specified in TS 3</w:t>
      </w:r>
      <w:r>
        <w:rPr>
          <w:lang w:val="en-US"/>
        </w:rPr>
        <w:t>8</w:t>
      </w:r>
      <w:r w:rsidRPr="00D802BF">
        <w:rPr>
          <w:lang w:val="en-US"/>
        </w:rPr>
        <w:t>.323 [</w:t>
      </w:r>
      <w:r>
        <w:rPr>
          <w:lang w:val="en-US"/>
        </w:rPr>
        <w:t>5</w:t>
      </w:r>
      <w:r w:rsidRPr="00D802BF">
        <w:rPr>
          <w:lang w:val="en-US"/>
        </w:rPr>
        <w:t>];</w:t>
      </w:r>
    </w:p>
    <w:p w14:paraId="2DFEB788" w14:textId="02E53278" w:rsidR="00AC29B5" w:rsidRDefault="00AC29B5" w:rsidP="00AC29B5">
      <w:pPr>
        <w:rPr>
          <w:rFonts w:ascii="Arial" w:hAnsi="Arial" w:cs="Arial"/>
        </w:rPr>
      </w:pPr>
      <w:r>
        <w:rPr>
          <w:rFonts w:ascii="Arial" w:hAnsi="Arial" w:cs="Arial"/>
        </w:rPr>
        <w:t xml:space="preserve">RRC S3.4-2: To discuss whether to UL switching indication in RRC as </w:t>
      </w:r>
    </w:p>
    <w:p w14:paraId="4E74A90C" w14:textId="77777777" w:rsidR="00AC29B5" w:rsidRPr="00D802BF" w:rsidRDefault="00AC29B5" w:rsidP="00AC29B5">
      <w:pPr>
        <w:pStyle w:val="B3"/>
        <w:rPr>
          <w:lang w:val="en-US"/>
        </w:rPr>
      </w:pPr>
      <w:r>
        <w:rPr>
          <w:lang w:val="en-US"/>
        </w:rPr>
        <w:t>3</w:t>
      </w:r>
      <w:r w:rsidRPr="00D802BF">
        <w:rPr>
          <w:lang w:val="en-US"/>
        </w:rPr>
        <w:t xml:space="preserve">&gt; for each DRB configured with </w:t>
      </w:r>
      <w:proofErr w:type="spellStart"/>
      <w:r w:rsidRPr="00C62C8B">
        <w:rPr>
          <w:i/>
          <w:highlight w:val="yellow"/>
          <w:lang w:val="en-US"/>
        </w:rPr>
        <w:t>dapsConfig</w:t>
      </w:r>
      <w:proofErr w:type="spellEnd"/>
      <w:r>
        <w:rPr>
          <w:lang w:val="en-US"/>
        </w:rPr>
        <w:t>,</w:t>
      </w:r>
      <w:r w:rsidRPr="00D802BF">
        <w:rPr>
          <w:lang w:val="en-US"/>
        </w:rPr>
        <w:t xml:space="preserve"> </w:t>
      </w:r>
      <w:r w:rsidRPr="00C62C8B">
        <w:rPr>
          <w:highlight w:val="yellow"/>
          <w:lang w:val="en-US"/>
        </w:rPr>
        <w:t>request uplink</w:t>
      </w:r>
      <w:r>
        <w:rPr>
          <w:lang w:val="en-US"/>
        </w:rPr>
        <w:t xml:space="preserve"> </w:t>
      </w:r>
      <w:r w:rsidRPr="00D802BF">
        <w:rPr>
          <w:lang w:val="en-US"/>
        </w:rPr>
        <w:t>data switching</w:t>
      </w:r>
      <w:r>
        <w:rPr>
          <w:lang w:val="en-US"/>
        </w:rPr>
        <w:t xml:space="preserve"> to the PDCP entity</w:t>
      </w:r>
      <w:r w:rsidRPr="00D802BF">
        <w:rPr>
          <w:lang w:val="en-US"/>
        </w:rPr>
        <w:t>, as specified in TS 3</w:t>
      </w:r>
      <w:r>
        <w:rPr>
          <w:lang w:val="en-US"/>
        </w:rPr>
        <w:t>8</w:t>
      </w:r>
      <w:r w:rsidRPr="00D802BF">
        <w:rPr>
          <w:lang w:val="en-US"/>
        </w:rPr>
        <w:t>.323 [</w:t>
      </w:r>
      <w:r>
        <w:rPr>
          <w:lang w:val="en-US"/>
        </w:rPr>
        <w:t>5</w:t>
      </w:r>
      <w:r w:rsidRPr="00D802BF">
        <w:rPr>
          <w:lang w:val="en-US"/>
        </w:rPr>
        <w:t>];</w:t>
      </w:r>
    </w:p>
    <w:bookmarkEnd w:id="50"/>
    <w:p w14:paraId="2DCDE270" w14:textId="77777777" w:rsidR="00AC29B5" w:rsidRPr="00C62C8B" w:rsidRDefault="00AC29B5" w:rsidP="00AC29B5">
      <w:pPr>
        <w:rPr>
          <w:rFonts w:ascii="Arial" w:hAnsi="Arial" w:cs="Arial"/>
          <w:lang w:val="en-US"/>
        </w:rPr>
      </w:pPr>
    </w:p>
    <w:p w14:paraId="54407AFF" w14:textId="77777777" w:rsidR="00AC29B5" w:rsidRDefault="00AC29B5" w:rsidP="00CD1DC4">
      <w:pPr>
        <w:rPr>
          <w:rFonts w:ascii="Arial" w:hAnsi="Arial" w:cs="Arial"/>
        </w:rPr>
      </w:pPr>
    </w:p>
    <w:p w14:paraId="691C005D" w14:textId="77777777" w:rsidR="00CD1DC4" w:rsidRDefault="00CD1DC4">
      <w:pPr>
        <w:rPr>
          <w:rFonts w:ascii="Arial" w:hAnsi="Arial" w:cs="Arial"/>
          <w:b/>
        </w:rPr>
      </w:pPr>
    </w:p>
    <w:p w14:paraId="30B9969F" w14:textId="77777777" w:rsidR="009A6D86" w:rsidRDefault="0004666A">
      <w:pPr>
        <w:rPr>
          <w:b/>
          <w:bCs/>
          <w:lang w:val="en-US"/>
        </w:rPr>
      </w:pPr>
      <w:r>
        <w:rPr>
          <w:b/>
          <w:bCs/>
          <w:lang w:val="en-US"/>
        </w:rPr>
        <w:t>For SRB:</w:t>
      </w:r>
    </w:p>
    <w:p w14:paraId="5AD41293" w14:textId="77777777" w:rsidR="009A6D86" w:rsidRDefault="0004666A">
      <w:pPr>
        <w:ind w:left="284"/>
        <w:rPr>
          <w:lang w:val="en-US"/>
        </w:rPr>
      </w:pPr>
      <w:r>
        <w:rPr>
          <w:lang w:val="en-US"/>
        </w:rPr>
        <w:t>1 Based on 5.3.5.6.1, if DAPS is configured, the UE will perform the SRB addition or reconfiguration as specified in 5.3.5.6.3, no matter whether SRB configuration is contained in DAPS HO command or not;</w:t>
      </w:r>
    </w:p>
    <w:p w14:paraId="14D96FD1" w14:textId="77777777" w:rsidR="009A6D86" w:rsidRDefault="0004666A">
      <w:pPr>
        <w:ind w:firstLine="284"/>
        <w:rPr>
          <w:lang w:val="en-US"/>
        </w:rPr>
      </w:pPr>
      <w:r>
        <w:rPr>
          <w:lang w:val="en-US"/>
        </w:rPr>
        <w:t>2</w:t>
      </w:r>
    </w:p>
    <w:p w14:paraId="74A3534E" w14:textId="77777777" w:rsidR="009A6D86" w:rsidRDefault="0004666A">
      <w:pPr>
        <w:ind w:firstLine="284"/>
        <w:rPr>
          <w:lang w:val="en-US"/>
        </w:rPr>
      </w:pPr>
      <w:r>
        <w:rPr>
          <w:lang w:val="en-US"/>
        </w:rPr>
        <w:t>If the security key is changed (</w:t>
      </w:r>
      <w:r>
        <w:rPr>
          <w:b/>
          <w:bCs/>
          <w:lang w:val="en-US"/>
        </w:rPr>
        <w:t>state vaiables (e.g. counter) are start from the beginning</w:t>
      </w:r>
      <w:r>
        <w:rPr>
          <w:lang w:val="en-US"/>
        </w:rPr>
        <w:t>):</w:t>
      </w:r>
    </w:p>
    <w:p w14:paraId="38BFC1E2" w14:textId="77777777" w:rsidR="009A6D86" w:rsidRDefault="0004666A">
      <w:pPr>
        <w:ind w:left="568"/>
        <w:rPr>
          <w:lang w:val="en-US"/>
        </w:rPr>
      </w:pPr>
      <w:r>
        <w:rPr>
          <w:lang w:val="en-US"/>
        </w:rPr>
        <w:t>Establish a PDCP entity for the target as specified in TS 38.323 [5], with the same configuration as the PDCP entity for the source; and then configure key, algorithms based on the securityConfig;</w:t>
      </w:r>
    </w:p>
    <w:p w14:paraId="2F7DE055" w14:textId="77777777" w:rsidR="009A6D86" w:rsidRDefault="0004666A">
      <w:pPr>
        <w:ind w:firstLine="284"/>
        <w:rPr>
          <w:lang w:val="en-US"/>
        </w:rPr>
      </w:pPr>
      <w:r>
        <w:rPr>
          <w:lang w:val="en-US"/>
        </w:rPr>
        <w:t>If the security key is not changed (</w:t>
      </w:r>
      <w:r>
        <w:rPr>
          <w:b/>
          <w:bCs/>
          <w:lang w:val="en-US"/>
        </w:rPr>
        <w:t>state vaiables (e.g. counter) are maintained based on source</w:t>
      </w:r>
      <w:r>
        <w:rPr>
          <w:lang w:val="en-US"/>
        </w:rPr>
        <w:t>)::</w:t>
      </w:r>
    </w:p>
    <w:p w14:paraId="0B13DF92" w14:textId="77777777" w:rsidR="009A6D86" w:rsidRDefault="0004666A">
      <w:pPr>
        <w:ind w:left="568"/>
        <w:rPr>
          <w:lang w:val="en-US"/>
        </w:rPr>
      </w:pPr>
      <w:r>
        <w:rPr>
          <w:lang w:val="en-US"/>
        </w:rPr>
        <w:t xml:space="preserve">Establish a PDCP entity for the target with state variables continuation as specified in TS 38.323 [5], with the same configuration, </w:t>
      </w:r>
      <w:r>
        <w:rPr>
          <w:color w:val="FF0000"/>
          <w:lang w:val="en-US"/>
        </w:rPr>
        <w:t>the state variables and security configuration as the PDCP entity for the source</w:t>
      </w:r>
      <w:r>
        <w:rPr>
          <w:lang w:val="en-US"/>
        </w:rPr>
        <w:t>;</w:t>
      </w:r>
    </w:p>
    <w:p w14:paraId="14748A7B" w14:textId="48C070C5" w:rsidR="009A6D86" w:rsidRDefault="0004666A" w:rsidP="00C62C8B">
      <w:pPr>
        <w:pStyle w:val="ListParagraph"/>
        <w:numPr>
          <w:ilvl w:val="0"/>
          <w:numId w:val="7"/>
        </w:numPr>
        <w:rPr>
          <w:lang w:val="en-US"/>
        </w:rPr>
      </w:pPr>
      <w:r>
        <w:rPr>
          <w:lang w:val="en-US"/>
        </w:rPr>
        <w:t>Reconfigure PDCP configuration accordingly if the pdcp-Config is included:</w:t>
      </w:r>
    </w:p>
    <w:p w14:paraId="55F14B20" w14:textId="77777777" w:rsidR="009A6D86" w:rsidRDefault="009A6D86"/>
    <w:p w14:paraId="24DBFE8B" w14:textId="77777777" w:rsidR="009A6D86" w:rsidRDefault="0004666A">
      <w:r>
        <w:t xml:space="preserve">The comments from 2 companies are whether we can align SRB and non-DAPS DRB handling, i.e. </w:t>
      </w:r>
    </w:p>
    <w:p w14:paraId="26C0CDE6" w14:textId="77777777" w:rsidR="009A6D86" w:rsidRDefault="0004666A">
      <w:r>
        <w:t>For both SRB and non-DAPS DRB:</w:t>
      </w:r>
    </w:p>
    <w:p w14:paraId="4DA7BB42" w14:textId="77777777" w:rsidR="009A6D86" w:rsidRDefault="0004666A">
      <w:pPr>
        <w:rPr>
          <w:lang w:eastAsia="zh-CN"/>
        </w:rPr>
      </w:pPr>
      <w:r>
        <w:t xml:space="preserve">Option 1: </w:t>
      </w:r>
      <w:r>
        <w:rPr>
          <w:lang w:eastAsia="zh-CN"/>
        </w:rPr>
        <w:t>PDCP and RLC entity are established for the target and the source SRB/DRB are suspended upon receiving the DAPS handover command. In case of fallback to source, the source SRB/DRB are resumed and the target PDCP and RLC entities are released. Or</w:t>
      </w:r>
    </w:p>
    <w:p w14:paraId="36C7B07D" w14:textId="77777777" w:rsidR="009A6D86" w:rsidRDefault="0004666A">
      <w:pPr>
        <w:spacing w:before="60" w:after="60"/>
        <w:rPr>
          <w:lang w:eastAsia="zh-CN"/>
        </w:rPr>
      </w:pPr>
      <w:r>
        <w:rPr>
          <w:lang w:eastAsia="zh-CN"/>
        </w:rPr>
        <w:t>Option 2: The PDCP and RLC entity are re-established upon receiving the DAPS handover command. In case of fallback the UE configuration for the DRB/SRB in the source is restored, i.e. the PDCP and RLC entity are reverted to the state they had before the DAPS handover was triggered.</w:t>
      </w:r>
    </w:p>
    <w:p w14:paraId="25CA7943" w14:textId="77777777" w:rsidR="009A6D86" w:rsidRDefault="0004666A">
      <w:r>
        <w:t>Option 3: keep current handling, i.e. SRB and non-DAPS handling are different;</w:t>
      </w:r>
    </w:p>
    <w:p w14:paraId="639ACE9D" w14:textId="77777777" w:rsidR="009A6D86" w:rsidRDefault="0004666A">
      <w:pPr>
        <w:rPr>
          <w:rFonts w:ascii="Arial" w:hAnsi="Arial" w:cs="Arial"/>
          <w:b/>
        </w:rPr>
      </w:pPr>
      <w:r>
        <w:rPr>
          <w:rFonts w:ascii="Arial" w:hAnsi="Arial" w:cs="Arial"/>
          <w:b/>
        </w:rPr>
        <w:t xml:space="preserve">Question 3.5: do you see the need to have same handling on SRB and non-DAPS DRB? Which option do you prefer?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254A803A" w14:textId="77777777">
        <w:tc>
          <w:tcPr>
            <w:tcW w:w="1460" w:type="dxa"/>
            <w:shd w:val="clear" w:color="auto" w:fill="BFBFBF"/>
            <w:vAlign w:val="center"/>
          </w:tcPr>
          <w:p w14:paraId="44F53D9E" w14:textId="77777777" w:rsidR="009A6D86" w:rsidRDefault="0004666A">
            <w:pPr>
              <w:spacing w:before="60" w:after="60"/>
              <w:rPr>
                <w:b/>
                <w:lang w:eastAsia="zh-CN"/>
              </w:rPr>
            </w:pPr>
            <w:r>
              <w:rPr>
                <w:b/>
                <w:lang w:eastAsia="zh-CN"/>
              </w:rPr>
              <w:lastRenderedPageBreak/>
              <w:t>Company</w:t>
            </w:r>
          </w:p>
        </w:tc>
        <w:tc>
          <w:tcPr>
            <w:tcW w:w="1527" w:type="dxa"/>
            <w:shd w:val="clear" w:color="auto" w:fill="BFBFBF"/>
          </w:tcPr>
          <w:p w14:paraId="0F49B569" w14:textId="77777777" w:rsidR="009A6D86" w:rsidRDefault="0004666A">
            <w:pPr>
              <w:spacing w:before="60" w:after="60"/>
              <w:rPr>
                <w:b/>
                <w:lang w:eastAsia="zh-CN"/>
              </w:rPr>
            </w:pPr>
            <w:r>
              <w:rPr>
                <w:b/>
                <w:lang w:eastAsia="zh-CN"/>
              </w:rPr>
              <w:t>Option 1, 2, 3</w:t>
            </w:r>
          </w:p>
        </w:tc>
        <w:tc>
          <w:tcPr>
            <w:tcW w:w="6372" w:type="dxa"/>
            <w:shd w:val="clear" w:color="auto" w:fill="BFBFBF"/>
            <w:vAlign w:val="center"/>
          </w:tcPr>
          <w:p w14:paraId="19C13CE9" w14:textId="77777777" w:rsidR="009A6D86" w:rsidRDefault="0004666A">
            <w:pPr>
              <w:spacing w:before="60" w:after="60"/>
              <w:rPr>
                <w:b/>
                <w:lang w:eastAsia="zh-CN"/>
              </w:rPr>
            </w:pPr>
            <w:r>
              <w:rPr>
                <w:b/>
                <w:lang w:eastAsia="zh-CN"/>
              </w:rPr>
              <w:t xml:space="preserve">Remark </w:t>
            </w:r>
          </w:p>
        </w:tc>
      </w:tr>
      <w:tr w:rsidR="009A6D86" w14:paraId="617F98DC" w14:textId="77777777">
        <w:tc>
          <w:tcPr>
            <w:tcW w:w="1460" w:type="dxa"/>
            <w:shd w:val="clear" w:color="auto" w:fill="auto"/>
            <w:vAlign w:val="center"/>
          </w:tcPr>
          <w:p w14:paraId="3625F2C9" w14:textId="77777777" w:rsidR="009A6D86" w:rsidRDefault="0004666A">
            <w:pPr>
              <w:spacing w:before="60" w:after="60"/>
              <w:rPr>
                <w:lang w:eastAsia="zh-CN"/>
              </w:rPr>
            </w:pPr>
            <w:r>
              <w:rPr>
                <w:lang w:eastAsia="zh-CN"/>
              </w:rPr>
              <w:t>Ericsson</w:t>
            </w:r>
          </w:p>
        </w:tc>
        <w:tc>
          <w:tcPr>
            <w:tcW w:w="1527" w:type="dxa"/>
          </w:tcPr>
          <w:p w14:paraId="68DFC7F5" w14:textId="77777777" w:rsidR="009A6D86" w:rsidRDefault="0004666A">
            <w:pPr>
              <w:spacing w:before="60" w:after="60"/>
              <w:rPr>
                <w:lang w:eastAsia="zh-CN"/>
              </w:rPr>
            </w:pPr>
            <w:r>
              <w:rPr>
                <w:lang w:eastAsia="zh-CN"/>
              </w:rPr>
              <w:t>Option 2</w:t>
            </w:r>
          </w:p>
        </w:tc>
        <w:tc>
          <w:tcPr>
            <w:tcW w:w="6372" w:type="dxa"/>
            <w:shd w:val="clear" w:color="auto" w:fill="auto"/>
            <w:vAlign w:val="center"/>
          </w:tcPr>
          <w:p w14:paraId="6C06F205" w14:textId="77777777" w:rsidR="009A6D86" w:rsidRDefault="0004666A">
            <w:pPr>
              <w:spacing w:before="60" w:after="60"/>
              <w:rPr>
                <w:lang w:eastAsia="zh-CN"/>
              </w:rPr>
            </w:pPr>
            <w:r>
              <w:rPr>
                <w:lang w:eastAsia="zh-CN"/>
              </w:rPr>
              <w:t>Both option 1 and 2 work but we prefer option 2 since it is more similar to legacy handover and also seems simpler.</w:t>
            </w:r>
          </w:p>
        </w:tc>
      </w:tr>
      <w:tr w:rsidR="009A6D86" w14:paraId="6AD3D880" w14:textId="77777777">
        <w:tc>
          <w:tcPr>
            <w:tcW w:w="1460" w:type="dxa"/>
            <w:shd w:val="clear" w:color="auto" w:fill="auto"/>
            <w:vAlign w:val="center"/>
          </w:tcPr>
          <w:p w14:paraId="77181140" w14:textId="77777777" w:rsidR="009A6D86" w:rsidRDefault="0004666A">
            <w:pPr>
              <w:spacing w:before="60" w:after="60"/>
              <w:rPr>
                <w:rFonts w:eastAsia="DengXian"/>
                <w:lang w:val="en-US" w:eastAsia="zh-CN"/>
              </w:rPr>
            </w:pPr>
            <w:r>
              <w:rPr>
                <w:rFonts w:eastAsia="DengXian" w:hint="eastAsia"/>
                <w:lang w:val="en-US" w:eastAsia="zh-CN"/>
              </w:rPr>
              <w:t>QC</w:t>
            </w:r>
          </w:p>
        </w:tc>
        <w:tc>
          <w:tcPr>
            <w:tcW w:w="1527" w:type="dxa"/>
          </w:tcPr>
          <w:p w14:paraId="715AC294" w14:textId="77777777" w:rsidR="009A6D86" w:rsidRDefault="0004666A">
            <w:pPr>
              <w:spacing w:before="60" w:after="60"/>
              <w:rPr>
                <w:rFonts w:eastAsia="SimSun"/>
                <w:lang w:val="en-US" w:eastAsia="zh-CN"/>
              </w:rPr>
            </w:pPr>
            <w:r>
              <w:rPr>
                <w:rFonts w:eastAsia="SimSun" w:hint="eastAsia"/>
                <w:lang w:val="en-US" w:eastAsia="zh-CN"/>
              </w:rPr>
              <w:t>Option 3</w:t>
            </w:r>
          </w:p>
        </w:tc>
        <w:tc>
          <w:tcPr>
            <w:tcW w:w="6372" w:type="dxa"/>
            <w:shd w:val="clear" w:color="auto" w:fill="auto"/>
            <w:vAlign w:val="center"/>
          </w:tcPr>
          <w:p w14:paraId="41E78B32" w14:textId="77777777" w:rsidR="009A6D86" w:rsidRDefault="0004666A">
            <w:pPr>
              <w:spacing w:before="60" w:after="60"/>
              <w:rPr>
                <w:rFonts w:eastAsia="SimSun"/>
                <w:lang w:val="en-US" w:eastAsia="zh-CN"/>
              </w:rPr>
            </w:pPr>
            <w:r>
              <w:rPr>
                <w:rFonts w:eastAsia="DengXian"/>
                <w:lang w:eastAsia="zh-CN"/>
              </w:rPr>
              <w:t>If we follow SRB approach for Non-DAPS DRBs, from UE perspective, upon receiving DAPS HO command, UE has to suspend source Non-DAPS DRB and it has to establish target Non-DAPS DRB. This requires double L2 resource (including L2 memory), which defeats the purpose of simplification by using non-DAPS DRBs.</w:t>
            </w:r>
          </w:p>
        </w:tc>
      </w:tr>
      <w:tr w:rsidR="009A6D86" w14:paraId="6C85E4AC" w14:textId="77777777">
        <w:tc>
          <w:tcPr>
            <w:tcW w:w="1460" w:type="dxa"/>
            <w:shd w:val="clear" w:color="auto" w:fill="auto"/>
            <w:vAlign w:val="center"/>
          </w:tcPr>
          <w:p w14:paraId="5C259072"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28235FA0" w14:textId="77777777" w:rsidR="009A6D86" w:rsidRDefault="0004666A">
            <w:pPr>
              <w:spacing w:before="60" w:after="60"/>
              <w:rPr>
                <w:rFonts w:eastAsia="SimSun"/>
                <w:lang w:val="en-US" w:eastAsia="zh-CN"/>
              </w:rPr>
            </w:pPr>
            <w:r>
              <w:rPr>
                <w:rFonts w:eastAsia="SimSun" w:hint="eastAsia"/>
                <w:lang w:val="en-US" w:eastAsia="zh-CN"/>
              </w:rPr>
              <w:t>Option 2 or option 3</w:t>
            </w:r>
          </w:p>
        </w:tc>
        <w:tc>
          <w:tcPr>
            <w:tcW w:w="6372" w:type="dxa"/>
            <w:shd w:val="clear" w:color="auto" w:fill="auto"/>
            <w:vAlign w:val="center"/>
          </w:tcPr>
          <w:p w14:paraId="70183A6A" w14:textId="77777777" w:rsidR="009A6D86" w:rsidRDefault="0004666A">
            <w:pPr>
              <w:spacing w:before="60" w:after="60"/>
              <w:rPr>
                <w:rFonts w:eastAsia="SimSun"/>
                <w:lang w:val="en-US" w:eastAsia="zh-CN"/>
              </w:rPr>
            </w:pPr>
            <w:r>
              <w:rPr>
                <w:rFonts w:eastAsia="SimSun" w:hint="eastAsia"/>
                <w:lang w:val="en-US" w:eastAsia="zh-CN"/>
              </w:rPr>
              <w:t>Actually, we slightly prefer to perform PDCP re-establishement for non-DAPS DRB only when the random access is successfully completed to the target to simplify the fall-back handling. But if majority prefer to keep the handling for non-DAPS DRB as captured in the current RRC CR, we are also fine to keep it and prefer to have same handling on SRB and non-DAPS DRB.</w:t>
            </w:r>
          </w:p>
        </w:tc>
      </w:tr>
      <w:tr w:rsidR="009A6D86" w14:paraId="0805026A" w14:textId="77777777">
        <w:tc>
          <w:tcPr>
            <w:tcW w:w="1460" w:type="dxa"/>
            <w:shd w:val="clear" w:color="auto" w:fill="auto"/>
            <w:vAlign w:val="center"/>
          </w:tcPr>
          <w:p w14:paraId="67A2978A" w14:textId="77777777" w:rsidR="009A6D86" w:rsidRDefault="0004666A">
            <w:pPr>
              <w:spacing w:before="60" w:after="60"/>
              <w:rPr>
                <w:rFonts w:eastAsia="DengXian"/>
                <w:lang w:val="en-US" w:eastAsia="zh-CN"/>
              </w:rPr>
            </w:pPr>
            <w:r>
              <w:rPr>
                <w:rFonts w:eastAsia="DengXian"/>
                <w:lang w:val="en-US" w:eastAsia="zh-CN"/>
              </w:rPr>
              <w:t>Intel</w:t>
            </w:r>
          </w:p>
        </w:tc>
        <w:tc>
          <w:tcPr>
            <w:tcW w:w="1527" w:type="dxa"/>
          </w:tcPr>
          <w:p w14:paraId="639C691D" w14:textId="77777777" w:rsidR="009A6D86" w:rsidRDefault="0004666A">
            <w:pPr>
              <w:spacing w:before="60" w:after="60"/>
              <w:rPr>
                <w:rFonts w:eastAsia="SimSun"/>
                <w:lang w:val="en-US" w:eastAsia="zh-CN"/>
              </w:rPr>
            </w:pPr>
            <w:r>
              <w:rPr>
                <w:rFonts w:eastAsia="SimSun"/>
                <w:lang w:val="en-US" w:eastAsia="zh-CN"/>
              </w:rPr>
              <w:t>Option 3</w:t>
            </w:r>
          </w:p>
        </w:tc>
        <w:tc>
          <w:tcPr>
            <w:tcW w:w="6372" w:type="dxa"/>
            <w:shd w:val="clear" w:color="auto" w:fill="auto"/>
            <w:vAlign w:val="center"/>
          </w:tcPr>
          <w:p w14:paraId="02797187" w14:textId="77777777" w:rsidR="009A6D86" w:rsidRDefault="009A6D86">
            <w:pPr>
              <w:spacing w:before="60" w:after="60"/>
              <w:rPr>
                <w:rFonts w:eastAsia="SimSun"/>
                <w:lang w:val="en-US" w:eastAsia="zh-CN"/>
              </w:rPr>
            </w:pPr>
          </w:p>
        </w:tc>
      </w:tr>
      <w:tr w:rsidR="009A6D86" w14:paraId="6B2CAA79" w14:textId="77777777">
        <w:tc>
          <w:tcPr>
            <w:tcW w:w="1460" w:type="dxa"/>
            <w:shd w:val="clear" w:color="auto" w:fill="auto"/>
            <w:vAlign w:val="center"/>
          </w:tcPr>
          <w:p w14:paraId="433A6318" w14:textId="77777777" w:rsidR="009A6D86" w:rsidRDefault="0004666A">
            <w:pPr>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1527" w:type="dxa"/>
          </w:tcPr>
          <w:p w14:paraId="31F85E3C" w14:textId="77777777" w:rsidR="009A6D86" w:rsidRDefault="0004666A">
            <w:pPr>
              <w:spacing w:before="60" w:after="60"/>
              <w:rPr>
                <w:rFonts w:eastAsia="SimSun"/>
                <w:lang w:val="en-US" w:eastAsia="zh-CN"/>
              </w:rPr>
            </w:pPr>
            <w:r>
              <w:rPr>
                <w:rFonts w:eastAsia="SimSun"/>
                <w:lang w:val="en-US" w:eastAsia="zh-CN"/>
              </w:rPr>
              <w:t>Option 3</w:t>
            </w:r>
          </w:p>
        </w:tc>
        <w:tc>
          <w:tcPr>
            <w:tcW w:w="6372" w:type="dxa"/>
            <w:shd w:val="clear" w:color="auto" w:fill="auto"/>
            <w:vAlign w:val="center"/>
          </w:tcPr>
          <w:p w14:paraId="2043FC24" w14:textId="77777777" w:rsidR="009A6D86" w:rsidRDefault="009A6D86">
            <w:pPr>
              <w:spacing w:before="60" w:after="60"/>
              <w:rPr>
                <w:rFonts w:eastAsia="SimSun"/>
                <w:lang w:val="en-US" w:eastAsia="zh-CN"/>
              </w:rPr>
            </w:pPr>
          </w:p>
        </w:tc>
      </w:tr>
      <w:tr w:rsidR="009A6D86" w14:paraId="38A4A8AB" w14:textId="77777777">
        <w:tc>
          <w:tcPr>
            <w:tcW w:w="1460" w:type="dxa"/>
            <w:shd w:val="clear" w:color="auto" w:fill="auto"/>
            <w:vAlign w:val="center"/>
          </w:tcPr>
          <w:p w14:paraId="2B94C30B" w14:textId="77777777" w:rsidR="009A6D86" w:rsidRDefault="0004666A">
            <w:pPr>
              <w:spacing w:before="60" w:after="60"/>
              <w:rPr>
                <w:rFonts w:eastAsia="DengXian"/>
                <w:lang w:val="en-US" w:eastAsia="zh-CN"/>
              </w:rPr>
            </w:pPr>
            <w:r>
              <w:rPr>
                <w:rFonts w:eastAsia="Malgun Gothic" w:hint="eastAsia"/>
                <w:lang w:eastAsia="ko-KR"/>
              </w:rPr>
              <w:t>Samsung</w:t>
            </w:r>
          </w:p>
        </w:tc>
        <w:tc>
          <w:tcPr>
            <w:tcW w:w="1527" w:type="dxa"/>
          </w:tcPr>
          <w:p w14:paraId="050B43CF" w14:textId="77777777" w:rsidR="009A6D86" w:rsidRDefault="0004666A">
            <w:pPr>
              <w:spacing w:before="60" w:after="60"/>
              <w:rPr>
                <w:rFonts w:eastAsia="SimSun"/>
                <w:lang w:val="en-US" w:eastAsia="zh-CN"/>
              </w:rPr>
            </w:pPr>
            <w:r>
              <w:rPr>
                <w:rFonts w:eastAsia="Malgun Gothic" w:hint="eastAsia"/>
                <w:lang w:eastAsia="ko-KR"/>
              </w:rPr>
              <w:t>Option 3</w:t>
            </w:r>
          </w:p>
        </w:tc>
        <w:tc>
          <w:tcPr>
            <w:tcW w:w="6372" w:type="dxa"/>
            <w:shd w:val="clear" w:color="auto" w:fill="auto"/>
            <w:vAlign w:val="center"/>
          </w:tcPr>
          <w:p w14:paraId="1C350244" w14:textId="77777777" w:rsidR="009A6D86" w:rsidRDefault="0004666A">
            <w:pPr>
              <w:spacing w:before="60" w:after="60"/>
              <w:rPr>
                <w:rFonts w:eastAsia="SimSun"/>
                <w:lang w:val="en-US" w:eastAsia="zh-CN"/>
              </w:rPr>
            </w:pPr>
            <w:r>
              <w:rPr>
                <w:rFonts w:eastAsia="Malgun Gothic" w:hint="eastAsia"/>
                <w:lang w:eastAsia="ko-KR"/>
              </w:rPr>
              <w:t>Due to the security issue for SRB (i.e. the handover case without security key change), now it would be better to have different handling for SRB and non-DAPS DRB.</w:t>
            </w:r>
          </w:p>
        </w:tc>
      </w:tr>
      <w:tr w:rsidR="009A6D86" w14:paraId="6713BBE9" w14:textId="77777777">
        <w:tc>
          <w:tcPr>
            <w:tcW w:w="1460" w:type="dxa"/>
            <w:shd w:val="clear" w:color="auto" w:fill="auto"/>
            <w:vAlign w:val="center"/>
          </w:tcPr>
          <w:p w14:paraId="1FE78A48"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10B09DB0" w14:textId="77777777" w:rsidR="009A6D86" w:rsidRDefault="0004666A">
            <w:pPr>
              <w:spacing w:before="60" w:after="60"/>
              <w:rPr>
                <w:rFonts w:eastAsia="Malgun Gothic"/>
                <w:lang w:eastAsia="ko-KR"/>
              </w:rPr>
            </w:pPr>
            <w:r>
              <w:rPr>
                <w:rFonts w:eastAsia="Malgun Gothic" w:hint="eastAsia"/>
                <w:lang w:eastAsia="ko-KR"/>
              </w:rPr>
              <w:t>Option 3</w:t>
            </w:r>
          </w:p>
        </w:tc>
        <w:tc>
          <w:tcPr>
            <w:tcW w:w="6372" w:type="dxa"/>
            <w:shd w:val="clear" w:color="auto" w:fill="auto"/>
            <w:vAlign w:val="center"/>
          </w:tcPr>
          <w:p w14:paraId="629E1EE2" w14:textId="77777777" w:rsidR="009A6D86" w:rsidRDefault="009A6D86">
            <w:pPr>
              <w:spacing w:before="60" w:after="60"/>
              <w:rPr>
                <w:rFonts w:eastAsia="Malgun Gothic"/>
                <w:lang w:eastAsia="ko-KR"/>
              </w:rPr>
            </w:pPr>
          </w:p>
        </w:tc>
      </w:tr>
      <w:tr w:rsidR="000E670F" w14:paraId="58D3466A" w14:textId="77777777">
        <w:tc>
          <w:tcPr>
            <w:tcW w:w="1460" w:type="dxa"/>
            <w:shd w:val="clear" w:color="auto" w:fill="auto"/>
            <w:vAlign w:val="center"/>
          </w:tcPr>
          <w:p w14:paraId="08AAF0D5" w14:textId="47DE442B" w:rsidR="000E670F" w:rsidRDefault="000E670F" w:rsidP="000E670F">
            <w:pPr>
              <w:spacing w:before="60" w:after="60"/>
              <w:rPr>
                <w:rFonts w:eastAsia="Malgun Gothic"/>
                <w:lang w:eastAsia="ko-KR"/>
              </w:rPr>
            </w:pPr>
            <w:r>
              <w:rPr>
                <w:rFonts w:eastAsiaTheme="minorEastAsia" w:hint="eastAsia"/>
                <w:lang w:val="en-US"/>
              </w:rPr>
              <w:t>Sharp</w:t>
            </w:r>
          </w:p>
        </w:tc>
        <w:tc>
          <w:tcPr>
            <w:tcW w:w="1527" w:type="dxa"/>
          </w:tcPr>
          <w:p w14:paraId="20E5CBB6" w14:textId="34E9FFFC" w:rsidR="000E670F" w:rsidRDefault="000E670F" w:rsidP="000E670F">
            <w:pPr>
              <w:spacing w:before="60" w:after="60"/>
              <w:rPr>
                <w:rFonts w:eastAsia="Malgun Gothic"/>
                <w:lang w:eastAsia="ko-KR"/>
              </w:rPr>
            </w:pPr>
            <w:r>
              <w:rPr>
                <w:rFonts w:eastAsiaTheme="minorEastAsia" w:hint="eastAsia"/>
                <w:lang w:val="en-US"/>
              </w:rPr>
              <w:t>Option 3</w:t>
            </w:r>
          </w:p>
        </w:tc>
        <w:tc>
          <w:tcPr>
            <w:tcW w:w="6372" w:type="dxa"/>
            <w:shd w:val="clear" w:color="auto" w:fill="auto"/>
            <w:vAlign w:val="center"/>
          </w:tcPr>
          <w:p w14:paraId="2AC4BEAA" w14:textId="100E42A3" w:rsidR="000E670F" w:rsidRDefault="000E670F" w:rsidP="000E670F">
            <w:pPr>
              <w:spacing w:before="60" w:after="60"/>
              <w:rPr>
                <w:rFonts w:eastAsia="Malgun Gothic"/>
                <w:lang w:eastAsia="ko-KR"/>
              </w:rPr>
            </w:pPr>
            <w:r>
              <w:rPr>
                <w:rFonts w:eastAsiaTheme="minorEastAsia"/>
                <w:lang w:val="en-US"/>
              </w:rPr>
              <w:t xml:space="preserve">Option 1 and Option 2 are different from the past agreements, and would be </w:t>
            </w:r>
            <w:r w:rsidRPr="007725E6">
              <w:rPr>
                <w:rFonts w:eastAsiaTheme="minorEastAsia"/>
                <w:lang w:val="en-US"/>
              </w:rPr>
              <w:t>controversial</w:t>
            </w:r>
          </w:p>
        </w:tc>
      </w:tr>
      <w:tr w:rsidR="00AF6454" w14:paraId="18A2AA4C" w14:textId="77777777">
        <w:tc>
          <w:tcPr>
            <w:tcW w:w="1460" w:type="dxa"/>
            <w:shd w:val="clear" w:color="auto" w:fill="auto"/>
            <w:vAlign w:val="center"/>
          </w:tcPr>
          <w:p w14:paraId="25112175" w14:textId="2C9A7798" w:rsidR="00AF6454" w:rsidRDefault="00AF6454" w:rsidP="000E670F">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1D3D5A53" w14:textId="47661510" w:rsidR="00AF6454" w:rsidRPr="00AF6454" w:rsidRDefault="00AF6454" w:rsidP="000E670F">
            <w:pPr>
              <w:spacing w:before="60" w:after="60"/>
              <w:rPr>
                <w:rFonts w:eastAsia="DengXian"/>
                <w:lang w:val="en-US" w:eastAsia="zh-CN"/>
              </w:rPr>
            </w:pPr>
            <w:r>
              <w:rPr>
                <w:rFonts w:eastAsia="DengXian" w:hint="eastAsia"/>
                <w:lang w:val="en-US" w:eastAsia="zh-CN"/>
              </w:rPr>
              <w:t>O</w:t>
            </w:r>
            <w:r>
              <w:rPr>
                <w:rFonts w:eastAsia="DengXian"/>
                <w:lang w:val="en-US" w:eastAsia="zh-CN"/>
              </w:rPr>
              <w:t>ption 3</w:t>
            </w:r>
          </w:p>
        </w:tc>
        <w:tc>
          <w:tcPr>
            <w:tcW w:w="6372" w:type="dxa"/>
            <w:shd w:val="clear" w:color="auto" w:fill="auto"/>
            <w:vAlign w:val="center"/>
          </w:tcPr>
          <w:p w14:paraId="55BEED4E" w14:textId="77777777" w:rsidR="00AF6454" w:rsidRDefault="00AF6454" w:rsidP="000E670F">
            <w:pPr>
              <w:spacing w:before="60" w:after="60"/>
              <w:rPr>
                <w:rFonts w:eastAsiaTheme="minorEastAsia"/>
                <w:lang w:val="en-US"/>
              </w:rPr>
            </w:pPr>
          </w:p>
        </w:tc>
      </w:tr>
      <w:tr w:rsidR="00B80E2A" w14:paraId="4265E676" w14:textId="77777777">
        <w:tc>
          <w:tcPr>
            <w:tcW w:w="1460" w:type="dxa"/>
            <w:shd w:val="clear" w:color="auto" w:fill="auto"/>
            <w:vAlign w:val="center"/>
          </w:tcPr>
          <w:p w14:paraId="3C2567A4" w14:textId="5A471D60" w:rsidR="00B80E2A" w:rsidRDefault="00B80E2A" w:rsidP="000E670F">
            <w:pPr>
              <w:spacing w:before="60" w:after="60"/>
              <w:rPr>
                <w:rFonts w:eastAsia="DengXian"/>
                <w:lang w:eastAsia="zh-CN"/>
              </w:rPr>
            </w:pPr>
            <w:r>
              <w:rPr>
                <w:rFonts w:eastAsia="DengXian"/>
                <w:lang w:eastAsia="zh-CN"/>
              </w:rPr>
              <w:t>vivo</w:t>
            </w:r>
          </w:p>
        </w:tc>
        <w:tc>
          <w:tcPr>
            <w:tcW w:w="1527" w:type="dxa"/>
          </w:tcPr>
          <w:p w14:paraId="0205CFCE" w14:textId="753EC3EA" w:rsidR="00B80E2A" w:rsidRDefault="00B80E2A" w:rsidP="000E670F">
            <w:pPr>
              <w:spacing w:before="60" w:after="60"/>
              <w:rPr>
                <w:rFonts w:eastAsia="DengXian"/>
                <w:lang w:val="en-US" w:eastAsia="zh-CN"/>
              </w:rPr>
            </w:pPr>
            <w:r>
              <w:rPr>
                <w:rFonts w:eastAsia="DengXian"/>
                <w:lang w:val="en-US" w:eastAsia="zh-CN"/>
              </w:rPr>
              <w:t>Option 3</w:t>
            </w:r>
          </w:p>
        </w:tc>
        <w:tc>
          <w:tcPr>
            <w:tcW w:w="6372" w:type="dxa"/>
            <w:shd w:val="clear" w:color="auto" w:fill="auto"/>
            <w:vAlign w:val="center"/>
          </w:tcPr>
          <w:p w14:paraId="3401C16B" w14:textId="77777777" w:rsidR="00B80E2A" w:rsidRDefault="00B80E2A" w:rsidP="000E670F">
            <w:pPr>
              <w:spacing w:before="60" w:after="60"/>
              <w:rPr>
                <w:rFonts w:eastAsiaTheme="minorEastAsia"/>
                <w:lang w:val="en-US"/>
              </w:rPr>
            </w:pPr>
          </w:p>
        </w:tc>
      </w:tr>
      <w:tr w:rsidR="00164E96" w14:paraId="2A36EF88" w14:textId="77777777">
        <w:tc>
          <w:tcPr>
            <w:tcW w:w="1460" w:type="dxa"/>
            <w:shd w:val="clear" w:color="auto" w:fill="auto"/>
            <w:vAlign w:val="center"/>
          </w:tcPr>
          <w:p w14:paraId="2787B109" w14:textId="4DC70C4F" w:rsidR="00164E96" w:rsidRDefault="00164E96" w:rsidP="000E670F">
            <w:pPr>
              <w:spacing w:before="60" w:after="60"/>
              <w:rPr>
                <w:rFonts w:eastAsia="DengXian"/>
                <w:lang w:eastAsia="zh-CN"/>
              </w:rPr>
            </w:pPr>
            <w:r>
              <w:rPr>
                <w:rFonts w:eastAsia="DengXian"/>
                <w:lang w:eastAsia="zh-CN"/>
              </w:rPr>
              <w:t>Nokia</w:t>
            </w:r>
          </w:p>
        </w:tc>
        <w:tc>
          <w:tcPr>
            <w:tcW w:w="1527" w:type="dxa"/>
          </w:tcPr>
          <w:p w14:paraId="1B9F643D" w14:textId="320E121C" w:rsidR="00164E96" w:rsidRDefault="00164E96" w:rsidP="000E670F">
            <w:pPr>
              <w:spacing w:before="60" w:after="60"/>
              <w:rPr>
                <w:rFonts w:eastAsia="DengXian"/>
                <w:lang w:val="en-US" w:eastAsia="zh-CN"/>
              </w:rPr>
            </w:pPr>
            <w:r>
              <w:rPr>
                <w:rFonts w:eastAsia="DengXian"/>
                <w:lang w:val="en-US" w:eastAsia="zh-CN"/>
              </w:rPr>
              <w:t>Option 3</w:t>
            </w:r>
          </w:p>
        </w:tc>
        <w:tc>
          <w:tcPr>
            <w:tcW w:w="6372" w:type="dxa"/>
            <w:shd w:val="clear" w:color="auto" w:fill="auto"/>
            <w:vAlign w:val="center"/>
          </w:tcPr>
          <w:p w14:paraId="4CD533F4" w14:textId="4C289B5C" w:rsidR="00164E96" w:rsidRDefault="00164E96" w:rsidP="000E670F">
            <w:pPr>
              <w:spacing w:before="60" w:after="60"/>
              <w:rPr>
                <w:rFonts w:eastAsiaTheme="minorEastAsia"/>
                <w:lang w:val="en-US"/>
              </w:rPr>
            </w:pPr>
            <w:r>
              <w:rPr>
                <w:rFonts w:eastAsiaTheme="minorEastAsia"/>
                <w:lang w:val="en-US"/>
              </w:rPr>
              <w:t>We are OK to keep the current handling.</w:t>
            </w:r>
          </w:p>
        </w:tc>
      </w:tr>
    </w:tbl>
    <w:p w14:paraId="7B1CC47D" w14:textId="60A363A4" w:rsidR="009A6D86" w:rsidRDefault="009A6D86">
      <w:pPr>
        <w:rPr>
          <w:rFonts w:ascii="Arial" w:hAnsi="Arial" w:cs="Arial"/>
          <w:b/>
        </w:rPr>
      </w:pPr>
    </w:p>
    <w:p w14:paraId="66960843" w14:textId="77777777" w:rsidR="004C13EE" w:rsidRDefault="004C13EE" w:rsidP="004C13EE">
      <w:pPr>
        <w:rPr>
          <w:rFonts w:ascii="Arial" w:hAnsi="Arial" w:cs="Arial"/>
        </w:rPr>
      </w:pPr>
      <w:r>
        <w:rPr>
          <w:rFonts w:ascii="Arial" w:hAnsi="Arial" w:cs="Arial"/>
        </w:rPr>
        <w:t>Summary: 1</w:t>
      </w:r>
      <w:r>
        <w:rPr>
          <w:rFonts w:ascii="Arial" w:hAnsi="Arial" w:cs="Arial"/>
          <w:lang w:val="en-US"/>
        </w:rPr>
        <w:t>2</w:t>
      </w:r>
      <w:r>
        <w:rPr>
          <w:rFonts w:ascii="Arial" w:hAnsi="Arial" w:cs="Arial"/>
        </w:rPr>
        <w:t xml:space="preserve"> companies provided inputs</w:t>
      </w:r>
    </w:p>
    <w:p w14:paraId="21104574" w14:textId="7A7910FE" w:rsidR="004C13EE" w:rsidRDefault="004C13EE" w:rsidP="004C13EE">
      <w:pPr>
        <w:rPr>
          <w:rFonts w:ascii="Arial" w:hAnsi="Arial" w:cs="Arial"/>
          <w:b/>
        </w:rPr>
      </w:pPr>
      <w:r>
        <w:rPr>
          <w:rFonts w:ascii="Arial" w:hAnsi="Arial" w:cs="Arial"/>
          <w:b/>
        </w:rPr>
        <w:t>Same handling on SRB and non-DAPS DRB:</w:t>
      </w:r>
    </w:p>
    <w:p w14:paraId="118DE32D" w14:textId="78100F50" w:rsidR="004C13EE" w:rsidRDefault="004C13EE" w:rsidP="004C13EE">
      <w:pPr>
        <w:rPr>
          <w:rFonts w:ascii="Arial" w:hAnsi="Arial" w:cs="Arial"/>
          <w:b/>
        </w:rPr>
      </w:pPr>
      <w:r>
        <w:rPr>
          <w:rFonts w:ascii="Arial" w:hAnsi="Arial" w:cs="Arial"/>
          <w:b/>
        </w:rPr>
        <w:t>Option 2: 2</w:t>
      </w:r>
    </w:p>
    <w:p w14:paraId="17C45CA1" w14:textId="73EBCAE6" w:rsidR="004C13EE" w:rsidRDefault="004C13EE" w:rsidP="004C13EE">
      <w:pPr>
        <w:rPr>
          <w:rFonts w:ascii="Arial" w:eastAsia="SimSun" w:hAnsi="Arial" w:cs="Arial"/>
          <w:b/>
          <w:lang w:eastAsia="zh-CN"/>
        </w:rPr>
      </w:pPr>
      <w:r>
        <w:rPr>
          <w:rFonts w:ascii="Arial" w:hAnsi="Arial" w:cs="Arial"/>
          <w:b/>
        </w:rPr>
        <w:t>Option 3 (same as current CR): 11</w:t>
      </w:r>
    </w:p>
    <w:p w14:paraId="08453010" w14:textId="77777777" w:rsidR="004C13EE" w:rsidRDefault="004C13EE" w:rsidP="004C13EE">
      <w:pPr>
        <w:rPr>
          <w:rFonts w:ascii="Arial" w:hAnsi="Arial" w:cs="Arial"/>
        </w:rPr>
      </w:pPr>
      <w:r>
        <w:rPr>
          <w:rFonts w:ascii="Arial" w:hAnsi="Arial" w:cs="Arial"/>
        </w:rPr>
        <w:t>Rapporteur would suggest to go for majority.</w:t>
      </w:r>
    </w:p>
    <w:p w14:paraId="61517CC6" w14:textId="27EE91F9" w:rsidR="004C13EE" w:rsidRDefault="004C13EE" w:rsidP="004C13EE">
      <w:pPr>
        <w:rPr>
          <w:rFonts w:ascii="Arial" w:hAnsi="Arial" w:cs="Arial"/>
        </w:rPr>
      </w:pPr>
      <w:bookmarkStart w:id="51" w:name="_Hlk37399330"/>
      <w:r>
        <w:rPr>
          <w:rFonts w:ascii="Arial" w:hAnsi="Arial" w:cs="Arial"/>
        </w:rPr>
        <w:t>RRC S3.5: Do not try to align the handling of SRB and non-DAPS DRB upon receiving DAPS HO command and upon fallback;</w:t>
      </w:r>
    </w:p>
    <w:bookmarkEnd w:id="51"/>
    <w:p w14:paraId="0662CDEF" w14:textId="0E9C7EA0" w:rsidR="004C13EE" w:rsidRDefault="004C13EE" w:rsidP="004C13EE">
      <w:pPr>
        <w:rPr>
          <w:rFonts w:ascii="Arial" w:hAnsi="Arial" w:cs="Arial"/>
        </w:rPr>
      </w:pPr>
    </w:p>
    <w:p w14:paraId="77327A98" w14:textId="77777777" w:rsidR="004C13EE" w:rsidRDefault="004C13EE">
      <w:pPr>
        <w:rPr>
          <w:rFonts w:ascii="Arial" w:hAnsi="Arial" w:cs="Arial"/>
          <w:b/>
        </w:rPr>
      </w:pPr>
    </w:p>
    <w:p w14:paraId="19AAF05D" w14:textId="77777777" w:rsidR="009A6D86" w:rsidRDefault="0004666A">
      <w:pPr>
        <w:rPr>
          <w:rFonts w:ascii="Arial" w:hAnsi="Arial" w:cs="Arial"/>
          <w:b/>
        </w:rPr>
      </w:pPr>
      <w:r>
        <w:rPr>
          <w:rFonts w:ascii="Arial" w:hAnsi="Arial" w:cs="Arial"/>
          <w:b/>
        </w:rPr>
        <w:t xml:space="preserve">In addition, as commented by 1 company, </w:t>
      </w:r>
    </w:p>
    <w:p w14:paraId="4DD3EA7D" w14:textId="77777777" w:rsidR="009A6D86" w:rsidRDefault="0004666A">
      <w:pPr>
        <w:spacing w:before="60" w:after="60"/>
        <w:rPr>
          <w:rFonts w:eastAsia="Malgun Gothic"/>
          <w:i/>
          <w:iCs/>
          <w:lang w:eastAsia="ko-KR"/>
        </w:rPr>
      </w:pPr>
      <w:r>
        <w:rPr>
          <w:rFonts w:eastAsia="Malgun Gothic"/>
          <w:i/>
          <w:iCs/>
          <w:lang w:eastAsia="ko-KR"/>
        </w:rPr>
        <w:t>I</w:t>
      </w:r>
      <w:r>
        <w:rPr>
          <w:rFonts w:eastAsia="Malgun Gothic" w:hint="eastAsia"/>
          <w:i/>
          <w:iCs/>
          <w:lang w:eastAsia="ko-KR"/>
        </w:rPr>
        <w:t xml:space="preserve">f the </w:t>
      </w:r>
      <w:r>
        <w:rPr>
          <w:rFonts w:eastAsia="Malgun Gothic"/>
          <w:i/>
          <w:iCs/>
          <w:lang w:eastAsia="ko-KR"/>
        </w:rPr>
        <w:t>majority</w:t>
      </w:r>
      <w:r>
        <w:rPr>
          <w:rFonts w:eastAsia="Malgun Gothic" w:hint="eastAsia"/>
          <w:i/>
          <w:iCs/>
          <w:lang w:eastAsia="ko-KR"/>
        </w:rPr>
        <w:t xml:space="preserve"> want to keep the above text, then we wonder whether we should have separate procedure based on the security key change. </w:t>
      </w:r>
    </w:p>
    <w:p w14:paraId="55D79AEB" w14:textId="77777777" w:rsidR="009A6D86" w:rsidRDefault="0004666A">
      <w:pPr>
        <w:spacing w:before="60" w:after="60"/>
        <w:rPr>
          <w:rFonts w:eastAsia="Malgun Gothic"/>
          <w:i/>
          <w:iCs/>
          <w:lang w:eastAsia="ko-KR"/>
        </w:rPr>
      </w:pPr>
      <w:r>
        <w:rPr>
          <w:rFonts w:eastAsia="Malgun Gothic" w:hint="eastAsia"/>
          <w:i/>
          <w:iCs/>
          <w:lang w:eastAsia="ko-KR"/>
        </w:rPr>
        <w:t xml:space="preserve">Our </w:t>
      </w:r>
      <w:r>
        <w:rPr>
          <w:rFonts w:eastAsia="Malgun Gothic"/>
          <w:i/>
          <w:iCs/>
          <w:lang w:eastAsia="ko-KR"/>
        </w:rPr>
        <w:t>understanding</w:t>
      </w:r>
      <w:r>
        <w:rPr>
          <w:rFonts w:eastAsia="Malgun Gothic" w:hint="eastAsia"/>
          <w:i/>
          <w:iCs/>
          <w:lang w:eastAsia="ko-KR"/>
        </w:rPr>
        <w:t xml:space="preserve"> is as follows:</w:t>
      </w:r>
    </w:p>
    <w:p w14:paraId="4B5F1D96" w14:textId="77777777" w:rsidR="009A6D86" w:rsidRDefault="0004666A">
      <w:pPr>
        <w:pStyle w:val="ListParagraph"/>
        <w:numPr>
          <w:ilvl w:val="0"/>
          <w:numId w:val="16"/>
        </w:numPr>
        <w:spacing w:before="60" w:after="60"/>
        <w:rPr>
          <w:rFonts w:eastAsia="Malgun Gothic"/>
          <w:i/>
          <w:iCs/>
          <w:lang w:eastAsia="ko-KR"/>
        </w:rPr>
      </w:pPr>
      <w:r>
        <w:rPr>
          <w:rFonts w:eastAsia="Malgun Gothic" w:hint="eastAsia"/>
          <w:i/>
          <w:iCs/>
          <w:lang w:eastAsia="ko-KR"/>
        </w:rPr>
        <w:t xml:space="preserve">Regardless of security key change, </w:t>
      </w:r>
    </w:p>
    <w:p w14:paraId="1AFED2C5" w14:textId="77777777" w:rsidR="009A6D86" w:rsidRDefault="0004666A">
      <w:pPr>
        <w:pStyle w:val="ListParagraph"/>
        <w:numPr>
          <w:ilvl w:val="0"/>
          <w:numId w:val="9"/>
        </w:numPr>
        <w:spacing w:before="60" w:after="60"/>
        <w:ind w:left="526"/>
        <w:rPr>
          <w:rFonts w:eastAsia="Malgun Gothic"/>
          <w:i/>
          <w:iCs/>
          <w:lang w:eastAsia="ko-KR"/>
        </w:rPr>
      </w:pPr>
      <w:r>
        <w:rPr>
          <w:rFonts w:eastAsia="Malgun Gothic"/>
          <w:i/>
          <w:iCs/>
          <w:lang w:eastAsia="ko-KR"/>
        </w:rPr>
        <w:t>Establish a PDCP entity for the target with state variables continuation as specified in TS 38.323 [5], with the same configuration, the state variables and security configuration as the PDCP entity for the source;</w:t>
      </w:r>
    </w:p>
    <w:p w14:paraId="3CE889C9" w14:textId="77777777" w:rsidR="009A6D86" w:rsidRDefault="0004666A">
      <w:pPr>
        <w:pStyle w:val="ListParagraph"/>
        <w:numPr>
          <w:ilvl w:val="0"/>
          <w:numId w:val="16"/>
        </w:numPr>
        <w:spacing w:before="60" w:after="60"/>
        <w:rPr>
          <w:rFonts w:eastAsia="Malgun Gothic"/>
          <w:i/>
          <w:iCs/>
          <w:lang w:eastAsia="ko-KR"/>
        </w:rPr>
      </w:pPr>
      <w:r>
        <w:rPr>
          <w:rFonts w:eastAsia="Malgun Gothic" w:hint="eastAsia"/>
          <w:i/>
          <w:iCs/>
          <w:lang w:eastAsia="ko-KR"/>
        </w:rPr>
        <w:lastRenderedPageBreak/>
        <w:t xml:space="preserve">If </w:t>
      </w:r>
      <w:r>
        <w:rPr>
          <w:rFonts w:eastAsia="Malgun Gothic"/>
          <w:i/>
          <w:iCs/>
          <w:lang w:eastAsia="ko-KR"/>
        </w:rPr>
        <w:t>reestablishPDCP</w:t>
      </w:r>
      <w:r>
        <w:rPr>
          <w:rFonts w:eastAsia="Malgun Gothic" w:hint="eastAsia"/>
          <w:i/>
          <w:iCs/>
          <w:lang w:eastAsia="ko-KR"/>
        </w:rPr>
        <w:t xml:space="preserve"> for SRB is configured(i.e. security key change)</w:t>
      </w:r>
    </w:p>
    <w:p w14:paraId="3FFAC307" w14:textId="77777777" w:rsidR="009A6D86" w:rsidRDefault="0004666A">
      <w:pPr>
        <w:pStyle w:val="ListParagraph"/>
        <w:numPr>
          <w:ilvl w:val="0"/>
          <w:numId w:val="9"/>
        </w:numPr>
        <w:spacing w:before="60" w:after="60"/>
        <w:ind w:left="526"/>
        <w:rPr>
          <w:rFonts w:eastAsia="Malgun Gothic"/>
          <w:i/>
          <w:iCs/>
          <w:lang w:eastAsia="ko-KR"/>
        </w:rPr>
      </w:pPr>
      <w:r>
        <w:rPr>
          <w:rFonts w:eastAsia="Malgun Gothic" w:hint="eastAsia"/>
          <w:i/>
          <w:iCs/>
          <w:lang w:eastAsia="ko-KR"/>
        </w:rPr>
        <w:t>The state variables will be reset by PDCP re-establishement.</w:t>
      </w:r>
    </w:p>
    <w:p w14:paraId="1218C9AC" w14:textId="77777777" w:rsidR="009A6D86" w:rsidRDefault="0004666A">
      <w:pPr>
        <w:pStyle w:val="ListParagraph"/>
        <w:numPr>
          <w:ilvl w:val="0"/>
          <w:numId w:val="16"/>
        </w:numPr>
        <w:spacing w:before="60" w:after="60"/>
        <w:rPr>
          <w:rFonts w:eastAsia="Malgun Gothic"/>
          <w:i/>
          <w:iCs/>
          <w:lang w:eastAsia="ko-KR"/>
        </w:rPr>
      </w:pPr>
      <w:r>
        <w:rPr>
          <w:rFonts w:eastAsia="Malgun Gothic" w:hint="eastAsia"/>
          <w:i/>
          <w:iCs/>
          <w:lang w:eastAsia="ko-KR"/>
        </w:rPr>
        <w:t>Otherwise, the state variables are left as those of the source due to no PDCP re-establishment and it implies the case without security key change</w:t>
      </w:r>
    </w:p>
    <w:p w14:paraId="5BFD9510" w14:textId="77777777" w:rsidR="009A6D86" w:rsidRDefault="0004666A">
      <w:pPr>
        <w:rPr>
          <w:rFonts w:ascii="Arial" w:hAnsi="Arial" w:cs="Arial"/>
          <w:b/>
        </w:rPr>
      </w:pPr>
      <w:r>
        <w:rPr>
          <w:rFonts w:ascii="Arial" w:hAnsi="Arial" w:cs="Arial"/>
          <w:b/>
        </w:rPr>
        <w:t xml:space="preserve">Question 3.6: do you see the need to have the change as proposed above? </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85"/>
        <w:gridCol w:w="6372"/>
      </w:tblGrid>
      <w:tr w:rsidR="009A6D86" w14:paraId="45761D63" w14:textId="77777777">
        <w:tc>
          <w:tcPr>
            <w:tcW w:w="1460" w:type="dxa"/>
            <w:shd w:val="clear" w:color="auto" w:fill="BFBFBF"/>
            <w:vAlign w:val="center"/>
          </w:tcPr>
          <w:p w14:paraId="2A4C6EE4" w14:textId="77777777" w:rsidR="009A6D86" w:rsidRDefault="0004666A">
            <w:pPr>
              <w:spacing w:before="60" w:after="60"/>
              <w:rPr>
                <w:b/>
                <w:lang w:eastAsia="zh-CN"/>
              </w:rPr>
            </w:pPr>
            <w:r>
              <w:rPr>
                <w:b/>
                <w:lang w:eastAsia="zh-CN"/>
              </w:rPr>
              <w:t>Company</w:t>
            </w:r>
          </w:p>
        </w:tc>
        <w:tc>
          <w:tcPr>
            <w:tcW w:w="1585" w:type="dxa"/>
            <w:shd w:val="clear" w:color="auto" w:fill="BFBFBF"/>
          </w:tcPr>
          <w:p w14:paraId="5146DFC4" w14:textId="200E2F31" w:rsidR="009A6D86" w:rsidRDefault="0004666A">
            <w:pPr>
              <w:spacing w:before="60" w:after="60"/>
              <w:rPr>
                <w:b/>
                <w:lang w:eastAsia="zh-CN"/>
              </w:rPr>
            </w:pPr>
            <w:r>
              <w:rPr>
                <w:rStyle w:val="CommentReference"/>
                <w:rFonts w:eastAsiaTheme="minorEastAsia"/>
                <w:lang w:eastAsia="en-US"/>
              </w:rPr>
              <w:commentReference w:id="52"/>
            </w:r>
            <w:r>
              <w:rPr>
                <w:b/>
                <w:lang w:eastAsia="zh-CN"/>
              </w:rPr>
              <w:t>Yes/No</w:t>
            </w:r>
          </w:p>
        </w:tc>
        <w:tc>
          <w:tcPr>
            <w:tcW w:w="6372" w:type="dxa"/>
            <w:shd w:val="clear" w:color="auto" w:fill="BFBFBF"/>
            <w:vAlign w:val="center"/>
          </w:tcPr>
          <w:p w14:paraId="27035239" w14:textId="77777777" w:rsidR="009A6D86" w:rsidRDefault="0004666A">
            <w:pPr>
              <w:spacing w:before="60" w:after="60"/>
              <w:rPr>
                <w:b/>
                <w:lang w:eastAsia="zh-CN"/>
              </w:rPr>
            </w:pPr>
            <w:r>
              <w:rPr>
                <w:b/>
                <w:lang w:eastAsia="zh-CN"/>
              </w:rPr>
              <w:t xml:space="preserve">Remark </w:t>
            </w:r>
          </w:p>
        </w:tc>
      </w:tr>
      <w:tr w:rsidR="009A6D86" w14:paraId="2C29FB92" w14:textId="77777777">
        <w:tc>
          <w:tcPr>
            <w:tcW w:w="1460" w:type="dxa"/>
            <w:shd w:val="clear" w:color="auto" w:fill="auto"/>
            <w:vAlign w:val="center"/>
          </w:tcPr>
          <w:p w14:paraId="5F524025" w14:textId="77777777" w:rsidR="009A6D86" w:rsidRDefault="0004666A">
            <w:pPr>
              <w:spacing w:before="60" w:after="60"/>
              <w:rPr>
                <w:lang w:eastAsia="zh-CN"/>
              </w:rPr>
            </w:pPr>
            <w:r>
              <w:rPr>
                <w:lang w:eastAsia="zh-CN"/>
              </w:rPr>
              <w:t>Ericsson</w:t>
            </w:r>
          </w:p>
        </w:tc>
        <w:tc>
          <w:tcPr>
            <w:tcW w:w="1585" w:type="dxa"/>
          </w:tcPr>
          <w:p w14:paraId="7173BBD5" w14:textId="77777777" w:rsidR="009A6D86" w:rsidRDefault="0004666A">
            <w:pPr>
              <w:spacing w:before="60" w:after="60"/>
              <w:rPr>
                <w:lang w:eastAsia="zh-CN"/>
              </w:rPr>
            </w:pPr>
            <w:r>
              <w:rPr>
                <w:lang w:eastAsia="zh-CN"/>
              </w:rPr>
              <w:t>-</w:t>
            </w:r>
          </w:p>
        </w:tc>
        <w:tc>
          <w:tcPr>
            <w:tcW w:w="6372" w:type="dxa"/>
            <w:shd w:val="clear" w:color="auto" w:fill="auto"/>
            <w:vAlign w:val="center"/>
          </w:tcPr>
          <w:p w14:paraId="7FF9C5E6" w14:textId="77777777" w:rsidR="009A6D86" w:rsidRDefault="0004666A">
            <w:pPr>
              <w:spacing w:before="60" w:after="60"/>
              <w:rPr>
                <w:lang w:eastAsia="zh-CN"/>
              </w:rPr>
            </w:pPr>
            <w:r>
              <w:rPr>
                <w:lang w:eastAsia="zh-CN"/>
              </w:rPr>
              <w:t xml:space="preserve">As indicated in the previous question we prefer to </w:t>
            </w:r>
            <w:r>
              <w:rPr>
                <w:u w:val="single"/>
                <w:lang w:eastAsia="zh-CN"/>
              </w:rPr>
              <w:t>not</w:t>
            </w:r>
            <w:r>
              <w:rPr>
                <w:lang w:eastAsia="zh-CN"/>
              </w:rPr>
              <w:t xml:space="preserve"> establish a new PDCP entity for the SRBs, i.e. the same PDCP entity is used for both source and target.</w:t>
            </w:r>
          </w:p>
        </w:tc>
      </w:tr>
      <w:tr w:rsidR="009A6D86" w14:paraId="3623C257" w14:textId="77777777">
        <w:tc>
          <w:tcPr>
            <w:tcW w:w="1460" w:type="dxa"/>
            <w:shd w:val="clear" w:color="auto" w:fill="auto"/>
            <w:vAlign w:val="center"/>
          </w:tcPr>
          <w:p w14:paraId="61A4E2FC" w14:textId="77777777" w:rsidR="009A6D86" w:rsidRDefault="0004666A">
            <w:pPr>
              <w:spacing w:before="60" w:after="60"/>
              <w:rPr>
                <w:rFonts w:eastAsia="DengXian"/>
                <w:lang w:val="en-US" w:eastAsia="zh-CN"/>
              </w:rPr>
            </w:pPr>
            <w:r>
              <w:rPr>
                <w:rFonts w:eastAsia="DengXian" w:hint="eastAsia"/>
                <w:lang w:val="en-US" w:eastAsia="zh-CN"/>
              </w:rPr>
              <w:t>QC</w:t>
            </w:r>
          </w:p>
        </w:tc>
        <w:tc>
          <w:tcPr>
            <w:tcW w:w="1585" w:type="dxa"/>
          </w:tcPr>
          <w:p w14:paraId="0DA4BA50" w14:textId="77777777" w:rsidR="009A6D86" w:rsidRDefault="0004666A">
            <w:pPr>
              <w:spacing w:before="60" w:after="60"/>
              <w:rPr>
                <w:rFonts w:eastAsia="SimSun"/>
                <w:lang w:val="en-US" w:eastAsia="zh-CN"/>
              </w:rPr>
            </w:pPr>
            <w:r>
              <w:rPr>
                <w:rFonts w:eastAsia="SimSun" w:hint="eastAsia"/>
                <w:lang w:val="en-US" w:eastAsia="zh-CN"/>
              </w:rPr>
              <w:t>May be Yes</w:t>
            </w:r>
          </w:p>
        </w:tc>
        <w:tc>
          <w:tcPr>
            <w:tcW w:w="6372" w:type="dxa"/>
            <w:shd w:val="clear" w:color="auto" w:fill="auto"/>
            <w:vAlign w:val="center"/>
          </w:tcPr>
          <w:p w14:paraId="038C3D99" w14:textId="77777777" w:rsidR="009A6D86" w:rsidRDefault="0004666A">
            <w:pPr>
              <w:spacing w:before="60" w:after="60"/>
              <w:rPr>
                <w:rFonts w:eastAsia="SimSun"/>
                <w:lang w:val="en-US" w:eastAsia="zh-CN"/>
              </w:rPr>
            </w:pPr>
            <w:r>
              <w:rPr>
                <w:rFonts w:eastAsia="Malgun Gothic"/>
                <w:lang w:eastAsia="ko-KR"/>
              </w:rPr>
              <w:t>We prefer to establish new PDCP for target SRB. See our response to Q3.5 as well.</w:t>
            </w:r>
          </w:p>
        </w:tc>
      </w:tr>
      <w:tr w:rsidR="009A6D86" w14:paraId="4081A703" w14:textId="77777777">
        <w:tc>
          <w:tcPr>
            <w:tcW w:w="1460" w:type="dxa"/>
            <w:shd w:val="clear" w:color="auto" w:fill="auto"/>
            <w:vAlign w:val="center"/>
          </w:tcPr>
          <w:p w14:paraId="14E36072" w14:textId="77777777" w:rsidR="009A6D86" w:rsidRDefault="0004666A">
            <w:pPr>
              <w:spacing w:before="60" w:after="60"/>
              <w:rPr>
                <w:rFonts w:eastAsia="DengXian"/>
                <w:lang w:val="en-US" w:eastAsia="zh-CN"/>
              </w:rPr>
            </w:pPr>
            <w:r>
              <w:rPr>
                <w:rFonts w:eastAsia="DengXian" w:hint="eastAsia"/>
                <w:lang w:val="en-US" w:eastAsia="zh-CN"/>
              </w:rPr>
              <w:t>ZTE</w:t>
            </w:r>
          </w:p>
        </w:tc>
        <w:tc>
          <w:tcPr>
            <w:tcW w:w="1585" w:type="dxa"/>
          </w:tcPr>
          <w:p w14:paraId="71F7AAE9" w14:textId="77777777" w:rsidR="009A6D86" w:rsidRDefault="009A6D86">
            <w:pPr>
              <w:spacing w:before="60" w:after="60"/>
              <w:rPr>
                <w:rFonts w:eastAsia="Malgun Gothic"/>
                <w:lang w:eastAsia="ko-KR"/>
              </w:rPr>
            </w:pPr>
          </w:p>
        </w:tc>
        <w:tc>
          <w:tcPr>
            <w:tcW w:w="6372" w:type="dxa"/>
            <w:shd w:val="clear" w:color="auto" w:fill="auto"/>
            <w:vAlign w:val="center"/>
          </w:tcPr>
          <w:p w14:paraId="4564A102" w14:textId="77777777" w:rsidR="009A6D86" w:rsidRDefault="0004666A">
            <w:pPr>
              <w:spacing w:before="60" w:after="60"/>
              <w:rPr>
                <w:rFonts w:eastAsia="SimSun"/>
                <w:lang w:val="en-US" w:eastAsia="zh-CN"/>
              </w:rPr>
            </w:pPr>
            <w:r>
              <w:rPr>
                <w:rFonts w:eastAsia="SimSun" w:hint="eastAsia"/>
                <w:lang w:val="en-US" w:eastAsia="zh-CN"/>
              </w:rPr>
              <w:t xml:space="preserve">No strong view. </w:t>
            </w:r>
          </w:p>
        </w:tc>
      </w:tr>
      <w:tr w:rsidR="009A6D86" w14:paraId="7680E20C" w14:textId="77777777">
        <w:tc>
          <w:tcPr>
            <w:tcW w:w="1460" w:type="dxa"/>
            <w:shd w:val="clear" w:color="auto" w:fill="auto"/>
            <w:vAlign w:val="center"/>
          </w:tcPr>
          <w:p w14:paraId="48F0FD66" w14:textId="77777777" w:rsidR="009A6D86" w:rsidRDefault="0004666A">
            <w:pPr>
              <w:spacing w:before="60" w:after="60"/>
              <w:rPr>
                <w:rFonts w:eastAsia="DengXian"/>
                <w:lang w:val="en-US" w:eastAsia="zh-CN"/>
              </w:rPr>
            </w:pPr>
            <w:r>
              <w:rPr>
                <w:rFonts w:eastAsia="DengXian"/>
                <w:lang w:val="en-US" w:eastAsia="zh-CN"/>
              </w:rPr>
              <w:t>Intel</w:t>
            </w:r>
          </w:p>
        </w:tc>
        <w:tc>
          <w:tcPr>
            <w:tcW w:w="1585" w:type="dxa"/>
          </w:tcPr>
          <w:p w14:paraId="60360DB1" w14:textId="77777777" w:rsidR="009A6D86" w:rsidRDefault="009A6D86">
            <w:pPr>
              <w:spacing w:before="60" w:after="60"/>
              <w:rPr>
                <w:rFonts w:eastAsia="Malgun Gothic"/>
                <w:lang w:eastAsia="ko-KR"/>
              </w:rPr>
            </w:pPr>
          </w:p>
        </w:tc>
        <w:tc>
          <w:tcPr>
            <w:tcW w:w="6372" w:type="dxa"/>
            <w:shd w:val="clear" w:color="auto" w:fill="auto"/>
            <w:vAlign w:val="center"/>
          </w:tcPr>
          <w:p w14:paraId="14B81EC3" w14:textId="77777777" w:rsidR="009A6D86" w:rsidRDefault="0004666A">
            <w:pPr>
              <w:spacing w:before="60" w:after="60"/>
              <w:rPr>
                <w:rFonts w:eastAsia="SimSun"/>
                <w:lang w:val="en-US" w:eastAsia="zh-CN"/>
              </w:rPr>
            </w:pPr>
            <w:r>
              <w:rPr>
                <w:rFonts w:eastAsia="SimSun"/>
                <w:lang w:val="en-US" w:eastAsia="zh-CN"/>
              </w:rPr>
              <w:t>No strong view.</w:t>
            </w:r>
          </w:p>
        </w:tc>
      </w:tr>
      <w:tr w:rsidR="009A6D86" w14:paraId="2EAF4578" w14:textId="77777777">
        <w:tc>
          <w:tcPr>
            <w:tcW w:w="1460" w:type="dxa"/>
            <w:shd w:val="clear" w:color="auto" w:fill="auto"/>
            <w:vAlign w:val="center"/>
          </w:tcPr>
          <w:p w14:paraId="496CE3F0" w14:textId="77777777" w:rsidR="009A6D86" w:rsidRDefault="0004666A">
            <w:pPr>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1585" w:type="dxa"/>
          </w:tcPr>
          <w:p w14:paraId="71715882" w14:textId="77777777" w:rsidR="009A6D86" w:rsidRPr="00C62C8B" w:rsidRDefault="0004666A">
            <w:pPr>
              <w:spacing w:before="60" w:after="60"/>
              <w:rPr>
                <w:rFonts w:eastAsia="DengXian"/>
                <w:lang w:eastAsia="zh-CN"/>
              </w:rPr>
            </w:pPr>
            <w:r>
              <w:rPr>
                <w:rFonts w:eastAsia="DengXian"/>
                <w:lang w:eastAsia="zh-CN"/>
              </w:rPr>
              <w:t>Yes</w:t>
            </w:r>
          </w:p>
        </w:tc>
        <w:tc>
          <w:tcPr>
            <w:tcW w:w="6372" w:type="dxa"/>
            <w:shd w:val="clear" w:color="auto" w:fill="auto"/>
            <w:vAlign w:val="center"/>
          </w:tcPr>
          <w:p w14:paraId="245D69C4" w14:textId="77777777" w:rsidR="009A6D86" w:rsidRDefault="009A6D86">
            <w:pPr>
              <w:spacing w:before="60" w:after="60"/>
              <w:rPr>
                <w:rFonts w:eastAsia="SimSun"/>
                <w:lang w:val="en-US" w:eastAsia="zh-CN"/>
              </w:rPr>
            </w:pPr>
          </w:p>
        </w:tc>
      </w:tr>
      <w:tr w:rsidR="009A6D86" w14:paraId="1D2291A6" w14:textId="77777777">
        <w:tc>
          <w:tcPr>
            <w:tcW w:w="1460" w:type="dxa"/>
            <w:shd w:val="clear" w:color="auto" w:fill="auto"/>
            <w:vAlign w:val="center"/>
          </w:tcPr>
          <w:p w14:paraId="1508C817" w14:textId="77777777" w:rsidR="009A6D86" w:rsidRDefault="0004666A">
            <w:pPr>
              <w:spacing w:before="60" w:after="60"/>
              <w:rPr>
                <w:rFonts w:eastAsia="DengXian"/>
                <w:lang w:val="en-US" w:eastAsia="zh-CN"/>
              </w:rPr>
            </w:pPr>
            <w:r>
              <w:rPr>
                <w:rFonts w:eastAsia="Malgun Gothic" w:hint="eastAsia"/>
                <w:lang w:val="en-US" w:eastAsia="ko-KR"/>
              </w:rPr>
              <w:t>Samsung</w:t>
            </w:r>
          </w:p>
        </w:tc>
        <w:tc>
          <w:tcPr>
            <w:tcW w:w="1585" w:type="dxa"/>
          </w:tcPr>
          <w:p w14:paraId="0CF0D660" w14:textId="77777777" w:rsidR="009A6D86" w:rsidRDefault="0004666A">
            <w:pPr>
              <w:spacing w:before="60" w:after="60"/>
              <w:rPr>
                <w:rFonts w:eastAsia="DengXian"/>
                <w:lang w:eastAsia="zh-CN"/>
              </w:rPr>
            </w:pPr>
            <w:r>
              <w:rPr>
                <w:rFonts w:eastAsia="Malgun Gothic" w:hint="eastAsia"/>
                <w:lang w:eastAsia="ko-KR"/>
              </w:rPr>
              <w:t>Yes</w:t>
            </w:r>
          </w:p>
        </w:tc>
        <w:tc>
          <w:tcPr>
            <w:tcW w:w="6372" w:type="dxa"/>
            <w:shd w:val="clear" w:color="auto" w:fill="auto"/>
            <w:vAlign w:val="center"/>
          </w:tcPr>
          <w:p w14:paraId="0E5CE750" w14:textId="77777777" w:rsidR="009A6D86" w:rsidRDefault="0004666A">
            <w:pPr>
              <w:spacing w:before="60" w:after="60"/>
              <w:rPr>
                <w:rFonts w:eastAsia="SimSun"/>
                <w:lang w:val="en-US" w:eastAsia="zh-CN"/>
              </w:rPr>
            </w:pPr>
            <w:r>
              <w:rPr>
                <w:rFonts w:eastAsia="Malgun Gothic" w:hint="eastAsia"/>
                <w:lang w:val="en-US" w:eastAsia="ko-KR"/>
              </w:rPr>
              <w:t>As in legacy, the security key update can be done by PDCP re-establishment and it can distinguish intra-HO without security key change from inter-HO with security key change.</w:t>
            </w:r>
          </w:p>
        </w:tc>
      </w:tr>
      <w:tr w:rsidR="009A6D86" w14:paraId="117AC3A8" w14:textId="77777777">
        <w:tc>
          <w:tcPr>
            <w:tcW w:w="1460" w:type="dxa"/>
            <w:shd w:val="clear" w:color="auto" w:fill="auto"/>
            <w:vAlign w:val="center"/>
          </w:tcPr>
          <w:p w14:paraId="523A5FE0" w14:textId="77777777" w:rsidR="009A6D86" w:rsidRDefault="0004666A">
            <w:pPr>
              <w:spacing w:before="60" w:after="60"/>
              <w:rPr>
                <w:rFonts w:eastAsia="Malgun Gothic"/>
                <w:lang w:val="en-US" w:eastAsia="ko-KR"/>
              </w:rPr>
            </w:pPr>
            <w:r>
              <w:rPr>
                <w:rFonts w:eastAsia="Malgun Gothic" w:hint="eastAsia"/>
                <w:lang w:val="en-US" w:eastAsia="ko-KR"/>
              </w:rPr>
              <w:t>LG</w:t>
            </w:r>
          </w:p>
        </w:tc>
        <w:tc>
          <w:tcPr>
            <w:tcW w:w="1585" w:type="dxa"/>
          </w:tcPr>
          <w:p w14:paraId="247CF4A9"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68C2BA87" w14:textId="77777777" w:rsidR="009A6D86" w:rsidRDefault="009A6D86">
            <w:pPr>
              <w:spacing w:before="60" w:after="60"/>
              <w:rPr>
                <w:rFonts w:eastAsia="Malgun Gothic"/>
                <w:lang w:val="en-US" w:eastAsia="ko-KR"/>
              </w:rPr>
            </w:pPr>
          </w:p>
        </w:tc>
      </w:tr>
      <w:tr w:rsidR="000E670F" w14:paraId="69504638" w14:textId="77777777">
        <w:tc>
          <w:tcPr>
            <w:tcW w:w="1460" w:type="dxa"/>
            <w:shd w:val="clear" w:color="auto" w:fill="auto"/>
            <w:vAlign w:val="center"/>
          </w:tcPr>
          <w:p w14:paraId="4497F198" w14:textId="7F93E68A" w:rsidR="000E670F" w:rsidRDefault="000E670F" w:rsidP="000E670F">
            <w:pPr>
              <w:spacing w:before="60" w:after="60"/>
              <w:rPr>
                <w:rFonts w:eastAsia="Malgun Gothic"/>
                <w:lang w:val="en-US" w:eastAsia="ko-KR"/>
              </w:rPr>
            </w:pPr>
            <w:r>
              <w:rPr>
                <w:rFonts w:eastAsiaTheme="minorEastAsia" w:hint="eastAsia"/>
                <w:lang w:val="en-US"/>
              </w:rPr>
              <w:t>Sharp</w:t>
            </w:r>
          </w:p>
        </w:tc>
        <w:tc>
          <w:tcPr>
            <w:tcW w:w="1585" w:type="dxa"/>
          </w:tcPr>
          <w:p w14:paraId="141C1BDA" w14:textId="6ED80C9C" w:rsidR="000E670F" w:rsidRPr="000E670F" w:rsidRDefault="000E670F" w:rsidP="000E670F">
            <w:pPr>
              <w:spacing w:before="60" w:after="60"/>
              <w:rPr>
                <w:rFonts w:eastAsiaTheme="minorEastAsia"/>
              </w:rPr>
            </w:pPr>
            <w:r>
              <w:rPr>
                <w:rFonts w:eastAsiaTheme="minorEastAsia" w:hint="eastAsia"/>
              </w:rPr>
              <w:t>Yes, but</w:t>
            </w:r>
          </w:p>
        </w:tc>
        <w:tc>
          <w:tcPr>
            <w:tcW w:w="6372" w:type="dxa"/>
            <w:shd w:val="clear" w:color="auto" w:fill="auto"/>
            <w:vAlign w:val="center"/>
          </w:tcPr>
          <w:p w14:paraId="1565468D" w14:textId="6E9A7B2E" w:rsidR="000E670F" w:rsidRDefault="000E670F" w:rsidP="000E670F">
            <w:pPr>
              <w:spacing w:before="60" w:after="60"/>
              <w:rPr>
                <w:rFonts w:eastAsia="Malgun Gothic"/>
                <w:lang w:val="en-US" w:eastAsia="ko-KR"/>
              </w:rPr>
            </w:pPr>
            <w:r>
              <w:rPr>
                <w:rFonts w:eastAsiaTheme="minorEastAsia" w:hint="eastAsia"/>
                <w:lang w:val="en-US"/>
              </w:rPr>
              <w:t>We prefer</w:t>
            </w:r>
            <w:r>
              <w:rPr>
                <w:rFonts w:eastAsiaTheme="minorEastAsia"/>
                <w:lang w:val="en-US"/>
              </w:rPr>
              <w:t xml:space="preserve"> the above proposed approach, but current approach in the CR is also fine.</w:t>
            </w:r>
          </w:p>
        </w:tc>
      </w:tr>
      <w:tr w:rsidR="00AF6454" w14:paraId="04FEBE2F" w14:textId="77777777">
        <w:tc>
          <w:tcPr>
            <w:tcW w:w="1460" w:type="dxa"/>
            <w:shd w:val="clear" w:color="auto" w:fill="auto"/>
            <w:vAlign w:val="center"/>
          </w:tcPr>
          <w:p w14:paraId="5C5EF33F" w14:textId="3BD2B557" w:rsidR="00AF6454" w:rsidRDefault="00AF6454" w:rsidP="000E670F">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85" w:type="dxa"/>
          </w:tcPr>
          <w:p w14:paraId="41A6AFB3" w14:textId="77777777" w:rsidR="00AF6454" w:rsidRDefault="00AF6454" w:rsidP="000E670F">
            <w:pPr>
              <w:spacing w:before="60" w:after="60"/>
              <w:rPr>
                <w:rFonts w:eastAsiaTheme="minorEastAsia"/>
              </w:rPr>
            </w:pPr>
          </w:p>
        </w:tc>
        <w:tc>
          <w:tcPr>
            <w:tcW w:w="6372" w:type="dxa"/>
            <w:shd w:val="clear" w:color="auto" w:fill="auto"/>
            <w:vAlign w:val="center"/>
          </w:tcPr>
          <w:p w14:paraId="32AF2A83" w14:textId="4043A5D6" w:rsidR="00AF6454" w:rsidRPr="00AF6454" w:rsidRDefault="00AF6454" w:rsidP="000E670F">
            <w:pPr>
              <w:spacing w:before="60" w:after="60"/>
              <w:rPr>
                <w:rFonts w:eastAsia="DengXian"/>
                <w:lang w:val="en-US" w:eastAsia="zh-CN"/>
              </w:rPr>
            </w:pPr>
            <w:r>
              <w:rPr>
                <w:rFonts w:eastAsia="DengXian"/>
                <w:lang w:val="en-US" w:eastAsia="zh-CN"/>
              </w:rPr>
              <w:t>No strong view</w:t>
            </w:r>
          </w:p>
        </w:tc>
      </w:tr>
      <w:tr w:rsidR="008E5B86" w14:paraId="28E9D887" w14:textId="77777777">
        <w:tc>
          <w:tcPr>
            <w:tcW w:w="1460" w:type="dxa"/>
            <w:shd w:val="clear" w:color="auto" w:fill="auto"/>
            <w:vAlign w:val="center"/>
          </w:tcPr>
          <w:p w14:paraId="064FEFB3" w14:textId="2E247CA0" w:rsidR="008E5B86" w:rsidRDefault="008E5B86" w:rsidP="000E670F">
            <w:pPr>
              <w:spacing w:before="60" w:after="60"/>
              <w:rPr>
                <w:rFonts w:eastAsia="DengXian"/>
                <w:lang w:eastAsia="zh-CN"/>
              </w:rPr>
            </w:pPr>
            <w:r>
              <w:rPr>
                <w:rFonts w:eastAsia="DengXian"/>
                <w:lang w:eastAsia="zh-CN"/>
              </w:rPr>
              <w:t>vivo</w:t>
            </w:r>
          </w:p>
        </w:tc>
        <w:tc>
          <w:tcPr>
            <w:tcW w:w="1585" w:type="dxa"/>
          </w:tcPr>
          <w:p w14:paraId="43AB5801" w14:textId="005B582E" w:rsidR="008E5B86" w:rsidRDefault="002A364A" w:rsidP="000E670F">
            <w:pPr>
              <w:spacing w:before="60" w:after="60"/>
              <w:rPr>
                <w:rFonts w:eastAsiaTheme="minorEastAsia"/>
              </w:rPr>
            </w:pPr>
            <w:r>
              <w:rPr>
                <w:rFonts w:eastAsiaTheme="minorEastAsia"/>
              </w:rPr>
              <w:t>Yes</w:t>
            </w:r>
          </w:p>
        </w:tc>
        <w:tc>
          <w:tcPr>
            <w:tcW w:w="6372" w:type="dxa"/>
            <w:shd w:val="clear" w:color="auto" w:fill="auto"/>
            <w:vAlign w:val="center"/>
          </w:tcPr>
          <w:p w14:paraId="1F5C099F" w14:textId="77777777" w:rsidR="008E5B86" w:rsidRDefault="008E5B86" w:rsidP="000E670F">
            <w:pPr>
              <w:spacing w:before="60" w:after="60"/>
              <w:rPr>
                <w:rFonts w:eastAsia="DengXian"/>
                <w:lang w:val="en-US" w:eastAsia="zh-CN"/>
              </w:rPr>
            </w:pPr>
          </w:p>
        </w:tc>
      </w:tr>
    </w:tbl>
    <w:p w14:paraId="2DB0CC1D" w14:textId="4B27D233" w:rsidR="009A6D86" w:rsidRDefault="009A6D86">
      <w:pPr>
        <w:pStyle w:val="ListParagraph"/>
        <w:ind w:left="760"/>
        <w:rPr>
          <w:rFonts w:ascii="Arial" w:hAnsi="Arial" w:cs="Arial"/>
          <w:b/>
        </w:rPr>
      </w:pPr>
    </w:p>
    <w:p w14:paraId="51B7C944" w14:textId="12B10E45" w:rsidR="00A30DE5" w:rsidRDefault="00A30DE5">
      <w:pPr>
        <w:pStyle w:val="ListParagraph"/>
        <w:ind w:left="760"/>
        <w:rPr>
          <w:rFonts w:ascii="Arial" w:hAnsi="Arial" w:cs="Arial"/>
          <w:b/>
        </w:rPr>
      </w:pPr>
    </w:p>
    <w:p w14:paraId="385B57DF" w14:textId="57BA2FAB" w:rsidR="00A30DE5" w:rsidRDefault="00A30DE5" w:rsidP="00A30DE5">
      <w:pPr>
        <w:rPr>
          <w:rFonts w:ascii="Arial" w:hAnsi="Arial" w:cs="Arial"/>
        </w:rPr>
      </w:pPr>
      <w:r>
        <w:rPr>
          <w:rFonts w:ascii="Arial" w:hAnsi="Arial" w:cs="Arial"/>
        </w:rPr>
        <w:t>Summary: 11 companies provided inputs</w:t>
      </w:r>
    </w:p>
    <w:p w14:paraId="2346CDDF" w14:textId="2D18D0F3" w:rsidR="00A30DE5" w:rsidRDefault="00A30DE5" w:rsidP="00A30DE5">
      <w:pPr>
        <w:rPr>
          <w:rFonts w:ascii="Arial" w:hAnsi="Arial" w:cs="Arial"/>
          <w:b/>
        </w:rPr>
      </w:pPr>
      <w:r>
        <w:rPr>
          <w:rFonts w:ascii="Arial" w:hAnsi="Arial" w:cs="Arial"/>
          <w:b/>
        </w:rPr>
        <w:t>Regarding the changes:</w:t>
      </w:r>
    </w:p>
    <w:p w14:paraId="3448A986" w14:textId="77777777" w:rsidR="00A30DE5" w:rsidRDefault="00A30DE5" w:rsidP="00C62C8B">
      <w:pPr>
        <w:pStyle w:val="ListParagraph"/>
        <w:numPr>
          <w:ilvl w:val="0"/>
          <w:numId w:val="22"/>
        </w:numPr>
        <w:spacing w:before="60" w:after="60"/>
        <w:rPr>
          <w:rFonts w:eastAsia="Malgun Gothic"/>
          <w:i/>
          <w:iCs/>
          <w:lang w:eastAsia="ko-KR"/>
        </w:rPr>
      </w:pPr>
      <w:r>
        <w:rPr>
          <w:rFonts w:eastAsia="Malgun Gothic" w:hint="eastAsia"/>
          <w:i/>
          <w:iCs/>
          <w:lang w:eastAsia="ko-KR"/>
        </w:rPr>
        <w:t xml:space="preserve">Regardless of security key change, </w:t>
      </w:r>
    </w:p>
    <w:p w14:paraId="629C3C24" w14:textId="77777777" w:rsidR="00A30DE5" w:rsidRDefault="00A30DE5" w:rsidP="00A30DE5">
      <w:pPr>
        <w:pStyle w:val="ListParagraph"/>
        <w:numPr>
          <w:ilvl w:val="0"/>
          <w:numId w:val="9"/>
        </w:numPr>
        <w:spacing w:before="60" w:after="60"/>
        <w:ind w:left="526"/>
        <w:rPr>
          <w:rFonts w:eastAsia="Malgun Gothic"/>
          <w:i/>
          <w:iCs/>
          <w:lang w:eastAsia="ko-KR"/>
        </w:rPr>
      </w:pPr>
      <w:r>
        <w:rPr>
          <w:rFonts w:eastAsia="Malgun Gothic"/>
          <w:i/>
          <w:iCs/>
          <w:lang w:eastAsia="ko-KR"/>
        </w:rPr>
        <w:t>Establish a PDCP entity for the target with state variables continuation as specified in TS 38.323 [5], with the same configuration, the state variables and security configuration as the PDCP entity for the source;</w:t>
      </w:r>
    </w:p>
    <w:p w14:paraId="1EBC0F57" w14:textId="77777777" w:rsidR="00A30DE5" w:rsidRDefault="00A30DE5" w:rsidP="00C62C8B">
      <w:pPr>
        <w:pStyle w:val="ListParagraph"/>
        <w:numPr>
          <w:ilvl w:val="0"/>
          <w:numId w:val="22"/>
        </w:numPr>
        <w:spacing w:before="60" w:after="60"/>
        <w:rPr>
          <w:rFonts w:eastAsia="Malgun Gothic"/>
          <w:i/>
          <w:iCs/>
          <w:lang w:eastAsia="ko-KR"/>
        </w:rPr>
      </w:pPr>
      <w:r>
        <w:rPr>
          <w:rFonts w:eastAsia="Malgun Gothic" w:hint="eastAsia"/>
          <w:i/>
          <w:iCs/>
          <w:lang w:eastAsia="ko-KR"/>
        </w:rPr>
        <w:t xml:space="preserve">If </w:t>
      </w:r>
      <w:proofErr w:type="spellStart"/>
      <w:r>
        <w:rPr>
          <w:rFonts w:eastAsia="Malgun Gothic"/>
          <w:i/>
          <w:iCs/>
          <w:lang w:eastAsia="ko-KR"/>
        </w:rPr>
        <w:t>reestablishPDCP</w:t>
      </w:r>
      <w:proofErr w:type="spellEnd"/>
      <w:r>
        <w:rPr>
          <w:rFonts w:eastAsia="Malgun Gothic" w:hint="eastAsia"/>
          <w:i/>
          <w:iCs/>
          <w:lang w:eastAsia="ko-KR"/>
        </w:rPr>
        <w:t xml:space="preserve"> for SRB is configured(i.e. security key change)</w:t>
      </w:r>
    </w:p>
    <w:p w14:paraId="2FA5436A" w14:textId="77777777" w:rsidR="00A30DE5" w:rsidRDefault="00A30DE5" w:rsidP="00A30DE5">
      <w:pPr>
        <w:pStyle w:val="ListParagraph"/>
        <w:numPr>
          <w:ilvl w:val="0"/>
          <w:numId w:val="9"/>
        </w:numPr>
        <w:spacing w:before="60" w:after="60"/>
        <w:ind w:left="526"/>
        <w:rPr>
          <w:rFonts w:eastAsia="Malgun Gothic"/>
          <w:i/>
          <w:iCs/>
          <w:lang w:eastAsia="ko-KR"/>
        </w:rPr>
      </w:pPr>
      <w:r>
        <w:rPr>
          <w:rFonts w:eastAsia="Malgun Gothic" w:hint="eastAsia"/>
          <w:i/>
          <w:iCs/>
          <w:lang w:eastAsia="ko-KR"/>
        </w:rPr>
        <w:t>The state variables will be reset by PDCP re-</w:t>
      </w:r>
      <w:proofErr w:type="spellStart"/>
      <w:r>
        <w:rPr>
          <w:rFonts w:eastAsia="Malgun Gothic" w:hint="eastAsia"/>
          <w:i/>
          <w:iCs/>
          <w:lang w:eastAsia="ko-KR"/>
        </w:rPr>
        <w:t>establishement</w:t>
      </w:r>
      <w:proofErr w:type="spellEnd"/>
      <w:r>
        <w:rPr>
          <w:rFonts w:eastAsia="Malgun Gothic" w:hint="eastAsia"/>
          <w:i/>
          <w:iCs/>
          <w:lang w:eastAsia="ko-KR"/>
        </w:rPr>
        <w:t>.</w:t>
      </w:r>
    </w:p>
    <w:p w14:paraId="721805EF" w14:textId="77777777" w:rsidR="00A30DE5" w:rsidRDefault="00A30DE5" w:rsidP="00C62C8B">
      <w:pPr>
        <w:pStyle w:val="ListParagraph"/>
        <w:numPr>
          <w:ilvl w:val="0"/>
          <w:numId w:val="22"/>
        </w:numPr>
        <w:spacing w:before="60" w:after="60"/>
        <w:rPr>
          <w:rFonts w:eastAsia="Malgun Gothic"/>
          <w:i/>
          <w:iCs/>
          <w:lang w:eastAsia="ko-KR"/>
        </w:rPr>
      </w:pPr>
      <w:r>
        <w:rPr>
          <w:rFonts w:eastAsia="Malgun Gothic" w:hint="eastAsia"/>
          <w:i/>
          <w:iCs/>
          <w:lang w:eastAsia="ko-KR"/>
        </w:rPr>
        <w:t>Otherwise, the state variables are left as those of the source due to no PDCP re-establishment and it implies the case without security key change</w:t>
      </w:r>
    </w:p>
    <w:p w14:paraId="2C14C7FB" w14:textId="77777777" w:rsidR="00A30DE5" w:rsidRDefault="00A30DE5" w:rsidP="00A30DE5">
      <w:pPr>
        <w:rPr>
          <w:rFonts w:ascii="Arial" w:hAnsi="Arial" w:cs="Arial"/>
          <w:b/>
        </w:rPr>
      </w:pPr>
    </w:p>
    <w:p w14:paraId="6E549EE7" w14:textId="4CC74D2C" w:rsidR="00A30DE5" w:rsidRDefault="00A30DE5" w:rsidP="00A30DE5">
      <w:pPr>
        <w:rPr>
          <w:rFonts w:ascii="Arial" w:hAnsi="Arial" w:cs="Arial"/>
          <w:b/>
        </w:rPr>
      </w:pPr>
      <w:r>
        <w:rPr>
          <w:rFonts w:ascii="Arial" w:hAnsi="Arial" w:cs="Arial"/>
          <w:b/>
        </w:rPr>
        <w:t>Yes: 6</w:t>
      </w:r>
    </w:p>
    <w:p w14:paraId="3F60FB47" w14:textId="545258C3" w:rsidR="00A30DE5" w:rsidRDefault="00A30DE5" w:rsidP="00A30DE5">
      <w:pPr>
        <w:rPr>
          <w:rFonts w:ascii="Arial" w:eastAsia="SimSun" w:hAnsi="Arial" w:cs="Arial"/>
          <w:b/>
          <w:lang w:eastAsia="zh-CN"/>
        </w:rPr>
      </w:pPr>
      <w:r>
        <w:rPr>
          <w:rFonts w:ascii="Arial" w:hAnsi="Arial" w:cs="Arial"/>
          <w:b/>
        </w:rPr>
        <w:t>No strong view: 3</w:t>
      </w:r>
    </w:p>
    <w:p w14:paraId="0694BA46" w14:textId="77777777" w:rsidR="00A30DE5" w:rsidRDefault="00A30DE5" w:rsidP="00A30DE5">
      <w:pPr>
        <w:rPr>
          <w:rFonts w:ascii="Arial" w:hAnsi="Arial" w:cs="Arial"/>
        </w:rPr>
      </w:pPr>
      <w:r>
        <w:rPr>
          <w:rFonts w:ascii="Arial" w:hAnsi="Arial" w:cs="Arial"/>
        </w:rPr>
        <w:t>Rapporteur would suggest to go for majority.</w:t>
      </w:r>
    </w:p>
    <w:p w14:paraId="12BABCFD" w14:textId="2011B27D" w:rsidR="00A30DE5" w:rsidRDefault="00A30DE5" w:rsidP="00A30DE5">
      <w:pPr>
        <w:rPr>
          <w:rFonts w:ascii="Arial" w:hAnsi="Arial" w:cs="Arial"/>
        </w:rPr>
      </w:pPr>
      <w:bookmarkStart w:id="53" w:name="_Hlk37399525"/>
      <w:r>
        <w:rPr>
          <w:rFonts w:ascii="Arial" w:hAnsi="Arial" w:cs="Arial"/>
        </w:rPr>
        <w:t>RRC S3.6: Change the handling on SRB for DAPS based on the below order:</w:t>
      </w:r>
    </w:p>
    <w:p w14:paraId="6F1E5DC8" w14:textId="77777777" w:rsidR="00A30DE5" w:rsidRDefault="00A30DE5" w:rsidP="00C62C8B">
      <w:pPr>
        <w:pStyle w:val="ListParagraph"/>
        <w:numPr>
          <w:ilvl w:val="0"/>
          <w:numId w:val="23"/>
        </w:numPr>
        <w:spacing w:before="60" w:after="60"/>
        <w:rPr>
          <w:rFonts w:eastAsia="Malgun Gothic"/>
          <w:i/>
          <w:iCs/>
          <w:lang w:eastAsia="ko-KR"/>
        </w:rPr>
      </w:pPr>
      <w:r>
        <w:rPr>
          <w:rFonts w:eastAsia="Malgun Gothic" w:hint="eastAsia"/>
          <w:i/>
          <w:iCs/>
          <w:lang w:eastAsia="ko-KR"/>
        </w:rPr>
        <w:t xml:space="preserve">Regardless of security key change, </w:t>
      </w:r>
    </w:p>
    <w:p w14:paraId="7B00A8AE" w14:textId="77777777" w:rsidR="00A30DE5" w:rsidRDefault="00A30DE5" w:rsidP="00A30DE5">
      <w:pPr>
        <w:pStyle w:val="ListParagraph"/>
        <w:numPr>
          <w:ilvl w:val="0"/>
          <w:numId w:val="9"/>
        </w:numPr>
        <w:spacing w:before="60" w:after="60"/>
        <w:ind w:left="526"/>
        <w:rPr>
          <w:rFonts w:eastAsia="Malgun Gothic"/>
          <w:i/>
          <w:iCs/>
          <w:lang w:eastAsia="ko-KR"/>
        </w:rPr>
      </w:pPr>
      <w:r>
        <w:rPr>
          <w:rFonts w:eastAsia="Malgun Gothic"/>
          <w:i/>
          <w:iCs/>
          <w:lang w:eastAsia="ko-KR"/>
        </w:rPr>
        <w:t>Establish a PDCP entity for the target with state variables continuation as specified in TS 38.323 [5], with the same configuration, the state variables and security configuration as the PDCP entity for the source;</w:t>
      </w:r>
    </w:p>
    <w:p w14:paraId="6354121F" w14:textId="77777777" w:rsidR="00A30DE5" w:rsidRDefault="00A30DE5" w:rsidP="00C62C8B">
      <w:pPr>
        <w:pStyle w:val="ListParagraph"/>
        <w:numPr>
          <w:ilvl w:val="0"/>
          <w:numId w:val="23"/>
        </w:numPr>
        <w:spacing w:before="60" w:after="60"/>
        <w:rPr>
          <w:rFonts w:eastAsia="Malgun Gothic"/>
          <w:i/>
          <w:iCs/>
          <w:lang w:eastAsia="ko-KR"/>
        </w:rPr>
      </w:pPr>
      <w:r>
        <w:rPr>
          <w:rFonts w:eastAsia="Malgun Gothic" w:hint="eastAsia"/>
          <w:i/>
          <w:iCs/>
          <w:lang w:eastAsia="ko-KR"/>
        </w:rPr>
        <w:t xml:space="preserve">If </w:t>
      </w:r>
      <w:proofErr w:type="spellStart"/>
      <w:r>
        <w:rPr>
          <w:rFonts w:eastAsia="Malgun Gothic"/>
          <w:i/>
          <w:iCs/>
          <w:lang w:eastAsia="ko-KR"/>
        </w:rPr>
        <w:t>reestablishPDCP</w:t>
      </w:r>
      <w:proofErr w:type="spellEnd"/>
      <w:r>
        <w:rPr>
          <w:rFonts w:eastAsia="Malgun Gothic" w:hint="eastAsia"/>
          <w:i/>
          <w:iCs/>
          <w:lang w:eastAsia="ko-KR"/>
        </w:rPr>
        <w:t xml:space="preserve"> for SRB is configured(i.e. security key change)</w:t>
      </w:r>
    </w:p>
    <w:p w14:paraId="2B48134B" w14:textId="77777777" w:rsidR="00A30DE5" w:rsidRDefault="00A30DE5" w:rsidP="00A30DE5">
      <w:pPr>
        <w:pStyle w:val="ListParagraph"/>
        <w:numPr>
          <w:ilvl w:val="0"/>
          <w:numId w:val="9"/>
        </w:numPr>
        <w:spacing w:before="60" w:after="60"/>
        <w:ind w:left="526"/>
        <w:rPr>
          <w:rFonts w:eastAsia="Malgun Gothic"/>
          <w:i/>
          <w:iCs/>
          <w:lang w:eastAsia="ko-KR"/>
        </w:rPr>
      </w:pPr>
      <w:r>
        <w:rPr>
          <w:rFonts w:eastAsia="Malgun Gothic" w:hint="eastAsia"/>
          <w:i/>
          <w:iCs/>
          <w:lang w:eastAsia="ko-KR"/>
        </w:rPr>
        <w:t>The state variables will be reset by PDCP re-</w:t>
      </w:r>
      <w:proofErr w:type="spellStart"/>
      <w:r>
        <w:rPr>
          <w:rFonts w:eastAsia="Malgun Gothic" w:hint="eastAsia"/>
          <w:i/>
          <w:iCs/>
          <w:lang w:eastAsia="ko-KR"/>
        </w:rPr>
        <w:t>establishement</w:t>
      </w:r>
      <w:proofErr w:type="spellEnd"/>
      <w:r>
        <w:rPr>
          <w:rFonts w:eastAsia="Malgun Gothic" w:hint="eastAsia"/>
          <w:i/>
          <w:iCs/>
          <w:lang w:eastAsia="ko-KR"/>
        </w:rPr>
        <w:t>.</w:t>
      </w:r>
    </w:p>
    <w:p w14:paraId="0718EA88" w14:textId="77777777" w:rsidR="00A30DE5" w:rsidRDefault="00A30DE5" w:rsidP="00C62C8B">
      <w:pPr>
        <w:pStyle w:val="ListParagraph"/>
        <w:numPr>
          <w:ilvl w:val="0"/>
          <w:numId w:val="23"/>
        </w:numPr>
        <w:spacing w:before="60" w:after="60"/>
        <w:rPr>
          <w:rFonts w:eastAsia="Malgun Gothic"/>
          <w:i/>
          <w:iCs/>
          <w:lang w:eastAsia="ko-KR"/>
        </w:rPr>
      </w:pPr>
      <w:r>
        <w:rPr>
          <w:rFonts w:eastAsia="Malgun Gothic" w:hint="eastAsia"/>
          <w:i/>
          <w:iCs/>
          <w:lang w:eastAsia="ko-KR"/>
        </w:rPr>
        <w:lastRenderedPageBreak/>
        <w:t>Otherwise, the state variables are left as those of the source due to no PDCP re-establishment and it implies the case without security key change</w:t>
      </w:r>
    </w:p>
    <w:bookmarkEnd w:id="53"/>
    <w:p w14:paraId="08A0A090" w14:textId="77777777" w:rsidR="00A30DE5" w:rsidRDefault="00A30DE5" w:rsidP="00A30DE5">
      <w:pPr>
        <w:rPr>
          <w:rFonts w:ascii="Arial" w:hAnsi="Arial" w:cs="Arial"/>
        </w:rPr>
      </w:pPr>
    </w:p>
    <w:p w14:paraId="2D7D3B5E" w14:textId="77777777" w:rsidR="00A30DE5" w:rsidRDefault="00A30DE5">
      <w:pPr>
        <w:pStyle w:val="ListParagraph"/>
        <w:ind w:left="760"/>
        <w:rPr>
          <w:rFonts w:ascii="Arial" w:hAnsi="Arial" w:cs="Arial"/>
          <w:b/>
        </w:rPr>
      </w:pPr>
    </w:p>
    <w:p w14:paraId="72934455" w14:textId="77777777" w:rsidR="009A6D86" w:rsidRDefault="0004666A">
      <w:r>
        <w:t>Regarding the fallback handling for non-DAPS HO, following issues are raised in the phase 1 discussion:</w:t>
      </w:r>
    </w:p>
    <w:p w14:paraId="16B15BE1" w14:textId="77777777" w:rsidR="009A6D86" w:rsidRDefault="0004666A">
      <w:pPr>
        <w:rPr>
          <w:rFonts w:ascii="Arial" w:hAnsi="Arial" w:cs="Arial"/>
          <w:b/>
        </w:rPr>
      </w:pPr>
      <w:r>
        <w:rPr>
          <w:rFonts w:ascii="Arial" w:hAnsi="Arial" w:cs="Arial"/>
          <w:b/>
        </w:rPr>
        <w:t xml:space="preserve">1 company raised issues on whether counter will be reused if the key is not changed; </w:t>
      </w:r>
    </w:p>
    <w:p w14:paraId="2D1E88E7" w14:textId="77777777" w:rsidR="009A6D86" w:rsidRDefault="0004666A">
      <w:pPr>
        <w:rPr>
          <w:rFonts w:ascii="Arial" w:hAnsi="Arial" w:cs="Arial"/>
          <w:b/>
          <w:i/>
          <w:iCs/>
        </w:rPr>
      </w:pPr>
      <w:r>
        <w:rPr>
          <w:i/>
          <w:iCs/>
          <w:lang w:eastAsia="zh-CN"/>
        </w:rPr>
        <w:t>If data can be transmitted in MSG3 for the non-DAPS DRBs during random access to the target cell, then the COUNT value need to be updated at fallback to source cell if the DAPS handover is performed without key change. Otherwise there is a risk of COUNT re-use.</w:t>
      </w:r>
    </w:p>
    <w:p w14:paraId="0776C84F" w14:textId="77777777" w:rsidR="009A6D86" w:rsidRDefault="0004666A">
      <w:pPr>
        <w:rPr>
          <w:rFonts w:ascii="Arial" w:hAnsi="Arial" w:cs="Arial"/>
          <w:b/>
        </w:rPr>
      </w:pPr>
      <w:r>
        <w:rPr>
          <w:rFonts w:ascii="Arial" w:hAnsi="Arial" w:cs="Arial"/>
          <w:b/>
        </w:rPr>
        <w:t>2 companies raised question whether other options can be considered except existing way in the CR?</w:t>
      </w:r>
    </w:p>
    <w:p w14:paraId="72EF2FA0" w14:textId="77777777" w:rsidR="009A6D86" w:rsidRDefault="0004666A">
      <w:pPr>
        <w:pStyle w:val="ListParagraph"/>
        <w:numPr>
          <w:ilvl w:val="0"/>
          <w:numId w:val="9"/>
        </w:numPr>
        <w:spacing w:before="60" w:after="60"/>
        <w:ind w:left="526"/>
        <w:rPr>
          <w:rFonts w:eastAsia="Malgun Gothic"/>
          <w:lang w:eastAsia="ko-KR"/>
        </w:rPr>
      </w:pPr>
      <w:r>
        <w:rPr>
          <w:rFonts w:eastAsia="Malgun Gothic"/>
          <w:lang w:eastAsia="ko-KR"/>
        </w:rPr>
        <w:t>Option 1: PDCP re-establishment twice (upon the reception of DAPS handover command and upon the fallback)</w:t>
      </w:r>
    </w:p>
    <w:p w14:paraId="5D02FE6A"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Option 2: PDCP re-establishement only when the random access is successfully completed to the target.</w:t>
      </w:r>
    </w:p>
    <w:p w14:paraId="56E71AEC"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Option 3: It is up to implementation</w:t>
      </w:r>
    </w:p>
    <w:p w14:paraId="7B00B795" w14:textId="77777777" w:rsidR="009A6D86" w:rsidRDefault="0004666A">
      <w:pPr>
        <w:pStyle w:val="ListParagraph"/>
        <w:numPr>
          <w:ilvl w:val="0"/>
          <w:numId w:val="9"/>
        </w:numPr>
        <w:spacing w:before="60" w:after="60"/>
        <w:ind w:left="526"/>
        <w:rPr>
          <w:rFonts w:eastAsia="Malgun Gothic"/>
          <w:lang w:eastAsia="ko-KR"/>
        </w:rPr>
      </w:pPr>
      <w:r>
        <w:rPr>
          <w:rFonts w:eastAsia="Malgun Gothic"/>
          <w:lang w:eastAsia="ko-KR"/>
        </w:rPr>
        <w:t>Option 4: same as in the CR, Revert back to the UE configuration used for the DRB in the source, includes PDCP, RLC states variables, the security configuration and the data stored in transmission and reception buffers in PDCP and RLC entities ;</w:t>
      </w:r>
    </w:p>
    <w:p w14:paraId="658FC5E3" w14:textId="77777777" w:rsidR="009A6D86" w:rsidRDefault="0004666A">
      <w:pPr>
        <w:rPr>
          <w:rFonts w:ascii="Arial" w:hAnsi="Arial" w:cs="Arial"/>
          <w:b/>
        </w:rPr>
      </w:pPr>
      <w:r>
        <w:rPr>
          <w:rFonts w:ascii="Arial" w:hAnsi="Arial" w:cs="Arial"/>
          <w:b/>
        </w:rPr>
        <w:t>1 company raised issue that</w:t>
      </w:r>
    </w:p>
    <w:p w14:paraId="57A791EB" w14:textId="77777777" w:rsidR="009A6D86" w:rsidRDefault="0004666A">
      <w:pPr>
        <w:rPr>
          <w:rFonts w:ascii="Arial" w:hAnsi="Arial" w:cs="Arial"/>
          <w:b/>
        </w:rPr>
      </w:pPr>
      <w:r>
        <w:rPr>
          <w:rFonts w:eastAsiaTheme="minorEastAsia"/>
          <w:i/>
        </w:rPr>
        <w:t>discardTimer</w:t>
      </w:r>
      <w:r>
        <w:rPr>
          <w:rFonts w:eastAsiaTheme="minorEastAsia" w:hint="eastAsia"/>
        </w:rPr>
        <w:t xml:space="preserve"> should </w:t>
      </w:r>
      <w:r>
        <w:rPr>
          <w:rFonts w:eastAsiaTheme="minorEastAsia"/>
        </w:rPr>
        <w:t xml:space="preserve">be maintained during DAPS handover, and the data for which </w:t>
      </w:r>
      <w:r>
        <w:rPr>
          <w:rFonts w:eastAsiaTheme="minorEastAsia"/>
          <w:i/>
        </w:rPr>
        <w:t>discardTimer</w:t>
      </w:r>
      <w:r>
        <w:rPr>
          <w:rFonts w:eastAsiaTheme="minorEastAsia"/>
        </w:rPr>
        <w:t xml:space="preserve"> is expird should be discarded appropriately (by performing SDU discard) when revert back to the source configuration. Otherwise “zombie data” will be generated</w:t>
      </w:r>
    </w:p>
    <w:p w14:paraId="5295D942" w14:textId="77777777" w:rsidR="009A6D86" w:rsidRDefault="0004666A">
      <w:pPr>
        <w:rPr>
          <w:rFonts w:ascii="Arial" w:hAnsi="Arial" w:cs="Arial"/>
          <w:b/>
        </w:rPr>
      </w:pPr>
      <w:r>
        <w:rPr>
          <w:rFonts w:ascii="Arial" w:hAnsi="Arial" w:cs="Arial"/>
          <w:b/>
        </w:rPr>
        <w:t>Question 3.7-1: do you see the need to change existing way in the CR, e.g. (impact RRC)</w:t>
      </w:r>
    </w:p>
    <w:p w14:paraId="59BCA09A" w14:textId="77777777" w:rsidR="009A6D86" w:rsidRDefault="0004666A">
      <w:pPr>
        <w:pStyle w:val="ListParagraph"/>
        <w:numPr>
          <w:ilvl w:val="0"/>
          <w:numId w:val="9"/>
        </w:numPr>
        <w:spacing w:before="60" w:after="60"/>
        <w:ind w:left="526"/>
        <w:rPr>
          <w:rFonts w:eastAsia="Malgun Gothic"/>
          <w:lang w:eastAsia="ko-KR"/>
        </w:rPr>
      </w:pPr>
      <w:r>
        <w:rPr>
          <w:rFonts w:eastAsia="Malgun Gothic"/>
          <w:lang w:eastAsia="ko-KR"/>
        </w:rPr>
        <w:t>Option 1: PDCP re-establishment twice (upon the reception of DAPS handover command and upon the fallback)</w:t>
      </w:r>
    </w:p>
    <w:p w14:paraId="346A15CD" w14:textId="77777777" w:rsidR="009A6D86" w:rsidRDefault="0004666A">
      <w:pPr>
        <w:pStyle w:val="ListParagraph"/>
        <w:numPr>
          <w:ilvl w:val="0"/>
          <w:numId w:val="9"/>
        </w:numPr>
        <w:spacing w:before="60" w:after="60"/>
        <w:ind w:left="526"/>
        <w:rPr>
          <w:rFonts w:eastAsia="Malgun Gothic"/>
          <w:lang w:eastAsia="ko-KR"/>
        </w:rPr>
      </w:pPr>
      <w:r>
        <w:rPr>
          <w:rFonts w:eastAsia="Malgun Gothic" w:hint="eastAsia"/>
          <w:lang w:eastAsia="ko-KR"/>
        </w:rPr>
        <w:t>Option 2: PDCP re-establishement only when the random access is successfully completed to the target.</w:t>
      </w:r>
    </w:p>
    <w:p w14:paraId="64D33BDA" w14:textId="77777777" w:rsidR="009A6D86" w:rsidRDefault="0004666A">
      <w:pPr>
        <w:pStyle w:val="ListParagraph"/>
        <w:numPr>
          <w:ilvl w:val="0"/>
          <w:numId w:val="9"/>
        </w:numPr>
        <w:spacing w:before="60" w:after="60"/>
        <w:ind w:left="526"/>
        <w:rPr>
          <w:rFonts w:ascii="Arial" w:hAnsi="Arial" w:cs="Arial"/>
          <w:b/>
        </w:rPr>
      </w:pPr>
      <w:r>
        <w:rPr>
          <w:rFonts w:eastAsia="Malgun Gothic" w:hint="eastAsia"/>
          <w:lang w:eastAsia="ko-KR"/>
        </w:rPr>
        <w:t>Option 3: It is up to implementation</w:t>
      </w:r>
    </w:p>
    <w:p w14:paraId="16AC06FE" w14:textId="77777777" w:rsidR="009A6D86" w:rsidRDefault="0004666A">
      <w:pPr>
        <w:pStyle w:val="ListParagraph"/>
        <w:numPr>
          <w:ilvl w:val="0"/>
          <w:numId w:val="9"/>
        </w:numPr>
        <w:spacing w:before="60" w:after="60"/>
        <w:ind w:left="526"/>
        <w:rPr>
          <w:rFonts w:ascii="Arial" w:hAnsi="Arial" w:cs="Arial"/>
          <w:b/>
        </w:rPr>
      </w:pPr>
      <w:r>
        <w:rPr>
          <w:rFonts w:eastAsia="Malgun Gothic"/>
          <w:lang w:eastAsia="ko-KR"/>
        </w:rPr>
        <w:tab/>
        <w:t>Option 4: same as in the CR, Revert back to the UE configuration used for the DRB in the source, includes PDCP, RLC states variables, the security configuration and the data stored in transmission and reception buffers in PDCP and RLC entities ;</w:t>
      </w:r>
      <w:r>
        <w:rPr>
          <w:rFonts w:ascii="Arial" w:hAnsi="Arial" w:cs="Arial"/>
          <w:b/>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3C7B0167" w14:textId="77777777">
        <w:tc>
          <w:tcPr>
            <w:tcW w:w="1460" w:type="dxa"/>
            <w:shd w:val="clear" w:color="auto" w:fill="BFBFBF"/>
            <w:vAlign w:val="center"/>
          </w:tcPr>
          <w:p w14:paraId="60950E38" w14:textId="77777777" w:rsidR="009A6D86" w:rsidRDefault="0004666A">
            <w:pPr>
              <w:spacing w:before="60" w:after="60"/>
              <w:rPr>
                <w:b/>
                <w:lang w:eastAsia="zh-CN"/>
              </w:rPr>
            </w:pPr>
            <w:r>
              <w:rPr>
                <w:b/>
                <w:lang w:eastAsia="zh-CN"/>
              </w:rPr>
              <w:t>Company</w:t>
            </w:r>
          </w:p>
        </w:tc>
        <w:tc>
          <w:tcPr>
            <w:tcW w:w="1527" w:type="dxa"/>
            <w:shd w:val="clear" w:color="auto" w:fill="BFBFBF"/>
          </w:tcPr>
          <w:p w14:paraId="514F7347" w14:textId="77777777" w:rsidR="009A6D86" w:rsidRDefault="0004666A">
            <w:pPr>
              <w:spacing w:before="60" w:after="60"/>
              <w:rPr>
                <w:b/>
                <w:lang w:eastAsia="zh-CN"/>
              </w:rPr>
            </w:pPr>
            <w:r>
              <w:rPr>
                <w:b/>
                <w:lang w:eastAsia="zh-CN"/>
              </w:rPr>
              <w:t>Option 1, 2, 3, 4</w:t>
            </w:r>
          </w:p>
        </w:tc>
        <w:tc>
          <w:tcPr>
            <w:tcW w:w="6372" w:type="dxa"/>
            <w:shd w:val="clear" w:color="auto" w:fill="BFBFBF"/>
            <w:vAlign w:val="center"/>
          </w:tcPr>
          <w:p w14:paraId="70064B13" w14:textId="77777777" w:rsidR="009A6D86" w:rsidRDefault="0004666A">
            <w:pPr>
              <w:spacing w:before="60" w:after="60"/>
              <w:rPr>
                <w:b/>
                <w:lang w:eastAsia="zh-CN"/>
              </w:rPr>
            </w:pPr>
            <w:r>
              <w:rPr>
                <w:b/>
                <w:lang w:eastAsia="zh-CN"/>
              </w:rPr>
              <w:t xml:space="preserve">Remark </w:t>
            </w:r>
          </w:p>
        </w:tc>
      </w:tr>
      <w:tr w:rsidR="009A6D86" w14:paraId="243AB8BD" w14:textId="77777777">
        <w:tc>
          <w:tcPr>
            <w:tcW w:w="1460" w:type="dxa"/>
            <w:shd w:val="clear" w:color="auto" w:fill="auto"/>
            <w:vAlign w:val="center"/>
          </w:tcPr>
          <w:p w14:paraId="55F19CAA" w14:textId="77777777" w:rsidR="009A6D86" w:rsidRDefault="0004666A">
            <w:pPr>
              <w:spacing w:before="60" w:after="60"/>
              <w:rPr>
                <w:lang w:eastAsia="zh-CN"/>
              </w:rPr>
            </w:pPr>
            <w:r>
              <w:rPr>
                <w:lang w:eastAsia="zh-CN"/>
              </w:rPr>
              <w:t>Ericsson</w:t>
            </w:r>
          </w:p>
        </w:tc>
        <w:tc>
          <w:tcPr>
            <w:tcW w:w="1527" w:type="dxa"/>
          </w:tcPr>
          <w:p w14:paraId="31141434" w14:textId="77777777" w:rsidR="009A6D86" w:rsidRDefault="0004666A">
            <w:pPr>
              <w:spacing w:before="60" w:after="60"/>
              <w:rPr>
                <w:lang w:eastAsia="zh-CN"/>
              </w:rPr>
            </w:pPr>
            <w:r>
              <w:rPr>
                <w:lang w:eastAsia="zh-CN"/>
              </w:rPr>
              <w:t>Option 4</w:t>
            </w:r>
          </w:p>
        </w:tc>
        <w:tc>
          <w:tcPr>
            <w:tcW w:w="6372" w:type="dxa"/>
            <w:shd w:val="clear" w:color="auto" w:fill="auto"/>
            <w:vAlign w:val="center"/>
          </w:tcPr>
          <w:p w14:paraId="6A57DEB0" w14:textId="77777777" w:rsidR="009A6D86" w:rsidRDefault="0004666A">
            <w:pPr>
              <w:spacing w:before="60" w:after="60"/>
              <w:rPr>
                <w:lang w:eastAsia="zh-CN"/>
              </w:rPr>
            </w:pPr>
            <w:r>
              <w:rPr>
                <w:lang w:eastAsia="zh-CN"/>
              </w:rPr>
              <w:t>Some comments/questions on the other options:</w:t>
            </w:r>
          </w:p>
          <w:p w14:paraId="4806F0EF" w14:textId="77777777" w:rsidR="009A6D86" w:rsidRDefault="009A6D86">
            <w:pPr>
              <w:spacing w:before="60" w:after="60"/>
              <w:rPr>
                <w:lang w:eastAsia="zh-CN"/>
              </w:rPr>
            </w:pPr>
          </w:p>
          <w:p w14:paraId="4D55E959" w14:textId="77777777" w:rsidR="009A6D86" w:rsidRDefault="0004666A">
            <w:pPr>
              <w:pStyle w:val="ListParagraph"/>
              <w:numPr>
                <w:ilvl w:val="0"/>
                <w:numId w:val="17"/>
              </w:numPr>
              <w:spacing w:before="60" w:after="60"/>
              <w:rPr>
                <w:lang w:eastAsia="zh-CN"/>
              </w:rPr>
            </w:pPr>
            <w:r>
              <w:rPr>
                <w:lang w:eastAsia="zh-CN"/>
              </w:rPr>
              <w:t>If the PDCP entity is re-established at fallback then this will reset the COUNT for UM DRBs. This would lead to COUNT re-use. For AM DRBs it could work though since the COUNT is maintained at PDCP re-establishment for AM DRBs.</w:t>
            </w:r>
          </w:p>
          <w:p w14:paraId="73E5E414" w14:textId="77777777" w:rsidR="009A6D86" w:rsidRDefault="0004666A">
            <w:pPr>
              <w:pStyle w:val="ListParagraph"/>
              <w:numPr>
                <w:ilvl w:val="0"/>
                <w:numId w:val="17"/>
              </w:numPr>
              <w:spacing w:before="60" w:after="60"/>
              <w:rPr>
                <w:lang w:eastAsia="zh-CN"/>
              </w:rPr>
            </w:pPr>
            <w:r>
              <w:rPr>
                <w:lang w:eastAsia="zh-CN"/>
              </w:rPr>
              <w:t>What happens if data is transmitted in MSG3 for a non-DAPS DRB in this case, i.e. data is transmitted during the random access procedure?</w:t>
            </w:r>
          </w:p>
          <w:p w14:paraId="556BD0EB" w14:textId="77777777" w:rsidR="009A6D86" w:rsidRDefault="0004666A">
            <w:pPr>
              <w:pStyle w:val="ListParagraph"/>
              <w:numPr>
                <w:ilvl w:val="0"/>
                <w:numId w:val="17"/>
              </w:numPr>
              <w:spacing w:before="60" w:after="60"/>
              <w:rPr>
                <w:lang w:eastAsia="zh-CN"/>
              </w:rPr>
            </w:pPr>
            <w:r>
              <w:rPr>
                <w:lang w:eastAsia="zh-CN"/>
              </w:rPr>
              <w:t>This seems like a risky approach.</w:t>
            </w:r>
          </w:p>
        </w:tc>
      </w:tr>
      <w:tr w:rsidR="009A6D86" w14:paraId="3E19AF85" w14:textId="77777777">
        <w:tc>
          <w:tcPr>
            <w:tcW w:w="1460" w:type="dxa"/>
            <w:shd w:val="clear" w:color="auto" w:fill="auto"/>
            <w:vAlign w:val="center"/>
          </w:tcPr>
          <w:p w14:paraId="7BCDFDAD" w14:textId="77777777" w:rsidR="009A6D86" w:rsidRDefault="0004666A">
            <w:pPr>
              <w:spacing w:before="60" w:after="60"/>
              <w:rPr>
                <w:rFonts w:eastAsia="DengXian"/>
                <w:lang w:val="en-US" w:eastAsia="zh-CN"/>
              </w:rPr>
            </w:pPr>
            <w:r>
              <w:rPr>
                <w:rFonts w:eastAsia="DengXian" w:hint="eastAsia"/>
                <w:lang w:val="en-US" w:eastAsia="zh-CN"/>
              </w:rPr>
              <w:t>QC</w:t>
            </w:r>
          </w:p>
        </w:tc>
        <w:tc>
          <w:tcPr>
            <w:tcW w:w="1527" w:type="dxa"/>
          </w:tcPr>
          <w:p w14:paraId="2889DFF1" w14:textId="77777777" w:rsidR="009A6D86" w:rsidRDefault="0004666A">
            <w:pPr>
              <w:spacing w:before="60" w:after="60"/>
              <w:rPr>
                <w:rFonts w:eastAsia="SimSun"/>
                <w:lang w:val="en-US" w:eastAsia="zh-CN"/>
              </w:rPr>
            </w:pPr>
            <w:r>
              <w:rPr>
                <w:rFonts w:eastAsia="Malgun Gothic"/>
                <w:lang w:eastAsia="ko-KR"/>
              </w:rPr>
              <w:t>Option 2 or 4</w:t>
            </w:r>
          </w:p>
        </w:tc>
        <w:tc>
          <w:tcPr>
            <w:tcW w:w="6372" w:type="dxa"/>
            <w:shd w:val="clear" w:color="auto" w:fill="auto"/>
            <w:vAlign w:val="center"/>
          </w:tcPr>
          <w:p w14:paraId="4C60F166" w14:textId="77777777" w:rsidR="009A6D86" w:rsidRDefault="009A6D86">
            <w:pPr>
              <w:spacing w:before="60" w:after="60"/>
              <w:rPr>
                <w:rFonts w:eastAsia="SimSun"/>
                <w:lang w:val="en-US" w:eastAsia="zh-CN"/>
              </w:rPr>
            </w:pPr>
          </w:p>
        </w:tc>
      </w:tr>
      <w:tr w:rsidR="009A6D86" w14:paraId="6F0DD6CF" w14:textId="77777777">
        <w:tc>
          <w:tcPr>
            <w:tcW w:w="1460" w:type="dxa"/>
            <w:shd w:val="clear" w:color="auto" w:fill="auto"/>
            <w:vAlign w:val="center"/>
          </w:tcPr>
          <w:p w14:paraId="7A6F5682"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1C56A739" w14:textId="77777777" w:rsidR="009A6D86" w:rsidRDefault="0004666A">
            <w:pPr>
              <w:spacing w:before="60" w:after="60"/>
              <w:rPr>
                <w:rFonts w:eastAsia="SimSun"/>
                <w:lang w:val="en-US" w:eastAsia="zh-CN"/>
              </w:rPr>
            </w:pPr>
            <w:r>
              <w:rPr>
                <w:rFonts w:eastAsia="SimSun" w:hint="eastAsia"/>
                <w:lang w:val="en-US" w:eastAsia="zh-CN"/>
              </w:rPr>
              <w:t>Option 2 or option 4</w:t>
            </w:r>
          </w:p>
        </w:tc>
        <w:tc>
          <w:tcPr>
            <w:tcW w:w="6372" w:type="dxa"/>
            <w:shd w:val="clear" w:color="auto" w:fill="auto"/>
            <w:vAlign w:val="center"/>
          </w:tcPr>
          <w:p w14:paraId="435A020F" w14:textId="77777777" w:rsidR="009A6D86" w:rsidRDefault="0004666A">
            <w:pPr>
              <w:spacing w:before="60" w:after="60"/>
              <w:rPr>
                <w:rFonts w:eastAsia="SimSun"/>
                <w:lang w:val="en-US" w:eastAsia="zh-CN"/>
              </w:rPr>
            </w:pPr>
            <w:r>
              <w:rPr>
                <w:rFonts w:eastAsia="SimSun" w:hint="eastAsia"/>
                <w:lang w:val="en-US" w:eastAsia="zh-CN"/>
              </w:rPr>
              <w:t>Slightly prefer option 2 to simplify the fall-back handling on non-DAPS DRB.</w:t>
            </w:r>
          </w:p>
        </w:tc>
      </w:tr>
      <w:tr w:rsidR="009A6D86" w14:paraId="7EAE93D8" w14:textId="77777777">
        <w:tc>
          <w:tcPr>
            <w:tcW w:w="1460" w:type="dxa"/>
            <w:shd w:val="clear" w:color="auto" w:fill="auto"/>
            <w:vAlign w:val="center"/>
          </w:tcPr>
          <w:p w14:paraId="00F6A97B" w14:textId="77777777" w:rsidR="009A6D86" w:rsidRDefault="0004666A">
            <w:pPr>
              <w:spacing w:before="60" w:after="60"/>
              <w:rPr>
                <w:rFonts w:eastAsia="DengXian"/>
                <w:lang w:val="en-US" w:eastAsia="zh-CN"/>
              </w:rPr>
            </w:pPr>
            <w:r>
              <w:rPr>
                <w:rFonts w:eastAsia="DengXian"/>
                <w:lang w:val="en-US" w:eastAsia="zh-CN"/>
              </w:rPr>
              <w:t xml:space="preserve">Intel </w:t>
            </w:r>
          </w:p>
        </w:tc>
        <w:tc>
          <w:tcPr>
            <w:tcW w:w="1527" w:type="dxa"/>
          </w:tcPr>
          <w:p w14:paraId="11D084EA" w14:textId="77777777" w:rsidR="009A6D86" w:rsidRDefault="0004666A">
            <w:pPr>
              <w:spacing w:before="60" w:after="60"/>
              <w:rPr>
                <w:rFonts w:eastAsia="SimSun"/>
                <w:lang w:val="en-US" w:eastAsia="zh-CN"/>
              </w:rPr>
            </w:pPr>
            <w:r>
              <w:rPr>
                <w:rFonts w:eastAsia="SimSun"/>
                <w:lang w:val="en-US" w:eastAsia="zh-CN"/>
              </w:rPr>
              <w:t>Option 4</w:t>
            </w:r>
          </w:p>
        </w:tc>
        <w:tc>
          <w:tcPr>
            <w:tcW w:w="6372" w:type="dxa"/>
            <w:shd w:val="clear" w:color="auto" w:fill="auto"/>
            <w:vAlign w:val="center"/>
          </w:tcPr>
          <w:p w14:paraId="0787C573" w14:textId="77777777" w:rsidR="009A6D86" w:rsidRDefault="0004666A">
            <w:pPr>
              <w:spacing w:before="60" w:after="60"/>
              <w:rPr>
                <w:rFonts w:eastAsia="SimSun"/>
                <w:lang w:val="en-US" w:eastAsia="zh-CN"/>
              </w:rPr>
            </w:pPr>
            <w:r>
              <w:rPr>
                <w:rFonts w:eastAsia="SimSun"/>
                <w:lang w:val="en-US" w:eastAsia="zh-CN"/>
              </w:rPr>
              <w:t xml:space="preserve">Do not see the problem for the existing way in the CR. </w:t>
            </w:r>
          </w:p>
        </w:tc>
      </w:tr>
      <w:tr w:rsidR="009A6D86" w14:paraId="7F745EB3" w14:textId="77777777">
        <w:tc>
          <w:tcPr>
            <w:tcW w:w="1460" w:type="dxa"/>
            <w:shd w:val="clear" w:color="auto" w:fill="auto"/>
            <w:vAlign w:val="center"/>
          </w:tcPr>
          <w:p w14:paraId="0A6ABD78" w14:textId="77777777" w:rsidR="009A6D86" w:rsidRDefault="0004666A">
            <w:pPr>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1527" w:type="dxa"/>
          </w:tcPr>
          <w:p w14:paraId="3BF3675B" w14:textId="77777777" w:rsidR="009A6D86" w:rsidRDefault="009A6D86">
            <w:pPr>
              <w:spacing w:before="60" w:after="60"/>
              <w:rPr>
                <w:rFonts w:eastAsia="SimSun"/>
                <w:lang w:val="en-US" w:eastAsia="zh-CN"/>
              </w:rPr>
            </w:pPr>
          </w:p>
        </w:tc>
        <w:tc>
          <w:tcPr>
            <w:tcW w:w="6372" w:type="dxa"/>
            <w:shd w:val="clear" w:color="auto" w:fill="auto"/>
            <w:vAlign w:val="center"/>
          </w:tcPr>
          <w:p w14:paraId="03D0E1D5" w14:textId="77777777" w:rsidR="009A6D86" w:rsidRDefault="0004666A">
            <w:pPr>
              <w:spacing w:before="60" w:after="60"/>
              <w:rPr>
                <w:rFonts w:eastAsia="SimSun"/>
                <w:lang w:val="en-US" w:eastAsia="zh-CN"/>
              </w:rPr>
            </w:pPr>
            <w:r>
              <w:rPr>
                <w:rFonts w:eastAsia="SimSun"/>
                <w:lang w:val="en-US" w:eastAsia="zh-CN"/>
              </w:rPr>
              <w:t xml:space="preserve">We acknowledge the above issues mentioned by Ericsson, that re-establishing PDCP for UM DRBs will cause COUNT re-use. However, for </w:t>
            </w:r>
            <w:r>
              <w:rPr>
                <w:rFonts w:eastAsia="SimSun"/>
                <w:lang w:val="en-US" w:eastAsia="zh-CN"/>
              </w:rPr>
              <w:lastRenderedPageBreak/>
              <w:t xml:space="preserve">option 4, we are not sure whether RLC state variables needs to be reverted back. We think the baseline for RLC should follow the same behavior as RLC re-establishmenet, i.e. setting those variables to the initial values like in legacy HO. </w:t>
            </w:r>
          </w:p>
        </w:tc>
      </w:tr>
      <w:tr w:rsidR="009A6D86" w14:paraId="3F74EFFE" w14:textId="77777777">
        <w:tc>
          <w:tcPr>
            <w:tcW w:w="1460" w:type="dxa"/>
            <w:shd w:val="clear" w:color="auto" w:fill="auto"/>
            <w:vAlign w:val="center"/>
          </w:tcPr>
          <w:p w14:paraId="2E61ED51" w14:textId="77777777" w:rsidR="009A6D86" w:rsidRDefault="0004666A">
            <w:pPr>
              <w:spacing w:before="60" w:after="60"/>
              <w:rPr>
                <w:rFonts w:eastAsia="DengXian"/>
                <w:lang w:val="en-US" w:eastAsia="zh-CN"/>
              </w:rPr>
            </w:pPr>
            <w:r>
              <w:rPr>
                <w:rFonts w:eastAsia="Malgun Gothic" w:hint="eastAsia"/>
                <w:lang w:val="en-US" w:eastAsia="ko-KR"/>
              </w:rPr>
              <w:lastRenderedPageBreak/>
              <w:t>Samsung</w:t>
            </w:r>
          </w:p>
        </w:tc>
        <w:tc>
          <w:tcPr>
            <w:tcW w:w="1527" w:type="dxa"/>
          </w:tcPr>
          <w:p w14:paraId="7DDA12AA" w14:textId="77777777" w:rsidR="009A6D86" w:rsidRDefault="0004666A">
            <w:pPr>
              <w:spacing w:before="60" w:after="60"/>
              <w:rPr>
                <w:rFonts w:eastAsia="SimSun"/>
                <w:lang w:val="en-US" w:eastAsia="zh-CN"/>
              </w:rPr>
            </w:pPr>
            <w:r>
              <w:rPr>
                <w:rFonts w:eastAsia="Malgun Gothic" w:hint="eastAsia"/>
                <w:lang w:val="en-US" w:eastAsia="ko-KR"/>
              </w:rPr>
              <w:t xml:space="preserve">Option 2 </w:t>
            </w:r>
          </w:p>
        </w:tc>
        <w:tc>
          <w:tcPr>
            <w:tcW w:w="6372" w:type="dxa"/>
            <w:shd w:val="clear" w:color="auto" w:fill="auto"/>
            <w:vAlign w:val="center"/>
          </w:tcPr>
          <w:p w14:paraId="320B0695" w14:textId="77777777" w:rsidR="009A6D86" w:rsidRDefault="0004666A">
            <w:pPr>
              <w:spacing w:before="60" w:after="60"/>
              <w:rPr>
                <w:rFonts w:eastAsia="Malgun Gothic"/>
                <w:lang w:val="en-US" w:eastAsia="ko-KR"/>
              </w:rPr>
            </w:pPr>
            <w:r>
              <w:rPr>
                <w:rFonts w:eastAsia="Malgun Gothic" w:hint="eastAsia"/>
                <w:lang w:val="en-US" w:eastAsia="ko-KR"/>
              </w:rPr>
              <w:t>Regarding Ericsson</w:t>
            </w:r>
            <w:r>
              <w:rPr>
                <w:rFonts w:eastAsia="Malgun Gothic"/>
                <w:lang w:val="en-US" w:eastAsia="ko-KR"/>
              </w:rPr>
              <w:t>’</w:t>
            </w:r>
            <w:r>
              <w:rPr>
                <w:rFonts w:eastAsia="Malgun Gothic" w:hint="eastAsia"/>
                <w:lang w:val="en-US" w:eastAsia="ko-KR"/>
              </w:rPr>
              <w:t xml:space="preserve">s comment for Option 2, </w:t>
            </w:r>
          </w:p>
          <w:p w14:paraId="6C0861A9" w14:textId="77777777" w:rsidR="009A6D86" w:rsidRDefault="0004666A">
            <w:pPr>
              <w:spacing w:before="60" w:after="60"/>
              <w:rPr>
                <w:rFonts w:eastAsia="Malgun Gothic"/>
                <w:lang w:val="en-US" w:eastAsia="ko-KR"/>
              </w:rPr>
            </w:pPr>
            <w:r>
              <w:rPr>
                <w:rFonts w:eastAsia="Malgun Gothic" w:hint="eastAsia"/>
                <w:lang w:val="en-US" w:eastAsia="ko-KR"/>
              </w:rPr>
              <w:t xml:space="preserve">For CFRA case, the random access is already successfully </w:t>
            </w:r>
            <w:r>
              <w:rPr>
                <w:rFonts w:eastAsia="Malgun Gothic"/>
                <w:lang w:val="en-US" w:eastAsia="ko-KR"/>
              </w:rPr>
              <w:t>completed</w:t>
            </w:r>
            <w:r>
              <w:rPr>
                <w:rFonts w:eastAsia="Malgun Gothic" w:hint="eastAsia"/>
                <w:lang w:val="en-US" w:eastAsia="ko-KR"/>
              </w:rPr>
              <w:t xml:space="preserve"> upon the reception of RAR and UE re-establishes PDCP entities for non-DAPS DRBs and thus there would be no problem to transmit data in MSG3. </w:t>
            </w:r>
          </w:p>
          <w:p w14:paraId="189780F1" w14:textId="77777777" w:rsidR="009A6D86" w:rsidRDefault="0004666A">
            <w:pPr>
              <w:spacing w:before="60" w:after="60"/>
              <w:rPr>
                <w:rFonts w:eastAsia="Malgun Gothic"/>
                <w:lang w:val="en-US" w:eastAsia="ko-KR"/>
              </w:rPr>
            </w:pPr>
            <w:r>
              <w:rPr>
                <w:rFonts w:eastAsia="Malgun Gothic" w:hint="eastAsia"/>
                <w:lang w:val="en-US" w:eastAsia="ko-KR"/>
              </w:rPr>
              <w:t>For CBRA case, the data cannot be transmitted in MSG3 since UE suspend non-DAPS DRBs upon the reception of handover command and the random access is successfully completed only when the corresponding MSG4 is received.</w:t>
            </w:r>
          </w:p>
          <w:p w14:paraId="073A4A70" w14:textId="77777777" w:rsidR="009A6D86" w:rsidRDefault="0004666A">
            <w:pPr>
              <w:spacing w:before="60" w:after="60"/>
              <w:rPr>
                <w:rFonts w:eastAsia="Malgun Gothic"/>
                <w:lang w:val="en-US" w:eastAsia="ko-KR"/>
              </w:rPr>
            </w:pPr>
            <w:r>
              <w:rPr>
                <w:rFonts w:eastAsia="Malgun Gothic" w:hint="eastAsia"/>
                <w:lang w:val="en-US" w:eastAsia="ko-KR"/>
              </w:rPr>
              <w:t xml:space="preserve">Moreover, we think that Option 2 can resolve the security issue raised in Question 3.7-2 below. </w:t>
            </w:r>
          </w:p>
          <w:p w14:paraId="62465698" w14:textId="77777777" w:rsidR="009A6D86" w:rsidRDefault="0004666A">
            <w:pPr>
              <w:spacing w:before="60" w:after="60"/>
              <w:rPr>
                <w:rFonts w:eastAsia="SimSun"/>
                <w:lang w:val="en-US" w:eastAsia="zh-CN"/>
              </w:rPr>
            </w:pPr>
            <w:r>
              <w:rPr>
                <w:rFonts w:eastAsia="Malgun Gothic" w:hint="eastAsia"/>
                <w:lang w:val="en-US" w:eastAsia="ko-KR"/>
              </w:rPr>
              <w:t>If the majority want to have Option 4, then we are fine with that.</w:t>
            </w:r>
          </w:p>
        </w:tc>
      </w:tr>
      <w:tr w:rsidR="009A6D86" w14:paraId="1FDB9457" w14:textId="77777777">
        <w:tc>
          <w:tcPr>
            <w:tcW w:w="1460" w:type="dxa"/>
            <w:shd w:val="clear" w:color="auto" w:fill="auto"/>
            <w:vAlign w:val="center"/>
          </w:tcPr>
          <w:p w14:paraId="0427B6E6" w14:textId="77777777" w:rsidR="009A6D86" w:rsidRDefault="0004666A">
            <w:pPr>
              <w:spacing w:before="60" w:after="60"/>
              <w:rPr>
                <w:rFonts w:eastAsia="Malgun Gothic"/>
                <w:lang w:val="en-US" w:eastAsia="ko-KR"/>
              </w:rPr>
            </w:pPr>
            <w:r>
              <w:rPr>
                <w:rFonts w:eastAsia="Malgun Gothic" w:hint="eastAsia"/>
                <w:lang w:val="en-US" w:eastAsia="ko-KR"/>
              </w:rPr>
              <w:t>LG</w:t>
            </w:r>
          </w:p>
        </w:tc>
        <w:tc>
          <w:tcPr>
            <w:tcW w:w="1527" w:type="dxa"/>
          </w:tcPr>
          <w:p w14:paraId="02A03DF2" w14:textId="77777777" w:rsidR="009A6D86" w:rsidRDefault="0004666A">
            <w:pPr>
              <w:spacing w:before="60" w:after="60"/>
              <w:rPr>
                <w:rFonts w:eastAsia="Malgun Gothic"/>
                <w:lang w:val="en-US" w:eastAsia="ko-KR"/>
              </w:rPr>
            </w:pPr>
            <w:r>
              <w:rPr>
                <w:rFonts w:eastAsia="Malgun Gothic" w:hint="eastAsia"/>
                <w:lang w:val="en-US" w:eastAsia="ko-KR"/>
              </w:rPr>
              <w:t>Option 2 or Option 4</w:t>
            </w:r>
          </w:p>
        </w:tc>
        <w:tc>
          <w:tcPr>
            <w:tcW w:w="6372" w:type="dxa"/>
            <w:shd w:val="clear" w:color="auto" w:fill="auto"/>
            <w:vAlign w:val="center"/>
          </w:tcPr>
          <w:p w14:paraId="58751CB8" w14:textId="77777777" w:rsidR="009A6D86" w:rsidRDefault="0004666A">
            <w:pPr>
              <w:spacing w:before="60" w:after="60"/>
              <w:rPr>
                <w:rFonts w:eastAsia="Malgun Gothic"/>
                <w:lang w:val="en-US" w:eastAsia="ko-KR"/>
              </w:rPr>
            </w:pPr>
            <w:r>
              <w:rPr>
                <w:rFonts w:eastAsia="Malgun Gothic"/>
                <w:lang w:val="en-US" w:eastAsia="ko-KR"/>
              </w:rPr>
              <w:t>We think that Option 2 can simply solve the issue, but it is ok with Option 4 if the majority want to go Option 4.</w:t>
            </w:r>
          </w:p>
        </w:tc>
      </w:tr>
      <w:tr w:rsidR="00AB7427" w14:paraId="3D9C3905" w14:textId="77777777">
        <w:tc>
          <w:tcPr>
            <w:tcW w:w="1460" w:type="dxa"/>
            <w:shd w:val="clear" w:color="auto" w:fill="auto"/>
            <w:vAlign w:val="center"/>
          </w:tcPr>
          <w:p w14:paraId="1176550E" w14:textId="07A50AB6" w:rsidR="00AB7427" w:rsidRDefault="00AB7427" w:rsidP="00AB7427">
            <w:pPr>
              <w:spacing w:before="60" w:after="60"/>
              <w:rPr>
                <w:rFonts w:eastAsia="Malgun Gothic"/>
                <w:lang w:val="en-US" w:eastAsia="ko-KR"/>
              </w:rPr>
            </w:pPr>
            <w:r>
              <w:rPr>
                <w:rFonts w:eastAsiaTheme="minorEastAsia" w:hint="eastAsia"/>
                <w:lang w:val="en-US"/>
              </w:rPr>
              <w:t>Sharp</w:t>
            </w:r>
          </w:p>
        </w:tc>
        <w:tc>
          <w:tcPr>
            <w:tcW w:w="1527" w:type="dxa"/>
          </w:tcPr>
          <w:p w14:paraId="03A9B5BC" w14:textId="61989AFE" w:rsidR="00AB7427" w:rsidRDefault="00AB7427" w:rsidP="00AB7427">
            <w:pPr>
              <w:spacing w:before="60" w:after="60"/>
              <w:rPr>
                <w:rFonts w:eastAsia="Malgun Gothic"/>
                <w:lang w:val="en-US" w:eastAsia="ko-KR"/>
              </w:rPr>
            </w:pPr>
            <w:r>
              <w:rPr>
                <w:rFonts w:eastAsiaTheme="minorEastAsia" w:hint="eastAsia"/>
                <w:lang w:val="en-US"/>
              </w:rPr>
              <w:t>Option 4</w:t>
            </w:r>
          </w:p>
        </w:tc>
        <w:tc>
          <w:tcPr>
            <w:tcW w:w="6372" w:type="dxa"/>
            <w:shd w:val="clear" w:color="auto" w:fill="auto"/>
            <w:vAlign w:val="center"/>
          </w:tcPr>
          <w:p w14:paraId="20AD90E4" w14:textId="367EE8ED" w:rsidR="00AB7427" w:rsidRDefault="00AB7427" w:rsidP="00AB7427">
            <w:pPr>
              <w:spacing w:before="60" w:after="60"/>
              <w:rPr>
                <w:rFonts w:eastAsia="Malgun Gothic"/>
                <w:lang w:val="en-US" w:eastAsia="ko-KR"/>
              </w:rPr>
            </w:pPr>
            <w:r>
              <w:rPr>
                <w:rFonts w:eastAsiaTheme="minorEastAsia"/>
                <w:lang w:val="en-US"/>
              </w:rPr>
              <w:t>Agree with Ericsson.</w:t>
            </w:r>
          </w:p>
        </w:tc>
      </w:tr>
      <w:tr w:rsidR="00AF6454" w14:paraId="0F829A81" w14:textId="77777777">
        <w:tc>
          <w:tcPr>
            <w:tcW w:w="1460" w:type="dxa"/>
            <w:shd w:val="clear" w:color="auto" w:fill="auto"/>
            <w:vAlign w:val="center"/>
          </w:tcPr>
          <w:p w14:paraId="486C98D0" w14:textId="206E0A60" w:rsidR="00AF6454" w:rsidRDefault="00AF6454" w:rsidP="00AB7427">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092F4A98" w14:textId="0ABE8CFA" w:rsidR="00AF6454" w:rsidRPr="00AF6454" w:rsidRDefault="00AF6454" w:rsidP="00AB7427">
            <w:pPr>
              <w:spacing w:before="60" w:after="60"/>
              <w:rPr>
                <w:rFonts w:eastAsia="DengXian"/>
                <w:lang w:val="en-US" w:eastAsia="zh-CN"/>
              </w:rPr>
            </w:pPr>
            <w:r>
              <w:rPr>
                <w:rFonts w:eastAsia="DengXian"/>
                <w:lang w:val="en-US" w:eastAsia="zh-CN"/>
              </w:rPr>
              <w:t>Option 4</w:t>
            </w:r>
          </w:p>
        </w:tc>
        <w:tc>
          <w:tcPr>
            <w:tcW w:w="6372" w:type="dxa"/>
            <w:shd w:val="clear" w:color="auto" w:fill="auto"/>
            <w:vAlign w:val="center"/>
          </w:tcPr>
          <w:p w14:paraId="764D5353" w14:textId="0A3D4C01" w:rsidR="00AF6454" w:rsidRPr="00AF6454" w:rsidRDefault="00AF6454" w:rsidP="00AB7427">
            <w:pPr>
              <w:spacing w:before="60" w:after="60"/>
              <w:rPr>
                <w:rFonts w:eastAsia="DengXian"/>
                <w:lang w:val="en-US" w:eastAsia="zh-CN"/>
              </w:rPr>
            </w:pPr>
            <w:r>
              <w:rPr>
                <w:rFonts w:eastAsia="DengXian"/>
                <w:lang w:val="en-US" w:eastAsia="zh-CN"/>
              </w:rPr>
              <w:t>Agree with Intel</w:t>
            </w:r>
          </w:p>
        </w:tc>
      </w:tr>
      <w:tr w:rsidR="004558D7" w14:paraId="45DE7479" w14:textId="77777777">
        <w:tc>
          <w:tcPr>
            <w:tcW w:w="1460" w:type="dxa"/>
            <w:shd w:val="clear" w:color="auto" w:fill="auto"/>
            <w:vAlign w:val="center"/>
          </w:tcPr>
          <w:p w14:paraId="07A4C223" w14:textId="02272F3C" w:rsidR="004558D7" w:rsidRDefault="004558D7" w:rsidP="00AB7427">
            <w:pPr>
              <w:spacing w:before="60" w:after="60"/>
              <w:rPr>
                <w:rFonts w:eastAsia="DengXian"/>
                <w:lang w:eastAsia="zh-CN"/>
              </w:rPr>
            </w:pPr>
            <w:r>
              <w:rPr>
                <w:rFonts w:eastAsia="DengXian"/>
                <w:lang w:eastAsia="zh-CN"/>
              </w:rPr>
              <w:t>vivo</w:t>
            </w:r>
          </w:p>
        </w:tc>
        <w:tc>
          <w:tcPr>
            <w:tcW w:w="1527" w:type="dxa"/>
          </w:tcPr>
          <w:p w14:paraId="56B87196" w14:textId="11373D26" w:rsidR="004558D7" w:rsidRDefault="004558D7" w:rsidP="00DC6E31">
            <w:pPr>
              <w:spacing w:before="60" w:after="60"/>
              <w:rPr>
                <w:rFonts w:eastAsia="DengXian"/>
                <w:lang w:val="en-US" w:eastAsia="zh-CN"/>
              </w:rPr>
            </w:pPr>
            <w:r>
              <w:rPr>
                <w:rFonts w:eastAsia="DengXian"/>
                <w:lang w:val="en-US" w:eastAsia="zh-CN"/>
              </w:rPr>
              <w:t xml:space="preserve">Option </w:t>
            </w:r>
            <w:r w:rsidR="00DC6E31">
              <w:rPr>
                <w:rFonts w:eastAsia="DengXian"/>
                <w:lang w:val="en-US" w:eastAsia="zh-CN"/>
              </w:rPr>
              <w:t>4 but</w:t>
            </w:r>
          </w:p>
        </w:tc>
        <w:tc>
          <w:tcPr>
            <w:tcW w:w="6372" w:type="dxa"/>
            <w:shd w:val="clear" w:color="auto" w:fill="auto"/>
            <w:vAlign w:val="center"/>
          </w:tcPr>
          <w:p w14:paraId="4FBA5B10" w14:textId="6A1C54BA" w:rsidR="001232B0" w:rsidRDefault="001232B0" w:rsidP="0045563B">
            <w:pPr>
              <w:spacing w:before="60" w:after="60"/>
              <w:rPr>
                <w:rFonts w:eastAsia="DengXian"/>
                <w:lang w:val="en-US" w:eastAsia="zh-CN"/>
              </w:rPr>
            </w:pPr>
            <w:r>
              <w:rPr>
                <w:rFonts w:eastAsia="DengXian"/>
                <w:lang w:val="en-US" w:eastAsia="zh-CN"/>
              </w:rPr>
              <w:t>Not sure if there is any COUNT reuse issue for Option 1 as the key is changed</w:t>
            </w:r>
            <w:r w:rsidR="00C24485">
              <w:rPr>
                <w:rFonts w:eastAsia="DengXian"/>
                <w:lang w:val="en-US" w:eastAsia="zh-CN"/>
              </w:rPr>
              <w:t xml:space="preserve"> at PDCP re-establish</w:t>
            </w:r>
            <w:r w:rsidR="00530B56">
              <w:rPr>
                <w:rFonts w:eastAsia="DengXian"/>
                <w:lang w:val="en-US" w:eastAsia="zh-CN"/>
              </w:rPr>
              <w:t>ment.</w:t>
            </w:r>
          </w:p>
          <w:p w14:paraId="7CEA5C28" w14:textId="3456604B" w:rsidR="004558D7" w:rsidRDefault="00977154" w:rsidP="0045563B">
            <w:pPr>
              <w:spacing w:before="60" w:after="60"/>
              <w:rPr>
                <w:rFonts w:eastAsia="DengXian"/>
                <w:lang w:val="en-US" w:eastAsia="zh-CN"/>
              </w:rPr>
            </w:pPr>
            <w:r>
              <w:rPr>
                <w:rFonts w:eastAsia="DengXian"/>
                <w:lang w:val="en-US" w:eastAsia="zh-CN"/>
              </w:rPr>
              <w:t>Maybe the handling of the non-DAPS DRB for LTE and NR would be different</w:t>
            </w:r>
            <w:r w:rsidR="00E01C25">
              <w:rPr>
                <w:rFonts w:eastAsia="DengXian"/>
                <w:lang w:val="en-US" w:eastAsia="zh-CN"/>
              </w:rPr>
              <w:t>, as the LTE RLC entity would have sto</w:t>
            </w:r>
            <w:r w:rsidR="0045563B">
              <w:rPr>
                <w:rFonts w:eastAsia="DengXian"/>
                <w:lang w:val="en-US" w:eastAsia="zh-CN"/>
              </w:rPr>
              <w:t>red packet from the target link</w:t>
            </w:r>
            <w:r w:rsidR="00E01C25">
              <w:rPr>
                <w:rFonts w:eastAsia="DengXian"/>
                <w:lang w:val="en-US" w:eastAsia="zh-CN"/>
              </w:rPr>
              <w:t xml:space="preserve"> which should not be wasted</w:t>
            </w:r>
            <w:r w:rsidR="0045563B">
              <w:rPr>
                <w:rFonts w:eastAsia="DengXian"/>
                <w:lang w:val="en-US" w:eastAsia="zh-CN"/>
              </w:rPr>
              <w:t>. Then revering the security back to source should be only after processing the packets in the RLC. Furthermore the stored RLC packets/segments from the target should not cause packet drop due to the packet duplication detection at the RLC.</w:t>
            </w:r>
          </w:p>
        </w:tc>
      </w:tr>
      <w:tr w:rsidR="00164E96" w14:paraId="1B94CBBB" w14:textId="77777777">
        <w:tc>
          <w:tcPr>
            <w:tcW w:w="1460" w:type="dxa"/>
            <w:shd w:val="clear" w:color="auto" w:fill="auto"/>
            <w:vAlign w:val="center"/>
          </w:tcPr>
          <w:p w14:paraId="59DA6747" w14:textId="2F726E3C" w:rsidR="00164E96" w:rsidRDefault="00164E96" w:rsidP="00AB7427">
            <w:pPr>
              <w:spacing w:before="60" w:after="60"/>
              <w:rPr>
                <w:rFonts w:eastAsia="DengXian"/>
                <w:lang w:eastAsia="zh-CN"/>
              </w:rPr>
            </w:pPr>
            <w:r>
              <w:rPr>
                <w:rFonts w:eastAsia="DengXian"/>
                <w:lang w:eastAsia="zh-CN"/>
              </w:rPr>
              <w:t>Nokia</w:t>
            </w:r>
          </w:p>
        </w:tc>
        <w:tc>
          <w:tcPr>
            <w:tcW w:w="1527" w:type="dxa"/>
          </w:tcPr>
          <w:p w14:paraId="2AB8ECFB" w14:textId="55581EEA" w:rsidR="00164E96" w:rsidRDefault="00164E96" w:rsidP="00DC6E31">
            <w:pPr>
              <w:spacing w:before="60" w:after="60"/>
              <w:rPr>
                <w:rFonts w:eastAsia="DengXian"/>
                <w:lang w:val="en-US" w:eastAsia="zh-CN"/>
              </w:rPr>
            </w:pPr>
            <w:r>
              <w:rPr>
                <w:rFonts w:eastAsia="DengXian"/>
                <w:lang w:val="en-US" w:eastAsia="zh-CN"/>
              </w:rPr>
              <w:t>Option 4</w:t>
            </w:r>
          </w:p>
        </w:tc>
        <w:tc>
          <w:tcPr>
            <w:tcW w:w="6372" w:type="dxa"/>
            <w:shd w:val="clear" w:color="auto" w:fill="auto"/>
            <w:vAlign w:val="center"/>
          </w:tcPr>
          <w:p w14:paraId="13681907" w14:textId="77777777" w:rsidR="00164E96" w:rsidRDefault="00164E96" w:rsidP="0045563B">
            <w:pPr>
              <w:spacing w:before="60" w:after="60"/>
              <w:rPr>
                <w:rFonts w:eastAsia="DengXian"/>
                <w:lang w:val="en-US" w:eastAsia="zh-CN"/>
              </w:rPr>
            </w:pPr>
          </w:p>
        </w:tc>
      </w:tr>
    </w:tbl>
    <w:p w14:paraId="45D6A1C0" w14:textId="1A852835" w:rsidR="009A6D86" w:rsidRDefault="009A6D86"/>
    <w:p w14:paraId="7DAFB599" w14:textId="461FCAA9" w:rsidR="00A30DE5" w:rsidRDefault="00A30DE5" w:rsidP="00A30DE5">
      <w:pPr>
        <w:rPr>
          <w:rFonts w:ascii="Arial" w:hAnsi="Arial" w:cs="Arial"/>
        </w:rPr>
      </w:pPr>
      <w:r>
        <w:rPr>
          <w:rFonts w:ascii="Arial" w:hAnsi="Arial" w:cs="Arial"/>
        </w:rPr>
        <w:t>Summary: 12 companies provided inputs</w:t>
      </w:r>
    </w:p>
    <w:p w14:paraId="58D6B155" w14:textId="3489A61C" w:rsidR="00A30DE5" w:rsidRDefault="00A30DE5" w:rsidP="00A30DE5">
      <w:pPr>
        <w:rPr>
          <w:rFonts w:ascii="Arial" w:hAnsi="Arial" w:cs="Arial"/>
          <w:b/>
        </w:rPr>
      </w:pPr>
      <w:r>
        <w:rPr>
          <w:rFonts w:ascii="Arial" w:hAnsi="Arial" w:cs="Arial"/>
          <w:b/>
        </w:rPr>
        <w:t>Fallback handling for Non-DAPS DRB:</w:t>
      </w:r>
    </w:p>
    <w:p w14:paraId="1FB63CD4" w14:textId="3361BB13" w:rsidR="00A30DE5" w:rsidRDefault="00A30DE5" w:rsidP="00A30DE5">
      <w:pPr>
        <w:rPr>
          <w:rFonts w:ascii="Arial" w:hAnsi="Arial" w:cs="Arial"/>
          <w:b/>
        </w:rPr>
      </w:pPr>
      <w:r>
        <w:rPr>
          <w:rFonts w:ascii="Arial" w:hAnsi="Arial" w:cs="Arial"/>
          <w:b/>
        </w:rPr>
        <w:t>Option 2, PDCP only reestablishment when RACH is successfully completed in target: 4</w:t>
      </w:r>
    </w:p>
    <w:p w14:paraId="045C34B2" w14:textId="28C2CC7B" w:rsidR="00A30DE5" w:rsidRDefault="00A30DE5" w:rsidP="00A30DE5">
      <w:pPr>
        <w:rPr>
          <w:rFonts w:ascii="Arial" w:hAnsi="Arial" w:cs="Arial"/>
          <w:b/>
        </w:rPr>
      </w:pPr>
      <w:r>
        <w:rPr>
          <w:rFonts w:ascii="Arial" w:hAnsi="Arial" w:cs="Arial"/>
          <w:b/>
        </w:rPr>
        <w:t xml:space="preserve">Option 4: same as existing CR, </w:t>
      </w:r>
      <w:r w:rsidRPr="00C62C8B">
        <w:rPr>
          <w:rFonts w:ascii="Arial" w:hAnsi="Arial" w:cs="Arial"/>
          <w:b/>
        </w:rPr>
        <w:t>Revert back to the UE configuration used for the DRB in the source, includes PDCP, RLC states variables, the security configuration and the data stored in transmission and reception buffers in PDCP and RLC entities ;</w:t>
      </w:r>
      <w:r>
        <w:rPr>
          <w:rFonts w:ascii="Arial" w:hAnsi="Arial" w:cs="Arial"/>
          <w:b/>
        </w:rPr>
        <w:t xml:space="preserve"> 10</w:t>
      </w:r>
    </w:p>
    <w:p w14:paraId="6FE671B2" w14:textId="77777777" w:rsidR="00A30DE5" w:rsidRDefault="00A30DE5" w:rsidP="00A30DE5">
      <w:pPr>
        <w:rPr>
          <w:rFonts w:ascii="Arial" w:hAnsi="Arial" w:cs="Arial"/>
          <w:b/>
        </w:rPr>
      </w:pPr>
    </w:p>
    <w:p w14:paraId="67DE5FAA" w14:textId="77777777" w:rsidR="00A30DE5" w:rsidRDefault="00A30DE5" w:rsidP="00A30DE5">
      <w:pPr>
        <w:rPr>
          <w:rFonts w:ascii="Arial" w:hAnsi="Arial" w:cs="Arial"/>
        </w:rPr>
      </w:pPr>
      <w:r>
        <w:rPr>
          <w:rFonts w:ascii="Arial" w:hAnsi="Arial" w:cs="Arial"/>
        </w:rPr>
        <w:t>Rapporteur would suggest to go for majority.</w:t>
      </w:r>
    </w:p>
    <w:p w14:paraId="5908F132" w14:textId="4641CC66" w:rsidR="00A30DE5" w:rsidRDefault="00A30DE5" w:rsidP="00A30DE5">
      <w:pPr>
        <w:rPr>
          <w:rFonts w:ascii="Arial" w:hAnsi="Arial" w:cs="Arial"/>
        </w:rPr>
      </w:pPr>
      <w:r>
        <w:rPr>
          <w:rFonts w:ascii="Arial" w:hAnsi="Arial" w:cs="Arial"/>
        </w:rPr>
        <w:t xml:space="preserve">RRC S3.7-1: </w:t>
      </w:r>
      <w:r w:rsidR="00427C9E">
        <w:rPr>
          <w:rFonts w:ascii="Arial" w:hAnsi="Arial" w:cs="Arial"/>
        </w:rPr>
        <w:t>For</w:t>
      </w:r>
      <w:r>
        <w:rPr>
          <w:rFonts w:ascii="Arial" w:hAnsi="Arial" w:cs="Arial"/>
        </w:rPr>
        <w:t xml:space="preserve"> non-DAPS DRB handling</w:t>
      </w:r>
      <w:r w:rsidR="00427C9E">
        <w:rPr>
          <w:rFonts w:ascii="Arial" w:hAnsi="Arial" w:cs="Arial"/>
        </w:rPr>
        <w:t>, do not agree that</w:t>
      </w:r>
      <w:r>
        <w:rPr>
          <w:rFonts w:ascii="Arial" w:hAnsi="Arial" w:cs="Arial"/>
        </w:rPr>
        <w:t xml:space="preserve"> </w:t>
      </w:r>
      <w:r w:rsidRPr="00A30DE5">
        <w:rPr>
          <w:rFonts w:ascii="Arial" w:hAnsi="Arial" w:cs="Arial"/>
        </w:rPr>
        <w:t>PDCP only reestablishment when RACH is successfully completed in target</w:t>
      </w:r>
      <w:bookmarkStart w:id="54" w:name="_Hlk37400001"/>
      <w:r>
        <w:rPr>
          <w:rFonts w:ascii="Arial" w:hAnsi="Arial" w:cs="Arial"/>
        </w:rPr>
        <w:t>:</w:t>
      </w:r>
    </w:p>
    <w:bookmarkEnd w:id="54"/>
    <w:p w14:paraId="01643E1E" w14:textId="77777777" w:rsidR="00A30DE5" w:rsidRDefault="00A30DE5"/>
    <w:p w14:paraId="56081BEA" w14:textId="77777777" w:rsidR="009A6D86" w:rsidRDefault="0004666A">
      <w:pPr>
        <w:rPr>
          <w:rFonts w:ascii="Arial" w:hAnsi="Arial" w:cs="Arial"/>
          <w:b/>
        </w:rPr>
      </w:pPr>
      <w:r>
        <w:rPr>
          <w:rFonts w:ascii="Arial" w:hAnsi="Arial" w:cs="Arial"/>
          <w:b/>
        </w:rPr>
        <w:t>Question 3.7-2: If follow existing way on the handling of non-DAPS DRB, do you see the issue on repeated counter if the key is not changed. If yes, how to sovle it? (may impact RRC)</w:t>
      </w:r>
    </w:p>
    <w:p w14:paraId="1023BFB2" w14:textId="77777777" w:rsidR="009A6D86" w:rsidRDefault="0004666A">
      <w:pPr>
        <w:rPr>
          <w:rFonts w:ascii="Arial" w:hAnsi="Arial" w:cs="Arial"/>
          <w:b/>
          <w:i/>
          <w:iCs/>
        </w:rPr>
      </w:pPr>
      <w:r>
        <w:rPr>
          <w:rFonts w:eastAsia="Malgun Gothic"/>
          <w:lang w:eastAsia="ko-KR"/>
        </w:rPr>
        <w:lastRenderedPageBreak/>
        <w:t>;</w:t>
      </w:r>
      <w:r>
        <w:rPr>
          <w:rFonts w:ascii="Arial" w:hAnsi="Arial" w:cs="Arial"/>
          <w:b/>
        </w:rPr>
        <w:t xml:space="preserve"> </w:t>
      </w:r>
      <w:r>
        <w:rPr>
          <w:i/>
          <w:iCs/>
          <w:lang w:eastAsia="zh-CN"/>
        </w:rPr>
        <w:t>If data can be transmitted in MSG3 for the non-DAPS DRBs during random access to the target cell, then the COUNT value need to be updated at fallback to source cell if the DAPS handover is performed without key change. Otherwise there is a risk of COUNT re-use.</w:t>
      </w:r>
    </w:p>
    <w:p w14:paraId="467DC16B" w14:textId="77777777" w:rsidR="009A6D86" w:rsidRDefault="009A6D86">
      <w:pPr>
        <w:pStyle w:val="ListParagraph"/>
        <w:numPr>
          <w:ilvl w:val="0"/>
          <w:numId w:val="9"/>
        </w:numPr>
        <w:spacing w:before="60" w:after="60"/>
        <w:ind w:left="526"/>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0490C1AE" w14:textId="77777777">
        <w:tc>
          <w:tcPr>
            <w:tcW w:w="1460" w:type="dxa"/>
            <w:shd w:val="clear" w:color="auto" w:fill="BFBFBF"/>
            <w:vAlign w:val="center"/>
          </w:tcPr>
          <w:p w14:paraId="6171F0B9" w14:textId="77777777" w:rsidR="009A6D86" w:rsidRDefault="0004666A">
            <w:pPr>
              <w:spacing w:before="60" w:after="60"/>
              <w:rPr>
                <w:b/>
                <w:lang w:eastAsia="zh-CN"/>
              </w:rPr>
            </w:pPr>
            <w:r>
              <w:rPr>
                <w:b/>
                <w:lang w:eastAsia="zh-CN"/>
              </w:rPr>
              <w:t>Company</w:t>
            </w:r>
          </w:p>
        </w:tc>
        <w:tc>
          <w:tcPr>
            <w:tcW w:w="1527" w:type="dxa"/>
            <w:shd w:val="clear" w:color="auto" w:fill="BFBFBF"/>
          </w:tcPr>
          <w:p w14:paraId="6B2CD4A7"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31E6F6A4" w14:textId="77777777" w:rsidR="009A6D86" w:rsidRDefault="0004666A">
            <w:pPr>
              <w:spacing w:before="60" w:after="60"/>
              <w:rPr>
                <w:b/>
                <w:lang w:eastAsia="zh-CN"/>
              </w:rPr>
            </w:pPr>
            <w:r>
              <w:rPr>
                <w:b/>
                <w:lang w:eastAsia="zh-CN"/>
              </w:rPr>
              <w:t xml:space="preserve">Remark </w:t>
            </w:r>
          </w:p>
        </w:tc>
      </w:tr>
      <w:tr w:rsidR="009A6D86" w14:paraId="69951015" w14:textId="77777777">
        <w:tc>
          <w:tcPr>
            <w:tcW w:w="1460" w:type="dxa"/>
            <w:shd w:val="clear" w:color="auto" w:fill="auto"/>
            <w:vAlign w:val="center"/>
          </w:tcPr>
          <w:p w14:paraId="4062EA5B" w14:textId="77777777" w:rsidR="009A6D86" w:rsidRDefault="0004666A">
            <w:pPr>
              <w:spacing w:before="60" w:after="60"/>
              <w:rPr>
                <w:lang w:eastAsia="zh-CN"/>
              </w:rPr>
            </w:pPr>
            <w:r>
              <w:rPr>
                <w:lang w:eastAsia="zh-CN"/>
              </w:rPr>
              <w:t>Ericsson</w:t>
            </w:r>
          </w:p>
        </w:tc>
        <w:tc>
          <w:tcPr>
            <w:tcW w:w="1527" w:type="dxa"/>
          </w:tcPr>
          <w:p w14:paraId="2DC57D1A" w14:textId="77777777" w:rsidR="009A6D86" w:rsidRDefault="0004666A">
            <w:pPr>
              <w:spacing w:before="60" w:after="60"/>
              <w:rPr>
                <w:lang w:eastAsia="zh-CN"/>
              </w:rPr>
            </w:pPr>
            <w:r>
              <w:rPr>
                <w:lang w:eastAsia="zh-CN"/>
              </w:rPr>
              <w:t>Yes</w:t>
            </w:r>
          </w:p>
        </w:tc>
        <w:tc>
          <w:tcPr>
            <w:tcW w:w="6372" w:type="dxa"/>
            <w:shd w:val="clear" w:color="auto" w:fill="auto"/>
            <w:vAlign w:val="center"/>
          </w:tcPr>
          <w:p w14:paraId="0C5D1255" w14:textId="77777777" w:rsidR="009A6D86" w:rsidRDefault="0004666A">
            <w:pPr>
              <w:spacing w:before="60" w:after="60"/>
              <w:rPr>
                <w:lang w:eastAsia="zh-CN"/>
              </w:rPr>
            </w:pPr>
            <w:r>
              <w:rPr>
                <w:lang w:eastAsia="zh-CN"/>
              </w:rPr>
              <w:t xml:space="preserve">To avoid the issue we should not revert the PDCP state (at least not the COUNT value) for non-DAPS DRBs during fallback when DAPS handover is performed without key change. Another option is to do as Qualcomm suggested and forbid data to be transmitted in MSG3 for non-DAPS DRBs. </w:t>
            </w:r>
          </w:p>
        </w:tc>
      </w:tr>
      <w:tr w:rsidR="009A6D86" w14:paraId="46C34900" w14:textId="77777777">
        <w:tc>
          <w:tcPr>
            <w:tcW w:w="1460" w:type="dxa"/>
            <w:shd w:val="clear" w:color="auto" w:fill="auto"/>
            <w:vAlign w:val="center"/>
          </w:tcPr>
          <w:p w14:paraId="1696E13B" w14:textId="77777777" w:rsidR="009A6D86" w:rsidRDefault="0004666A">
            <w:pPr>
              <w:spacing w:before="60" w:after="60"/>
              <w:rPr>
                <w:rFonts w:eastAsia="DengXian"/>
                <w:lang w:val="en-US" w:eastAsia="zh-CN"/>
              </w:rPr>
            </w:pPr>
            <w:r>
              <w:rPr>
                <w:rFonts w:eastAsia="DengXian" w:hint="eastAsia"/>
                <w:lang w:val="en-US" w:eastAsia="zh-CN"/>
              </w:rPr>
              <w:t>QC</w:t>
            </w:r>
          </w:p>
        </w:tc>
        <w:tc>
          <w:tcPr>
            <w:tcW w:w="1527" w:type="dxa"/>
          </w:tcPr>
          <w:p w14:paraId="354B419E" w14:textId="77777777" w:rsidR="009A6D86" w:rsidRDefault="009A6D86">
            <w:pPr>
              <w:spacing w:before="60" w:after="60"/>
              <w:rPr>
                <w:rFonts w:eastAsia="SimSun"/>
                <w:lang w:val="en-US" w:eastAsia="zh-CN"/>
              </w:rPr>
            </w:pPr>
          </w:p>
        </w:tc>
        <w:tc>
          <w:tcPr>
            <w:tcW w:w="6372" w:type="dxa"/>
            <w:shd w:val="clear" w:color="auto" w:fill="auto"/>
            <w:vAlign w:val="center"/>
          </w:tcPr>
          <w:p w14:paraId="2321122F" w14:textId="77777777" w:rsidR="009A6D86" w:rsidRDefault="0004666A">
            <w:pPr>
              <w:spacing w:before="60" w:after="60"/>
              <w:rPr>
                <w:rFonts w:eastAsia="SimSun"/>
                <w:lang w:val="en-US" w:eastAsia="zh-CN"/>
              </w:rPr>
            </w:pPr>
            <w:r>
              <w:rPr>
                <w:rFonts w:eastAsia="Malgun Gothic"/>
                <w:lang w:eastAsia="ko-KR"/>
              </w:rPr>
              <w:t>To simplify, for DAPS, we can forbit data to be transmitted in Msg 3 for non-DAPS DRBs</w:t>
            </w:r>
          </w:p>
        </w:tc>
      </w:tr>
      <w:tr w:rsidR="009A6D86" w14:paraId="2FD85107" w14:textId="77777777">
        <w:tc>
          <w:tcPr>
            <w:tcW w:w="1460" w:type="dxa"/>
            <w:shd w:val="clear" w:color="auto" w:fill="auto"/>
            <w:vAlign w:val="center"/>
          </w:tcPr>
          <w:p w14:paraId="4CD45A1E"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099217EE"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44ACAF92" w14:textId="77777777" w:rsidR="009A6D86" w:rsidRDefault="0004666A">
            <w:pPr>
              <w:spacing w:before="60" w:after="60"/>
              <w:rPr>
                <w:rFonts w:eastAsia="SimSun"/>
                <w:lang w:val="en-US" w:eastAsia="zh-CN"/>
              </w:rPr>
            </w:pPr>
            <w:r>
              <w:rPr>
                <w:rFonts w:eastAsia="SimSun" w:hint="eastAsia"/>
                <w:lang w:val="en-US" w:eastAsia="zh-CN"/>
              </w:rPr>
              <w:t>Agree with QC.</w:t>
            </w:r>
          </w:p>
        </w:tc>
      </w:tr>
      <w:tr w:rsidR="009A6D86" w14:paraId="1244BFE4" w14:textId="77777777">
        <w:tc>
          <w:tcPr>
            <w:tcW w:w="1460" w:type="dxa"/>
            <w:shd w:val="clear" w:color="auto" w:fill="auto"/>
            <w:vAlign w:val="center"/>
          </w:tcPr>
          <w:p w14:paraId="18A93CFB" w14:textId="77777777" w:rsidR="009A6D86" w:rsidRDefault="0004666A">
            <w:pPr>
              <w:spacing w:before="60" w:after="60"/>
              <w:rPr>
                <w:rFonts w:eastAsia="DengXian"/>
                <w:lang w:val="en-US" w:eastAsia="zh-CN"/>
              </w:rPr>
            </w:pPr>
            <w:r>
              <w:rPr>
                <w:rFonts w:eastAsia="DengXian"/>
                <w:lang w:val="en-US" w:eastAsia="zh-CN"/>
              </w:rPr>
              <w:t>Intel</w:t>
            </w:r>
          </w:p>
        </w:tc>
        <w:tc>
          <w:tcPr>
            <w:tcW w:w="1527" w:type="dxa"/>
          </w:tcPr>
          <w:p w14:paraId="2F952EF1" w14:textId="77777777" w:rsidR="009A6D86" w:rsidRDefault="0004666A">
            <w:pPr>
              <w:spacing w:before="60" w:after="60"/>
              <w:rPr>
                <w:rFonts w:eastAsia="SimSun"/>
                <w:lang w:val="en-US" w:eastAsia="zh-CN"/>
              </w:rPr>
            </w:pPr>
            <w:r>
              <w:rPr>
                <w:rFonts w:eastAsia="SimSun"/>
                <w:lang w:val="en-US" w:eastAsia="zh-CN"/>
              </w:rPr>
              <w:t>Yes</w:t>
            </w:r>
          </w:p>
        </w:tc>
        <w:tc>
          <w:tcPr>
            <w:tcW w:w="6372" w:type="dxa"/>
            <w:shd w:val="clear" w:color="auto" w:fill="auto"/>
            <w:vAlign w:val="center"/>
          </w:tcPr>
          <w:p w14:paraId="0936B184" w14:textId="77777777" w:rsidR="009A6D86" w:rsidRDefault="0004666A">
            <w:pPr>
              <w:spacing w:before="60" w:after="60"/>
              <w:rPr>
                <w:rFonts w:eastAsia="SimSun"/>
                <w:lang w:val="en-US" w:eastAsia="zh-CN"/>
              </w:rPr>
            </w:pPr>
            <w:r>
              <w:rPr>
                <w:rFonts w:eastAsia="SimSun"/>
                <w:lang w:val="en-US" w:eastAsia="zh-CN"/>
              </w:rPr>
              <w:t>Agree with QC.</w:t>
            </w:r>
          </w:p>
        </w:tc>
      </w:tr>
      <w:tr w:rsidR="009A6D86" w14:paraId="58432A4E" w14:textId="77777777">
        <w:tc>
          <w:tcPr>
            <w:tcW w:w="1460" w:type="dxa"/>
            <w:shd w:val="clear" w:color="auto" w:fill="auto"/>
            <w:vAlign w:val="center"/>
          </w:tcPr>
          <w:p w14:paraId="72824460" w14:textId="77777777" w:rsidR="009A6D86" w:rsidRDefault="0004666A">
            <w:pPr>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1527" w:type="dxa"/>
          </w:tcPr>
          <w:p w14:paraId="0A85F9B6" w14:textId="77777777" w:rsidR="009A6D86" w:rsidRDefault="0004666A">
            <w:pPr>
              <w:spacing w:before="60" w:after="60"/>
              <w:rPr>
                <w:rFonts w:eastAsia="SimSun"/>
                <w:lang w:val="en-US" w:eastAsia="zh-CN"/>
              </w:rPr>
            </w:pPr>
            <w:r>
              <w:rPr>
                <w:rFonts w:eastAsia="SimSun"/>
                <w:lang w:val="en-US" w:eastAsia="zh-CN"/>
              </w:rPr>
              <w:t>Yes</w:t>
            </w:r>
          </w:p>
        </w:tc>
        <w:tc>
          <w:tcPr>
            <w:tcW w:w="6372" w:type="dxa"/>
            <w:shd w:val="clear" w:color="auto" w:fill="auto"/>
            <w:vAlign w:val="center"/>
          </w:tcPr>
          <w:p w14:paraId="50C95EB5" w14:textId="77777777" w:rsidR="009A6D86" w:rsidRDefault="0004666A">
            <w:pPr>
              <w:spacing w:before="60" w:after="60"/>
              <w:rPr>
                <w:rFonts w:eastAsia="SimSun"/>
                <w:lang w:val="en-US" w:eastAsia="zh-CN"/>
              </w:rPr>
            </w:pPr>
            <w:r>
              <w:rPr>
                <w:rFonts w:eastAsia="SimSun"/>
                <w:lang w:val="en-US" w:eastAsia="zh-CN"/>
              </w:rPr>
              <w:t>Agree with QC, but this might need to be specified in MAC spec for Msg3 restriction.</w:t>
            </w:r>
          </w:p>
        </w:tc>
      </w:tr>
      <w:tr w:rsidR="009A6D86" w14:paraId="63AF8F8E" w14:textId="77777777">
        <w:tc>
          <w:tcPr>
            <w:tcW w:w="1460" w:type="dxa"/>
            <w:shd w:val="clear" w:color="auto" w:fill="auto"/>
            <w:vAlign w:val="center"/>
          </w:tcPr>
          <w:p w14:paraId="23BAE966" w14:textId="77777777" w:rsidR="009A6D86" w:rsidRDefault="0004666A">
            <w:pPr>
              <w:spacing w:before="60" w:after="60"/>
              <w:rPr>
                <w:rFonts w:eastAsia="DengXian"/>
                <w:lang w:val="en-US" w:eastAsia="zh-CN"/>
              </w:rPr>
            </w:pPr>
            <w:r>
              <w:rPr>
                <w:rFonts w:eastAsia="Malgun Gothic" w:hint="eastAsia"/>
                <w:lang w:val="en-US" w:eastAsia="ko-KR"/>
              </w:rPr>
              <w:t>Samsung</w:t>
            </w:r>
          </w:p>
        </w:tc>
        <w:tc>
          <w:tcPr>
            <w:tcW w:w="1527" w:type="dxa"/>
          </w:tcPr>
          <w:p w14:paraId="5498B995" w14:textId="77777777" w:rsidR="009A6D86" w:rsidRDefault="0004666A">
            <w:pPr>
              <w:spacing w:before="60" w:after="60"/>
              <w:rPr>
                <w:rFonts w:eastAsia="SimSun"/>
                <w:lang w:val="en-US" w:eastAsia="zh-CN"/>
              </w:rPr>
            </w:pPr>
            <w:r>
              <w:rPr>
                <w:rFonts w:eastAsia="Malgun Gothic" w:hint="eastAsia"/>
                <w:lang w:val="en-US" w:eastAsia="ko-KR"/>
              </w:rPr>
              <w:t>Yes</w:t>
            </w:r>
          </w:p>
        </w:tc>
        <w:tc>
          <w:tcPr>
            <w:tcW w:w="6372" w:type="dxa"/>
            <w:shd w:val="clear" w:color="auto" w:fill="auto"/>
            <w:vAlign w:val="center"/>
          </w:tcPr>
          <w:p w14:paraId="02146692" w14:textId="77777777" w:rsidR="009A6D86" w:rsidRDefault="0004666A">
            <w:pPr>
              <w:spacing w:before="60" w:after="60"/>
              <w:rPr>
                <w:rFonts w:eastAsia="SimSun"/>
                <w:lang w:val="en-US" w:eastAsia="zh-CN"/>
              </w:rPr>
            </w:pPr>
            <w:r>
              <w:rPr>
                <w:rFonts w:eastAsia="Malgun Gothic" w:hint="eastAsia"/>
                <w:lang w:val="en-US" w:eastAsia="ko-KR"/>
              </w:rPr>
              <w:t>We think that Option 2 of Question 3.7-1 can resolve this issue. Please see the comments in Question 3.7-1. Based on the option of Question 3.7-1 we decide, we can discuss how to specify it to resolve this.</w:t>
            </w:r>
          </w:p>
        </w:tc>
      </w:tr>
      <w:tr w:rsidR="009A6D86" w14:paraId="037A6822" w14:textId="77777777">
        <w:tc>
          <w:tcPr>
            <w:tcW w:w="1460" w:type="dxa"/>
            <w:shd w:val="clear" w:color="auto" w:fill="auto"/>
            <w:vAlign w:val="center"/>
          </w:tcPr>
          <w:p w14:paraId="61233458" w14:textId="77777777" w:rsidR="009A6D86" w:rsidRDefault="0004666A">
            <w:pPr>
              <w:spacing w:before="60" w:after="60"/>
              <w:rPr>
                <w:rFonts w:eastAsia="Malgun Gothic"/>
                <w:lang w:val="en-US" w:eastAsia="ko-KR"/>
              </w:rPr>
            </w:pPr>
            <w:r>
              <w:rPr>
                <w:rFonts w:eastAsia="Malgun Gothic" w:hint="eastAsia"/>
                <w:lang w:val="en-US" w:eastAsia="ko-KR"/>
              </w:rPr>
              <w:t>LG</w:t>
            </w:r>
          </w:p>
        </w:tc>
        <w:tc>
          <w:tcPr>
            <w:tcW w:w="1527" w:type="dxa"/>
          </w:tcPr>
          <w:p w14:paraId="1E9C0B2F" w14:textId="77777777" w:rsidR="009A6D86" w:rsidRDefault="0004666A">
            <w:pPr>
              <w:spacing w:before="60" w:after="60"/>
              <w:rPr>
                <w:rFonts w:eastAsia="Malgun Gothic"/>
                <w:lang w:val="en-US" w:eastAsia="ko-KR"/>
              </w:rPr>
            </w:pPr>
            <w:r>
              <w:rPr>
                <w:rFonts w:eastAsia="Malgun Gothic" w:hint="eastAsia"/>
                <w:lang w:val="en-US" w:eastAsia="ko-KR"/>
              </w:rPr>
              <w:t>Yes</w:t>
            </w:r>
          </w:p>
        </w:tc>
        <w:tc>
          <w:tcPr>
            <w:tcW w:w="6372" w:type="dxa"/>
            <w:shd w:val="clear" w:color="auto" w:fill="auto"/>
            <w:vAlign w:val="center"/>
          </w:tcPr>
          <w:p w14:paraId="6365BD2C" w14:textId="77777777" w:rsidR="00C97D88" w:rsidRDefault="00C97D88">
            <w:pPr>
              <w:spacing w:before="60" w:after="60"/>
              <w:rPr>
                <w:rFonts w:eastAsia="Malgun Gothic"/>
                <w:lang w:val="en-US" w:eastAsia="ko-KR"/>
              </w:rPr>
            </w:pPr>
            <w:r>
              <w:rPr>
                <w:rFonts w:eastAsia="Malgun Gothic"/>
                <w:lang w:val="en-US" w:eastAsia="ko-KR"/>
              </w:rPr>
              <w:t xml:space="preserve">We think it would be good to forbid data transmission of non-DAPS DRBs in Msg3. It could be easily achieved by Option 2 of Question 3.7-1, because </w:t>
            </w:r>
            <w:r>
              <w:rPr>
                <w:rFonts w:eastAsia="Malgun Gothic" w:hint="eastAsia"/>
                <w:lang w:eastAsia="ko-KR"/>
              </w:rPr>
              <w:t xml:space="preserve">PDCP </w:t>
            </w:r>
            <w:r>
              <w:rPr>
                <w:rFonts w:eastAsia="Malgun Gothic"/>
                <w:lang w:eastAsia="ko-KR"/>
              </w:rPr>
              <w:t xml:space="preserve">is </w:t>
            </w:r>
            <w:r>
              <w:rPr>
                <w:rFonts w:eastAsia="Malgun Gothic" w:hint="eastAsia"/>
                <w:lang w:eastAsia="ko-KR"/>
              </w:rPr>
              <w:t>re-establishe</w:t>
            </w:r>
            <w:r>
              <w:rPr>
                <w:rFonts w:eastAsia="Malgun Gothic"/>
                <w:lang w:eastAsia="ko-KR"/>
              </w:rPr>
              <w:t xml:space="preserve">d </w:t>
            </w:r>
            <w:r>
              <w:rPr>
                <w:rFonts w:eastAsia="Malgun Gothic" w:hint="eastAsia"/>
                <w:lang w:eastAsia="ko-KR"/>
              </w:rPr>
              <w:t>only when the random access is successfully completed to the target</w:t>
            </w:r>
            <w:r>
              <w:rPr>
                <w:rFonts w:eastAsia="Malgun Gothic"/>
                <w:lang w:eastAsia="ko-KR"/>
              </w:rPr>
              <w:t>.</w:t>
            </w:r>
          </w:p>
          <w:p w14:paraId="51173C8A" w14:textId="77777777" w:rsidR="009A6D86" w:rsidRDefault="009A6D86">
            <w:pPr>
              <w:spacing w:before="60" w:after="60"/>
              <w:rPr>
                <w:rFonts w:eastAsia="Malgun Gothic"/>
                <w:lang w:val="en-US" w:eastAsia="ko-KR"/>
              </w:rPr>
            </w:pPr>
          </w:p>
        </w:tc>
      </w:tr>
      <w:tr w:rsidR="00AB7427" w14:paraId="2BCA846B" w14:textId="77777777">
        <w:tc>
          <w:tcPr>
            <w:tcW w:w="1460" w:type="dxa"/>
            <w:shd w:val="clear" w:color="auto" w:fill="auto"/>
            <w:vAlign w:val="center"/>
          </w:tcPr>
          <w:p w14:paraId="60058978" w14:textId="1A900A0E" w:rsidR="00AB7427" w:rsidRDefault="00AB7427" w:rsidP="00AB7427">
            <w:pPr>
              <w:spacing w:before="60" w:after="60"/>
              <w:rPr>
                <w:rFonts w:eastAsia="Malgun Gothic"/>
                <w:lang w:val="en-US" w:eastAsia="ko-KR"/>
              </w:rPr>
            </w:pPr>
            <w:r>
              <w:rPr>
                <w:rFonts w:eastAsiaTheme="minorEastAsia" w:hint="eastAsia"/>
                <w:lang w:val="en-US"/>
              </w:rPr>
              <w:t>Sharp</w:t>
            </w:r>
          </w:p>
        </w:tc>
        <w:tc>
          <w:tcPr>
            <w:tcW w:w="1527" w:type="dxa"/>
          </w:tcPr>
          <w:p w14:paraId="4F77B901" w14:textId="22DE7D1A" w:rsidR="00AB7427" w:rsidRDefault="00AB7427" w:rsidP="00AB7427">
            <w:pPr>
              <w:spacing w:before="60" w:after="60"/>
              <w:rPr>
                <w:rFonts w:eastAsia="Malgun Gothic"/>
                <w:lang w:val="en-US" w:eastAsia="ko-KR"/>
              </w:rPr>
            </w:pPr>
            <w:r>
              <w:rPr>
                <w:rFonts w:eastAsiaTheme="minorEastAsia" w:hint="eastAsia"/>
                <w:lang w:val="en-US"/>
              </w:rPr>
              <w:t>Yes</w:t>
            </w:r>
          </w:p>
        </w:tc>
        <w:tc>
          <w:tcPr>
            <w:tcW w:w="6372" w:type="dxa"/>
            <w:shd w:val="clear" w:color="auto" w:fill="auto"/>
            <w:vAlign w:val="center"/>
          </w:tcPr>
          <w:p w14:paraId="3F01313B" w14:textId="4C7202E5" w:rsidR="00AB7427" w:rsidRDefault="00AB7427" w:rsidP="00AB7427">
            <w:pPr>
              <w:spacing w:before="60" w:after="60"/>
              <w:rPr>
                <w:rFonts w:eastAsia="Malgun Gothic"/>
                <w:lang w:val="en-US" w:eastAsia="ko-KR"/>
              </w:rPr>
            </w:pPr>
            <w:r>
              <w:rPr>
                <w:rFonts w:eastAsiaTheme="minorEastAsia" w:hint="eastAsia"/>
                <w:lang w:val="en-US"/>
              </w:rPr>
              <w:t>Agree with QC</w:t>
            </w:r>
          </w:p>
        </w:tc>
      </w:tr>
      <w:tr w:rsidR="00AF6454" w14:paraId="0488C1B5" w14:textId="77777777">
        <w:tc>
          <w:tcPr>
            <w:tcW w:w="1460" w:type="dxa"/>
            <w:shd w:val="clear" w:color="auto" w:fill="auto"/>
            <w:vAlign w:val="center"/>
          </w:tcPr>
          <w:p w14:paraId="39C01BC9" w14:textId="0D7BE0DF" w:rsidR="00AF6454" w:rsidRDefault="00AF6454" w:rsidP="00AB7427">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19F6C71D" w14:textId="0DCBCB30" w:rsidR="00AF6454" w:rsidRPr="00AF6454" w:rsidRDefault="00AF6454" w:rsidP="00AB7427">
            <w:pPr>
              <w:spacing w:before="60" w:after="60"/>
              <w:rPr>
                <w:rFonts w:eastAsia="DengXian"/>
                <w:lang w:val="en-US" w:eastAsia="zh-CN"/>
              </w:rPr>
            </w:pPr>
            <w:r>
              <w:rPr>
                <w:rFonts w:eastAsia="DengXian" w:hint="eastAsia"/>
                <w:lang w:val="en-US" w:eastAsia="zh-CN"/>
              </w:rPr>
              <w:t>Y</w:t>
            </w:r>
            <w:r>
              <w:rPr>
                <w:rFonts w:eastAsia="DengXian"/>
                <w:lang w:val="en-US" w:eastAsia="zh-CN"/>
              </w:rPr>
              <w:t>es</w:t>
            </w:r>
          </w:p>
        </w:tc>
        <w:tc>
          <w:tcPr>
            <w:tcW w:w="6372" w:type="dxa"/>
            <w:shd w:val="clear" w:color="auto" w:fill="auto"/>
            <w:vAlign w:val="center"/>
          </w:tcPr>
          <w:p w14:paraId="2B4155E3" w14:textId="64D534A6" w:rsidR="00AF6454" w:rsidRPr="00AF6454" w:rsidRDefault="00AF6454" w:rsidP="00AB7427">
            <w:pPr>
              <w:spacing w:before="60" w:after="60"/>
              <w:rPr>
                <w:rFonts w:eastAsia="DengXian"/>
                <w:lang w:val="en-US" w:eastAsia="zh-CN"/>
              </w:rPr>
            </w:pPr>
            <w:r>
              <w:rPr>
                <w:rFonts w:eastAsia="DengXian"/>
                <w:lang w:val="en-US" w:eastAsia="zh-CN"/>
              </w:rPr>
              <w:t>Agree with QC</w:t>
            </w:r>
          </w:p>
        </w:tc>
      </w:tr>
      <w:tr w:rsidR="00CC48A1" w14:paraId="0AAAC86E" w14:textId="77777777">
        <w:tc>
          <w:tcPr>
            <w:tcW w:w="1460" w:type="dxa"/>
            <w:shd w:val="clear" w:color="auto" w:fill="auto"/>
            <w:vAlign w:val="center"/>
          </w:tcPr>
          <w:p w14:paraId="73F780D4" w14:textId="54D7E6F2" w:rsidR="00CC48A1" w:rsidRDefault="00CC48A1" w:rsidP="00AB7427">
            <w:pPr>
              <w:spacing w:before="60" w:after="60"/>
              <w:rPr>
                <w:rFonts w:eastAsia="DengXian"/>
                <w:lang w:eastAsia="zh-CN"/>
              </w:rPr>
            </w:pPr>
            <w:r>
              <w:rPr>
                <w:rFonts w:eastAsia="DengXian"/>
                <w:lang w:eastAsia="zh-CN"/>
              </w:rPr>
              <w:t>vivo</w:t>
            </w:r>
          </w:p>
        </w:tc>
        <w:tc>
          <w:tcPr>
            <w:tcW w:w="1527" w:type="dxa"/>
          </w:tcPr>
          <w:p w14:paraId="791639E7" w14:textId="77777777" w:rsidR="00CC48A1" w:rsidRDefault="00CC48A1" w:rsidP="00AB7427">
            <w:pPr>
              <w:spacing w:before="60" w:after="60"/>
              <w:rPr>
                <w:rFonts w:eastAsia="DengXian"/>
                <w:lang w:val="en-US" w:eastAsia="zh-CN"/>
              </w:rPr>
            </w:pPr>
          </w:p>
        </w:tc>
        <w:tc>
          <w:tcPr>
            <w:tcW w:w="6372" w:type="dxa"/>
            <w:shd w:val="clear" w:color="auto" w:fill="auto"/>
            <w:vAlign w:val="center"/>
          </w:tcPr>
          <w:p w14:paraId="64B83A8B" w14:textId="027CD353" w:rsidR="00CC48A1" w:rsidRDefault="00FF3579" w:rsidP="008534A9">
            <w:pPr>
              <w:spacing w:before="60" w:after="60"/>
              <w:rPr>
                <w:rFonts w:eastAsia="DengXian"/>
                <w:lang w:val="en-US" w:eastAsia="zh-CN"/>
              </w:rPr>
            </w:pPr>
            <w:r>
              <w:rPr>
                <w:rFonts w:eastAsia="DengXian"/>
                <w:lang w:val="en-US" w:eastAsia="zh-CN"/>
              </w:rPr>
              <w:t xml:space="preserve">Not sure the COUNT reuse during </w:t>
            </w:r>
            <w:r w:rsidR="008534A9">
              <w:rPr>
                <w:rFonts w:eastAsia="DengXian"/>
                <w:lang w:val="en-US" w:eastAsia="zh-CN"/>
              </w:rPr>
              <w:t>this rare case is a big issue to be resolved.</w:t>
            </w:r>
          </w:p>
        </w:tc>
      </w:tr>
      <w:tr w:rsidR="009746D5" w14:paraId="03C30229" w14:textId="77777777">
        <w:tc>
          <w:tcPr>
            <w:tcW w:w="1460" w:type="dxa"/>
            <w:shd w:val="clear" w:color="auto" w:fill="auto"/>
            <w:vAlign w:val="center"/>
          </w:tcPr>
          <w:p w14:paraId="09A7EE38" w14:textId="1A389955" w:rsidR="009746D5" w:rsidRDefault="009746D5" w:rsidP="00AB7427">
            <w:pPr>
              <w:spacing w:before="60" w:after="60"/>
              <w:rPr>
                <w:rFonts w:eastAsia="DengXian"/>
                <w:lang w:eastAsia="zh-CN"/>
              </w:rPr>
            </w:pPr>
            <w:r>
              <w:rPr>
                <w:rFonts w:eastAsia="DengXian"/>
                <w:lang w:eastAsia="zh-CN"/>
              </w:rPr>
              <w:t>Nokia</w:t>
            </w:r>
          </w:p>
        </w:tc>
        <w:tc>
          <w:tcPr>
            <w:tcW w:w="1527" w:type="dxa"/>
          </w:tcPr>
          <w:p w14:paraId="0A6A9EAF" w14:textId="7C0D703D" w:rsidR="009746D5" w:rsidRDefault="009746D5" w:rsidP="00AB7427">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375645DD" w14:textId="1668035C" w:rsidR="009746D5" w:rsidRDefault="009746D5" w:rsidP="008534A9">
            <w:pPr>
              <w:spacing w:before="60" w:after="60"/>
              <w:rPr>
                <w:rFonts w:eastAsia="DengXian"/>
                <w:lang w:val="en-US" w:eastAsia="zh-CN"/>
              </w:rPr>
            </w:pPr>
            <w:r>
              <w:rPr>
                <w:rFonts w:eastAsia="DengXian"/>
                <w:lang w:val="en-US" w:eastAsia="zh-CN"/>
              </w:rPr>
              <w:t xml:space="preserve">QC’s proposal could be applied, but this requires changes in several specifications. </w:t>
            </w:r>
          </w:p>
        </w:tc>
      </w:tr>
    </w:tbl>
    <w:p w14:paraId="09F98658" w14:textId="1D19404F" w:rsidR="009A6D86" w:rsidRDefault="009A6D86"/>
    <w:p w14:paraId="596F59C3" w14:textId="77777777" w:rsidR="00427C9E" w:rsidRDefault="00427C9E" w:rsidP="00427C9E">
      <w:pPr>
        <w:rPr>
          <w:rFonts w:ascii="Arial" w:hAnsi="Arial" w:cs="Arial"/>
        </w:rPr>
      </w:pPr>
      <w:r>
        <w:rPr>
          <w:rFonts w:ascii="Arial" w:hAnsi="Arial" w:cs="Arial"/>
        </w:rPr>
        <w:t>Summary: 12 companies provided inputs</w:t>
      </w:r>
    </w:p>
    <w:p w14:paraId="1FD371B9" w14:textId="32E4620B" w:rsidR="00427C9E" w:rsidRDefault="00427C9E" w:rsidP="00427C9E">
      <w:pPr>
        <w:rPr>
          <w:rFonts w:ascii="Arial" w:hAnsi="Arial" w:cs="Arial"/>
          <w:b/>
        </w:rPr>
      </w:pPr>
      <w:r>
        <w:rPr>
          <w:rFonts w:ascii="Arial" w:hAnsi="Arial" w:cs="Arial"/>
          <w:b/>
        </w:rPr>
        <w:t>Fallback handling for Non-DAPS DRB: the issue on repeated counter if the key is not changed.</w:t>
      </w:r>
    </w:p>
    <w:p w14:paraId="6009D7D7" w14:textId="129E08B5" w:rsidR="00427C9E" w:rsidRDefault="00427C9E" w:rsidP="00427C9E">
      <w:pPr>
        <w:rPr>
          <w:rFonts w:ascii="Arial" w:hAnsi="Arial" w:cs="Arial"/>
          <w:b/>
        </w:rPr>
      </w:pPr>
      <w:r>
        <w:rPr>
          <w:rFonts w:ascii="Arial" w:hAnsi="Arial" w:cs="Arial"/>
          <w:b/>
        </w:rPr>
        <w:t>Yes: 11</w:t>
      </w:r>
    </w:p>
    <w:p w14:paraId="74AA2D2B" w14:textId="505CFA2C" w:rsidR="00427C9E" w:rsidRDefault="00427C9E" w:rsidP="00427C9E">
      <w:pPr>
        <w:rPr>
          <w:rFonts w:ascii="Arial" w:hAnsi="Arial" w:cs="Arial"/>
          <w:b/>
        </w:rPr>
      </w:pPr>
      <w:r>
        <w:rPr>
          <w:rFonts w:ascii="Arial" w:hAnsi="Arial" w:cs="Arial"/>
          <w:b/>
        </w:rPr>
        <w:t xml:space="preserve">Most companies prefer to </w:t>
      </w:r>
      <w:r w:rsidRPr="00427C9E">
        <w:rPr>
          <w:rFonts w:ascii="Arial" w:hAnsi="Arial" w:cs="Arial"/>
          <w:b/>
        </w:rPr>
        <w:t xml:space="preserve">forbit data to be transmitted in </w:t>
      </w:r>
      <w:proofErr w:type="spellStart"/>
      <w:r w:rsidRPr="00427C9E">
        <w:rPr>
          <w:rFonts w:ascii="Arial" w:hAnsi="Arial" w:cs="Arial"/>
          <w:b/>
        </w:rPr>
        <w:t>Msg</w:t>
      </w:r>
      <w:proofErr w:type="spellEnd"/>
      <w:r w:rsidRPr="00427C9E">
        <w:rPr>
          <w:rFonts w:ascii="Arial" w:hAnsi="Arial" w:cs="Arial"/>
          <w:b/>
        </w:rPr>
        <w:t xml:space="preserve"> 3 for non-DAPS DRBs</w:t>
      </w:r>
    </w:p>
    <w:p w14:paraId="3F93B133" w14:textId="77777777" w:rsidR="00427C9E" w:rsidRDefault="00427C9E" w:rsidP="00427C9E">
      <w:pPr>
        <w:rPr>
          <w:rFonts w:ascii="Arial" w:hAnsi="Arial" w:cs="Arial"/>
        </w:rPr>
      </w:pPr>
      <w:r>
        <w:rPr>
          <w:rFonts w:ascii="Arial" w:hAnsi="Arial" w:cs="Arial"/>
        </w:rPr>
        <w:t>Rapporteur would suggest to go for majority.</w:t>
      </w:r>
    </w:p>
    <w:p w14:paraId="2001BEA1" w14:textId="5A667A00" w:rsidR="00427C9E" w:rsidRDefault="00427C9E" w:rsidP="00427C9E">
      <w:pPr>
        <w:rPr>
          <w:rFonts w:ascii="Arial" w:hAnsi="Arial" w:cs="Arial"/>
        </w:rPr>
      </w:pPr>
      <w:bookmarkStart w:id="55" w:name="_Hlk37400230"/>
      <w:r>
        <w:rPr>
          <w:rFonts w:ascii="Arial" w:hAnsi="Arial" w:cs="Arial"/>
        </w:rPr>
        <w:t>Proposal S3.7-2: Forbid</w:t>
      </w:r>
      <w:r w:rsidRPr="00427C9E">
        <w:rPr>
          <w:rFonts w:ascii="Arial" w:hAnsi="Arial" w:cs="Arial"/>
        </w:rPr>
        <w:t xml:space="preserve"> data</w:t>
      </w:r>
      <w:r>
        <w:rPr>
          <w:rFonts w:ascii="Arial" w:hAnsi="Arial" w:cs="Arial"/>
        </w:rPr>
        <w:t xml:space="preserve"> transmission of </w:t>
      </w:r>
      <w:r w:rsidRPr="00427C9E">
        <w:rPr>
          <w:rFonts w:ascii="Arial" w:hAnsi="Arial" w:cs="Arial"/>
        </w:rPr>
        <w:t>non-DAPS DRBs</w:t>
      </w:r>
      <w:r>
        <w:rPr>
          <w:rFonts w:ascii="Arial" w:hAnsi="Arial" w:cs="Arial"/>
        </w:rPr>
        <w:t xml:space="preserve"> in MSG3:</w:t>
      </w:r>
    </w:p>
    <w:bookmarkEnd w:id="55"/>
    <w:p w14:paraId="6CC4EAC4" w14:textId="77777777" w:rsidR="00427C9E" w:rsidRDefault="00427C9E"/>
    <w:p w14:paraId="44A394F7" w14:textId="77777777" w:rsidR="009A6D86" w:rsidRDefault="0004666A">
      <w:pPr>
        <w:rPr>
          <w:rFonts w:ascii="Arial" w:hAnsi="Arial" w:cs="Arial"/>
          <w:b/>
        </w:rPr>
      </w:pPr>
      <w:r>
        <w:rPr>
          <w:rFonts w:ascii="Arial" w:hAnsi="Arial" w:cs="Arial"/>
          <w:b/>
        </w:rPr>
        <w:t xml:space="preserve">Question 3.7-3: If follow existing way on the handling of non-DAPS DRB, should discard timer keep running during DAPS HO? </w:t>
      </w:r>
    </w:p>
    <w:p w14:paraId="5296AE02" w14:textId="77777777" w:rsidR="009A6D86" w:rsidRDefault="0004666A">
      <w:pPr>
        <w:rPr>
          <w:rFonts w:ascii="Arial" w:hAnsi="Arial" w:cs="Arial"/>
          <w:b/>
        </w:rPr>
      </w:pPr>
      <w:r>
        <w:rPr>
          <w:rFonts w:eastAsiaTheme="minorEastAsia"/>
          <w:i/>
        </w:rPr>
        <w:t>discardTimer</w:t>
      </w:r>
      <w:r>
        <w:rPr>
          <w:rFonts w:eastAsiaTheme="minorEastAsia" w:hint="eastAsia"/>
        </w:rPr>
        <w:t xml:space="preserve"> should </w:t>
      </w:r>
      <w:r>
        <w:rPr>
          <w:rFonts w:eastAsiaTheme="minorEastAsia"/>
        </w:rPr>
        <w:t xml:space="preserve">be maintained during DAPS handover, and the data for which </w:t>
      </w:r>
      <w:r>
        <w:rPr>
          <w:rFonts w:eastAsiaTheme="minorEastAsia"/>
          <w:i/>
        </w:rPr>
        <w:t>discardTimer</w:t>
      </w:r>
      <w:r>
        <w:rPr>
          <w:rFonts w:eastAsiaTheme="minorEastAsia"/>
        </w:rPr>
        <w:t xml:space="preserve"> is expird should be discarded appropriately (by performing SDU discard) when revert back to the source configuration. Otherwise “zombie data” will be generated</w:t>
      </w:r>
    </w:p>
    <w:p w14:paraId="799E5A3D" w14:textId="77777777" w:rsidR="009A6D86" w:rsidRDefault="009A6D86">
      <w:pPr>
        <w:pStyle w:val="ListParagraph"/>
        <w:numPr>
          <w:ilvl w:val="0"/>
          <w:numId w:val="9"/>
        </w:numPr>
        <w:spacing w:before="60" w:after="60"/>
        <w:ind w:left="526"/>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35488D88" w14:textId="77777777">
        <w:tc>
          <w:tcPr>
            <w:tcW w:w="1460" w:type="dxa"/>
            <w:shd w:val="clear" w:color="auto" w:fill="BFBFBF"/>
            <w:vAlign w:val="center"/>
          </w:tcPr>
          <w:p w14:paraId="4AF8DC5B" w14:textId="77777777" w:rsidR="009A6D86" w:rsidRDefault="0004666A">
            <w:pPr>
              <w:spacing w:before="60" w:after="60"/>
              <w:rPr>
                <w:b/>
                <w:lang w:eastAsia="zh-CN"/>
              </w:rPr>
            </w:pPr>
            <w:r>
              <w:rPr>
                <w:b/>
                <w:lang w:eastAsia="zh-CN"/>
              </w:rPr>
              <w:t>Company</w:t>
            </w:r>
          </w:p>
        </w:tc>
        <w:tc>
          <w:tcPr>
            <w:tcW w:w="1527" w:type="dxa"/>
            <w:shd w:val="clear" w:color="auto" w:fill="BFBFBF"/>
          </w:tcPr>
          <w:p w14:paraId="482A7530"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1FDE7C05" w14:textId="77777777" w:rsidR="009A6D86" w:rsidRDefault="0004666A">
            <w:pPr>
              <w:spacing w:before="60" w:after="60"/>
              <w:rPr>
                <w:b/>
                <w:lang w:eastAsia="zh-CN"/>
              </w:rPr>
            </w:pPr>
            <w:r>
              <w:rPr>
                <w:b/>
                <w:lang w:eastAsia="zh-CN"/>
              </w:rPr>
              <w:t xml:space="preserve">Remark </w:t>
            </w:r>
          </w:p>
        </w:tc>
      </w:tr>
      <w:tr w:rsidR="009A6D86" w14:paraId="145156EC" w14:textId="77777777">
        <w:tc>
          <w:tcPr>
            <w:tcW w:w="1460" w:type="dxa"/>
            <w:shd w:val="clear" w:color="auto" w:fill="auto"/>
            <w:vAlign w:val="center"/>
          </w:tcPr>
          <w:p w14:paraId="3B6A5959" w14:textId="77777777" w:rsidR="009A6D86" w:rsidRDefault="0004666A">
            <w:pPr>
              <w:spacing w:before="60" w:after="60"/>
              <w:rPr>
                <w:lang w:eastAsia="zh-CN"/>
              </w:rPr>
            </w:pPr>
            <w:r>
              <w:rPr>
                <w:lang w:eastAsia="zh-CN"/>
              </w:rPr>
              <w:t>Ericsson</w:t>
            </w:r>
          </w:p>
        </w:tc>
        <w:tc>
          <w:tcPr>
            <w:tcW w:w="1527" w:type="dxa"/>
          </w:tcPr>
          <w:p w14:paraId="79F274FC" w14:textId="77777777" w:rsidR="009A6D86" w:rsidRDefault="0004666A">
            <w:pPr>
              <w:spacing w:before="60" w:after="60"/>
              <w:rPr>
                <w:lang w:eastAsia="zh-CN"/>
              </w:rPr>
            </w:pPr>
            <w:r>
              <w:rPr>
                <w:lang w:eastAsia="zh-CN"/>
              </w:rPr>
              <w:t>Yes</w:t>
            </w:r>
          </w:p>
        </w:tc>
        <w:tc>
          <w:tcPr>
            <w:tcW w:w="6372" w:type="dxa"/>
            <w:shd w:val="clear" w:color="auto" w:fill="auto"/>
            <w:vAlign w:val="center"/>
          </w:tcPr>
          <w:p w14:paraId="657ED697" w14:textId="77777777" w:rsidR="009A6D86" w:rsidRDefault="0004666A">
            <w:pPr>
              <w:spacing w:before="60" w:after="60"/>
              <w:rPr>
                <w:lang w:eastAsia="zh-CN"/>
              </w:rPr>
            </w:pPr>
            <w:r>
              <w:rPr>
                <w:lang w:eastAsia="zh-CN"/>
              </w:rPr>
              <w:t>Thinks this makes sense. But I wonder how this works in legacy handover. If the legacy handover fails the UE reverts to the UE configuration in the source and triggers RRC re-establishment. The “UE configuration” includes state variables of DRBs so I assume this means discardTimer is also reverted. So it doesn’t seem we maintain the discardTimer at RRCreestablishment in legacy handover?</w:t>
            </w:r>
          </w:p>
          <w:p w14:paraId="4DFB4030" w14:textId="77777777" w:rsidR="009A6D86" w:rsidRDefault="009A6D86">
            <w:pPr>
              <w:spacing w:before="60" w:after="60"/>
              <w:rPr>
                <w:lang w:eastAsia="zh-CN"/>
              </w:rPr>
            </w:pPr>
          </w:p>
          <w:p w14:paraId="3ADA4967" w14:textId="77777777" w:rsidR="009A6D86" w:rsidRDefault="009A6D86">
            <w:pPr>
              <w:spacing w:before="60" w:after="60"/>
              <w:rPr>
                <w:lang w:eastAsia="zh-CN"/>
              </w:rPr>
            </w:pPr>
          </w:p>
          <w:p w14:paraId="633ED7B2" w14:textId="77777777" w:rsidR="009A6D86" w:rsidRDefault="009A6D86">
            <w:pPr>
              <w:spacing w:before="60" w:after="60"/>
              <w:rPr>
                <w:lang w:eastAsia="zh-CN"/>
              </w:rPr>
            </w:pPr>
          </w:p>
          <w:p w14:paraId="7CE5BB5A" w14:textId="77777777" w:rsidR="009A6D86" w:rsidRDefault="009A6D86">
            <w:pPr>
              <w:spacing w:before="60" w:after="60"/>
              <w:rPr>
                <w:lang w:eastAsia="zh-CN"/>
              </w:rPr>
            </w:pPr>
          </w:p>
        </w:tc>
      </w:tr>
      <w:tr w:rsidR="009A6D86" w14:paraId="3C57B05B" w14:textId="77777777">
        <w:tc>
          <w:tcPr>
            <w:tcW w:w="1460" w:type="dxa"/>
            <w:shd w:val="clear" w:color="auto" w:fill="auto"/>
            <w:vAlign w:val="center"/>
          </w:tcPr>
          <w:p w14:paraId="0F804C84" w14:textId="77777777" w:rsidR="009A6D86" w:rsidRDefault="0004666A">
            <w:pPr>
              <w:spacing w:before="60" w:after="60"/>
              <w:rPr>
                <w:rFonts w:eastAsia="DengXian"/>
                <w:lang w:val="en-US" w:eastAsia="zh-CN"/>
              </w:rPr>
            </w:pPr>
            <w:r>
              <w:rPr>
                <w:rFonts w:eastAsia="DengXian" w:hint="eastAsia"/>
                <w:lang w:val="en-US" w:eastAsia="zh-CN"/>
              </w:rPr>
              <w:t>QC</w:t>
            </w:r>
          </w:p>
        </w:tc>
        <w:tc>
          <w:tcPr>
            <w:tcW w:w="1527" w:type="dxa"/>
          </w:tcPr>
          <w:p w14:paraId="480420F2"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6170B835" w14:textId="77777777" w:rsidR="009A6D86" w:rsidRDefault="009A6D86">
            <w:pPr>
              <w:spacing w:before="60" w:after="60"/>
              <w:rPr>
                <w:rFonts w:eastAsia="Malgun Gothic"/>
                <w:lang w:eastAsia="ko-KR"/>
              </w:rPr>
            </w:pPr>
          </w:p>
        </w:tc>
      </w:tr>
      <w:tr w:rsidR="009A6D86" w14:paraId="6AB4059A" w14:textId="77777777">
        <w:tc>
          <w:tcPr>
            <w:tcW w:w="1460" w:type="dxa"/>
            <w:shd w:val="clear" w:color="auto" w:fill="auto"/>
            <w:vAlign w:val="center"/>
          </w:tcPr>
          <w:p w14:paraId="0B156A81"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4FA3895D"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4FD99EF5" w14:textId="77777777" w:rsidR="009A6D86" w:rsidRDefault="009A6D86">
            <w:pPr>
              <w:spacing w:before="60" w:after="60"/>
              <w:rPr>
                <w:rFonts w:eastAsia="Malgun Gothic"/>
                <w:lang w:eastAsia="ko-KR"/>
              </w:rPr>
            </w:pPr>
          </w:p>
        </w:tc>
      </w:tr>
      <w:tr w:rsidR="009A6D86" w14:paraId="465778BC" w14:textId="77777777">
        <w:tc>
          <w:tcPr>
            <w:tcW w:w="1460" w:type="dxa"/>
            <w:shd w:val="clear" w:color="auto" w:fill="auto"/>
            <w:vAlign w:val="center"/>
          </w:tcPr>
          <w:p w14:paraId="1747D4AB" w14:textId="77777777" w:rsidR="009A6D86" w:rsidRDefault="0004666A">
            <w:pPr>
              <w:spacing w:before="60" w:after="60"/>
              <w:rPr>
                <w:rFonts w:eastAsia="DengXian"/>
                <w:lang w:val="en-US" w:eastAsia="zh-CN"/>
              </w:rPr>
            </w:pPr>
            <w:r>
              <w:rPr>
                <w:rFonts w:eastAsia="DengXian"/>
                <w:lang w:val="en-US" w:eastAsia="zh-CN"/>
              </w:rPr>
              <w:t>Intel</w:t>
            </w:r>
          </w:p>
        </w:tc>
        <w:tc>
          <w:tcPr>
            <w:tcW w:w="1527" w:type="dxa"/>
          </w:tcPr>
          <w:p w14:paraId="39B650EE" w14:textId="77777777" w:rsidR="009A6D86" w:rsidRDefault="0004666A">
            <w:pPr>
              <w:spacing w:before="60" w:after="60"/>
              <w:rPr>
                <w:rFonts w:eastAsia="SimSun"/>
                <w:lang w:val="en-US" w:eastAsia="zh-CN"/>
              </w:rPr>
            </w:pPr>
            <w:r>
              <w:rPr>
                <w:rFonts w:eastAsia="SimSun"/>
                <w:lang w:val="en-US" w:eastAsia="zh-CN"/>
              </w:rPr>
              <w:t>Yes</w:t>
            </w:r>
          </w:p>
        </w:tc>
        <w:tc>
          <w:tcPr>
            <w:tcW w:w="6372" w:type="dxa"/>
            <w:shd w:val="clear" w:color="auto" w:fill="auto"/>
            <w:vAlign w:val="center"/>
          </w:tcPr>
          <w:p w14:paraId="224B85C4" w14:textId="77777777" w:rsidR="009A6D86" w:rsidRDefault="0004666A">
            <w:pPr>
              <w:spacing w:before="60" w:after="60"/>
              <w:rPr>
                <w:rFonts w:eastAsia="Malgun Gothic"/>
                <w:lang w:eastAsia="ko-KR"/>
              </w:rPr>
            </w:pPr>
            <w:r>
              <w:rPr>
                <w:rFonts w:eastAsia="Malgun Gothic"/>
                <w:lang w:eastAsia="ko-KR"/>
              </w:rPr>
              <w:t xml:space="preserve">But we do not see the specification impact since the timer is per PDCP SDU and is not stopped upon reestablishment/HO. </w:t>
            </w:r>
          </w:p>
        </w:tc>
      </w:tr>
      <w:tr w:rsidR="009A6D86" w14:paraId="0FFA75CE" w14:textId="77777777">
        <w:tc>
          <w:tcPr>
            <w:tcW w:w="1460" w:type="dxa"/>
            <w:shd w:val="clear" w:color="auto" w:fill="auto"/>
            <w:vAlign w:val="center"/>
          </w:tcPr>
          <w:p w14:paraId="24BF978B" w14:textId="77777777" w:rsidR="009A6D86" w:rsidRDefault="0004666A">
            <w:pPr>
              <w:spacing w:before="60" w:after="60"/>
              <w:rPr>
                <w:rFonts w:eastAsia="DengXian"/>
                <w:lang w:val="en-US" w:eastAsia="zh-CN"/>
              </w:rPr>
            </w:pPr>
            <w:r>
              <w:rPr>
                <w:rFonts w:eastAsia="Malgun Gothic" w:hint="eastAsia"/>
                <w:lang w:eastAsia="ko-KR"/>
              </w:rPr>
              <w:t>Samsung</w:t>
            </w:r>
          </w:p>
        </w:tc>
        <w:tc>
          <w:tcPr>
            <w:tcW w:w="1527" w:type="dxa"/>
          </w:tcPr>
          <w:p w14:paraId="652581C4" w14:textId="77777777" w:rsidR="009A6D86" w:rsidRDefault="0004666A">
            <w:pPr>
              <w:spacing w:before="60" w:after="60"/>
              <w:rPr>
                <w:rFonts w:eastAsia="SimSun"/>
                <w:lang w:val="en-US" w:eastAsia="zh-CN"/>
              </w:rPr>
            </w:pPr>
            <w:r>
              <w:rPr>
                <w:rFonts w:eastAsia="Malgun Gothic" w:hint="eastAsia"/>
                <w:lang w:eastAsia="ko-KR"/>
              </w:rPr>
              <w:t>Yes</w:t>
            </w:r>
          </w:p>
        </w:tc>
        <w:tc>
          <w:tcPr>
            <w:tcW w:w="6372" w:type="dxa"/>
            <w:shd w:val="clear" w:color="auto" w:fill="auto"/>
            <w:vAlign w:val="center"/>
          </w:tcPr>
          <w:p w14:paraId="6AF026F9" w14:textId="77777777" w:rsidR="009A6D86" w:rsidRDefault="0004666A">
            <w:pPr>
              <w:spacing w:before="60" w:after="60"/>
              <w:rPr>
                <w:rFonts w:eastAsia="Malgun Gothic"/>
                <w:i/>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expect that </w:t>
            </w:r>
            <w:r>
              <w:rPr>
                <w:rFonts w:eastAsia="Malgun Gothic"/>
                <w:lang w:eastAsia="ko-KR"/>
              </w:rPr>
              <w:t>“</w:t>
            </w:r>
            <w:r>
              <w:rPr>
                <w:rFonts w:eastAsia="Malgun Gothic" w:hint="eastAsia"/>
                <w:lang w:eastAsia="ko-KR"/>
              </w:rPr>
              <w:t>zombie data</w:t>
            </w:r>
            <w:r>
              <w:rPr>
                <w:rFonts w:eastAsia="Malgun Gothic"/>
                <w:lang w:eastAsia="ko-KR"/>
              </w:rPr>
              <w:t>”</w:t>
            </w:r>
            <w:r>
              <w:rPr>
                <w:rFonts w:eastAsia="Malgun Gothic" w:hint="eastAsia"/>
                <w:lang w:eastAsia="ko-KR"/>
              </w:rPr>
              <w:t xml:space="preserve"> will be generated since there is no procedure to stop </w:t>
            </w:r>
            <w:r>
              <w:rPr>
                <w:rFonts w:eastAsia="Malgun Gothic"/>
                <w:i/>
                <w:lang w:eastAsia="ko-KR"/>
              </w:rPr>
              <w:t>discardTimer</w:t>
            </w:r>
            <w:r>
              <w:rPr>
                <w:rFonts w:eastAsia="Malgun Gothic" w:hint="eastAsia"/>
                <w:i/>
                <w:lang w:eastAsia="ko-KR"/>
              </w:rPr>
              <w:t xml:space="preserve">. </w:t>
            </w:r>
          </w:p>
          <w:p w14:paraId="1A141871" w14:textId="77777777" w:rsidR="009A6D86" w:rsidRDefault="0004666A">
            <w:pPr>
              <w:spacing w:before="60" w:after="60"/>
              <w:rPr>
                <w:rFonts w:eastAsia="Malgun Gothic"/>
                <w:lang w:eastAsia="ko-KR"/>
              </w:rPr>
            </w:pPr>
            <w:r>
              <w:rPr>
                <w:rFonts w:eastAsia="Malgun Gothic"/>
                <w:lang w:eastAsia="ko-KR"/>
              </w:rPr>
              <w:t xml:space="preserve">Note that even in legacy, there is no procedure to stop </w:t>
            </w:r>
            <w:r>
              <w:rPr>
                <w:rFonts w:eastAsia="Malgun Gothic" w:hint="eastAsia"/>
                <w:i/>
                <w:lang w:eastAsia="ko-KR"/>
              </w:rPr>
              <w:t>discardTimer</w:t>
            </w:r>
            <w:r>
              <w:rPr>
                <w:rFonts w:eastAsia="Malgun Gothic"/>
                <w:lang w:eastAsia="ko-KR"/>
              </w:rPr>
              <w:t xml:space="preserve"> in PDCP and RRC.</w:t>
            </w:r>
          </w:p>
        </w:tc>
      </w:tr>
      <w:tr w:rsidR="009A6D86" w14:paraId="0F36C23B" w14:textId="77777777">
        <w:tc>
          <w:tcPr>
            <w:tcW w:w="1460" w:type="dxa"/>
            <w:shd w:val="clear" w:color="auto" w:fill="auto"/>
            <w:vAlign w:val="center"/>
          </w:tcPr>
          <w:p w14:paraId="16860FA5"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3012DC13" w14:textId="77777777" w:rsidR="009A6D86" w:rsidRDefault="0004666A">
            <w:pPr>
              <w:spacing w:before="60" w:after="60"/>
              <w:rPr>
                <w:rFonts w:eastAsia="Malgun Gothic"/>
                <w:lang w:eastAsia="ko-KR"/>
              </w:rPr>
            </w:pPr>
            <w:r>
              <w:rPr>
                <w:rFonts w:eastAsia="Malgun Gothic" w:hint="eastAsia"/>
                <w:lang w:eastAsia="ko-KR"/>
              </w:rPr>
              <w:t>Yes</w:t>
            </w:r>
          </w:p>
        </w:tc>
        <w:tc>
          <w:tcPr>
            <w:tcW w:w="6372" w:type="dxa"/>
            <w:shd w:val="clear" w:color="auto" w:fill="auto"/>
            <w:vAlign w:val="center"/>
          </w:tcPr>
          <w:p w14:paraId="5E91820B" w14:textId="77777777" w:rsidR="009A6D86" w:rsidRDefault="00C97D88" w:rsidP="00C97D88">
            <w:pPr>
              <w:spacing w:before="60" w:after="60"/>
              <w:rPr>
                <w:rFonts w:eastAsia="Malgun Gothic"/>
                <w:lang w:eastAsia="ko-KR"/>
              </w:rPr>
            </w:pPr>
            <w:r>
              <w:rPr>
                <w:rFonts w:eastAsia="Malgun Gothic"/>
                <w:lang w:eastAsia="ko-KR"/>
              </w:rPr>
              <w:t>The discard timer is related to the QoS of the data, and should not be impacted by the DAPS HO.</w:t>
            </w:r>
          </w:p>
        </w:tc>
      </w:tr>
      <w:tr w:rsidR="00AB7427" w14:paraId="5FADF1C4" w14:textId="77777777">
        <w:tc>
          <w:tcPr>
            <w:tcW w:w="1460" w:type="dxa"/>
            <w:shd w:val="clear" w:color="auto" w:fill="auto"/>
            <w:vAlign w:val="center"/>
          </w:tcPr>
          <w:p w14:paraId="11D8C42B" w14:textId="11642349" w:rsidR="00AB7427" w:rsidRDefault="00AB7427" w:rsidP="00AB7427">
            <w:pPr>
              <w:spacing w:before="60" w:after="60"/>
              <w:rPr>
                <w:rFonts w:eastAsia="Malgun Gothic"/>
                <w:lang w:eastAsia="ko-KR"/>
              </w:rPr>
            </w:pPr>
            <w:r>
              <w:rPr>
                <w:rFonts w:eastAsiaTheme="minorEastAsia" w:hint="eastAsia"/>
                <w:lang w:val="en-US"/>
              </w:rPr>
              <w:t>Sharp</w:t>
            </w:r>
          </w:p>
        </w:tc>
        <w:tc>
          <w:tcPr>
            <w:tcW w:w="1527" w:type="dxa"/>
          </w:tcPr>
          <w:p w14:paraId="43EA7246" w14:textId="49AA5573" w:rsidR="00AB7427" w:rsidRDefault="00AB7427" w:rsidP="00AB7427">
            <w:pPr>
              <w:spacing w:before="60" w:after="60"/>
              <w:rPr>
                <w:rFonts w:eastAsia="Malgun Gothic"/>
                <w:lang w:eastAsia="ko-KR"/>
              </w:rPr>
            </w:pPr>
            <w:r>
              <w:rPr>
                <w:rFonts w:eastAsiaTheme="minorEastAsia" w:hint="eastAsia"/>
                <w:lang w:val="en-US"/>
              </w:rPr>
              <w:t>Yes</w:t>
            </w:r>
          </w:p>
        </w:tc>
        <w:tc>
          <w:tcPr>
            <w:tcW w:w="6372" w:type="dxa"/>
            <w:shd w:val="clear" w:color="auto" w:fill="auto"/>
            <w:vAlign w:val="center"/>
          </w:tcPr>
          <w:p w14:paraId="269D03E1" w14:textId="5DB60B93" w:rsidR="00AB7427" w:rsidRDefault="00AB7427" w:rsidP="00AB7427">
            <w:pPr>
              <w:spacing w:before="60" w:after="60"/>
              <w:rPr>
                <w:rFonts w:eastAsiaTheme="minorEastAsia"/>
              </w:rPr>
            </w:pPr>
            <w:r>
              <w:rPr>
                <w:rFonts w:eastAsiaTheme="minorEastAsia" w:hint="eastAsia"/>
              </w:rPr>
              <w:t>For the commen</w:t>
            </w:r>
            <w:r>
              <w:rPr>
                <w:rFonts w:eastAsiaTheme="minorEastAsia"/>
              </w:rPr>
              <w:t>t</w:t>
            </w:r>
            <w:r>
              <w:rPr>
                <w:rFonts w:eastAsiaTheme="minorEastAsia" w:hint="eastAsia"/>
              </w:rPr>
              <w:t xml:space="preserve"> from Ericsson</w:t>
            </w:r>
            <w:r>
              <w:rPr>
                <w:rFonts w:eastAsiaTheme="minorEastAsia"/>
              </w:rPr>
              <w:t>, in legacy handover, discard timer is not needed to be maintained (i.e., doesn’t matter if it is maintained or not) because at fall back to the source, RRC connection is re-established and all DRBs are released and added by full configuration, i.e. everything is initialized.</w:t>
            </w:r>
          </w:p>
          <w:p w14:paraId="142EBA4E" w14:textId="70AAA62D" w:rsidR="00AB7427" w:rsidRDefault="00AB7427" w:rsidP="00AB7427">
            <w:pPr>
              <w:spacing w:before="60" w:after="60"/>
              <w:rPr>
                <w:rFonts w:eastAsia="Malgun Gothic"/>
                <w:lang w:eastAsia="ko-KR"/>
              </w:rPr>
            </w:pPr>
            <w:r>
              <w:rPr>
                <w:rFonts w:eastAsiaTheme="minorEastAsia" w:hint="eastAsia"/>
              </w:rPr>
              <w:t>Maintaining discard timer is special requirement for non-DAPS DRB fallback case.</w:t>
            </w:r>
          </w:p>
        </w:tc>
      </w:tr>
      <w:tr w:rsidR="00646490" w14:paraId="6B0459E1" w14:textId="77777777">
        <w:tc>
          <w:tcPr>
            <w:tcW w:w="1460" w:type="dxa"/>
            <w:shd w:val="clear" w:color="auto" w:fill="auto"/>
            <w:vAlign w:val="center"/>
          </w:tcPr>
          <w:p w14:paraId="3E3DBFD1" w14:textId="20F8FC29" w:rsidR="00646490" w:rsidRDefault="00646490" w:rsidP="00AB7427">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61F49D13" w14:textId="44196BC9" w:rsidR="00646490" w:rsidRPr="00646490" w:rsidRDefault="00646490" w:rsidP="00AB7427">
            <w:pPr>
              <w:spacing w:before="60" w:after="60"/>
              <w:rPr>
                <w:rFonts w:eastAsia="DengXian"/>
                <w:lang w:val="en-US" w:eastAsia="zh-CN"/>
              </w:rPr>
            </w:pPr>
            <w:r>
              <w:rPr>
                <w:rFonts w:eastAsia="DengXian" w:hint="eastAsia"/>
                <w:lang w:val="en-US" w:eastAsia="zh-CN"/>
              </w:rPr>
              <w:t>Y</w:t>
            </w:r>
            <w:r>
              <w:rPr>
                <w:rFonts w:eastAsia="DengXian"/>
                <w:lang w:val="en-US" w:eastAsia="zh-CN"/>
              </w:rPr>
              <w:t>es</w:t>
            </w:r>
          </w:p>
        </w:tc>
        <w:tc>
          <w:tcPr>
            <w:tcW w:w="6372" w:type="dxa"/>
            <w:shd w:val="clear" w:color="auto" w:fill="auto"/>
            <w:vAlign w:val="center"/>
          </w:tcPr>
          <w:p w14:paraId="003ACE2E" w14:textId="77777777" w:rsidR="00646490" w:rsidRDefault="00646490" w:rsidP="00AB7427">
            <w:pPr>
              <w:spacing w:before="60" w:after="60"/>
              <w:rPr>
                <w:rFonts w:eastAsiaTheme="minorEastAsia"/>
              </w:rPr>
            </w:pPr>
          </w:p>
        </w:tc>
      </w:tr>
      <w:tr w:rsidR="009D6B70" w14:paraId="0F543E49" w14:textId="77777777">
        <w:tc>
          <w:tcPr>
            <w:tcW w:w="1460" w:type="dxa"/>
            <w:shd w:val="clear" w:color="auto" w:fill="auto"/>
            <w:vAlign w:val="center"/>
          </w:tcPr>
          <w:p w14:paraId="7B5A0529" w14:textId="2DE61E02" w:rsidR="009D6B70" w:rsidRDefault="009D6B70" w:rsidP="00AB7427">
            <w:pPr>
              <w:spacing w:before="60" w:after="60"/>
              <w:rPr>
                <w:rFonts w:eastAsia="DengXian"/>
                <w:lang w:eastAsia="zh-CN"/>
              </w:rPr>
            </w:pPr>
            <w:r>
              <w:rPr>
                <w:rFonts w:eastAsia="DengXian"/>
                <w:lang w:eastAsia="zh-CN"/>
              </w:rPr>
              <w:t>vivo</w:t>
            </w:r>
          </w:p>
        </w:tc>
        <w:tc>
          <w:tcPr>
            <w:tcW w:w="1527" w:type="dxa"/>
          </w:tcPr>
          <w:p w14:paraId="4784F6D9" w14:textId="701A0200" w:rsidR="009D6B70" w:rsidRDefault="009D6B70" w:rsidP="00AB7427">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52FEAD89" w14:textId="77777777" w:rsidR="009D6B70" w:rsidRDefault="009D6B70" w:rsidP="00AB7427">
            <w:pPr>
              <w:spacing w:before="60" w:after="60"/>
              <w:rPr>
                <w:rFonts w:eastAsiaTheme="minorEastAsia"/>
              </w:rPr>
            </w:pPr>
          </w:p>
        </w:tc>
      </w:tr>
      <w:tr w:rsidR="00497235" w14:paraId="287733D2" w14:textId="77777777">
        <w:tc>
          <w:tcPr>
            <w:tcW w:w="1460" w:type="dxa"/>
            <w:shd w:val="clear" w:color="auto" w:fill="auto"/>
            <w:vAlign w:val="center"/>
          </w:tcPr>
          <w:p w14:paraId="4B8E9C12" w14:textId="4C59B4E7" w:rsidR="00497235" w:rsidRDefault="00497235" w:rsidP="00AB7427">
            <w:pPr>
              <w:spacing w:before="60" w:after="60"/>
              <w:rPr>
                <w:rFonts w:eastAsia="DengXian"/>
                <w:lang w:eastAsia="zh-CN"/>
              </w:rPr>
            </w:pPr>
            <w:r>
              <w:rPr>
                <w:rFonts w:eastAsia="DengXian"/>
                <w:lang w:eastAsia="zh-CN"/>
              </w:rPr>
              <w:t>Nokia</w:t>
            </w:r>
          </w:p>
        </w:tc>
        <w:tc>
          <w:tcPr>
            <w:tcW w:w="1527" w:type="dxa"/>
          </w:tcPr>
          <w:p w14:paraId="3906421F" w14:textId="1A051DC8" w:rsidR="00497235" w:rsidRDefault="00497235" w:rsidP="00AB7427">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40236219" w14:textId="77777777" w:rsidR="00497235" w:rsidRDefault="00497235" w:rsidP="00AB7427">
            <w:pPr>
              <w:spacing w:before="60" w:after="60"/>
              <w:rPr>
                <w:rFonts w:eastAsiaTheme="minorEastAsia"/>
              </w:rPr>
            </w:pPr>
          </w:p>
        </w:tc>
      </w:tr>
    </w:tbl>
    <w:p w14:paraId="42C609EE" w14:textId="19F6482C" w:rsidR="009A6D86" w:rsidRDefault="009A6D86"/>
    <w:p w14:paraId="3DA39233" w14:textId="77777777" w:rsidR="00427C9E" w:rsidRDefault="00427C9E" w:rsidP="00427C9E">
      <w:pPr>
        <w:rPr>
          <w:rFonts w:ascii="Arial" w:hAnsi="Arial" w:cs="Arial"/>
        </w:rPr>
      </w:pPr>
      <w:r>
        <w:rPr>
          <w:rFonts w:ascii="Arial" w:hAnsi="Arial" w:cs="Arial"/>
        </w:rPr>
        <w:t>Summary: 12 companies provided inputs</w:t>
      </w:r>
    </w:p>
    <w:p w14:paraId="472C927B" w14:textId="0CA64115" w:rsidR="00427C9E" w:rsidRDefault="00427C9E" w:rsidP="00427C9E">
      <w:pPr>
        <w:rPr>
          <w:rFonts w:ascii="Arial" w:hAnsi="Arial" w:cs="Arial"/>
          <w:b/>
        </w:rPr>
      </w:pPr>
      <w:r>
        <w:rPr>
          <w:rFonts w:ascii="Arial" w:hAnsi="Arial" w:cs="Arial"/>
          <w:b/>
        </w:rPr>
        <w:t>Maintain discard timer for DAPS HO.</w:t>
      </w:r>
    </w:p>
    <w:p w14:paraId="13FC5E5D" w14:textId="7449EA17" w:rsidR="00427C9E" w:rsidRDefault="00427C9E" w:rsidP="00427C9E">
      <w:pPr>
        <w:rPr>
          <w:rFonts w:ascii="Arial" w:hAnsi="Arial" w:cs="Arial"/>
          <w:b/>
        </w:rPr>
      </w:pPr>
      <w:r>
        <w:rPr>
          <w:rFonts w:ascii="Arial" w:hAnsi="Arial" w:cs="Arial"/>
          <w:b/>
        </w:rPr>
        <w:t>Yes: 12</w:t>
      </w:r>
    </w:p>
    <w:p w14:paraId="53BCDBEB" w14:textId="402843AA" w:rsidR="00427C9E" w:rsidRDefault="00427C9E" w:rsidP="00427C9E">
      <w:pPr>
        <w:rPr>
          <w:rFonts w:ascii="Arial" w:hAnsi="Arial" w:cs="Arial"/>
          <w:b/>
        </w:rPr>
      </w:pPr>
      <w:r>
        <w:rPr>
          <w:rFonts w:ascii="Arial" w:hAnsi="Arial" w:cs="Arial"/>
          <w:b/>
        </w:rPr>
        <w:t xml:space="preserve">Companies indicated that there is no mechanism to stop discard timer even in legacy HO. Then no additional changes are needed for DAPS HO. </w:t>
      </w:r>
    </w:p>
    <w:p w14:paraId="0F4DA0D0" w14:textId="77777777" w:rsidR="00427C9E" w:rsidRDefault="00427C9E" w:rsidP="00427C9E">
      <w:pPr>
        <w:rPr>
          <w:rFonts w:ascii="Arial" w:hAnsi="Arial" w:cs="Arial"/>
        </w:rPr>
      </w:pPr>
      <w:r>
        <w:rPr>
          <w:rFonts w:ascii="Arial" w:hAnsi="Arial" w:cs="Arial"/>
        </w:rPr>
        <w:t>Rapporteur would suggest to go for majority.</w:t>
      </w:r>
    </w:p>
    <w:p w14:paraId="301F0841" w14:textId="139B4735" w:rsidR="00427C9E" w:rsidRDefault="00427C9E" w:rsidP="00427C9E">
      <w:pPr>
        <w:rPr>
          <w:rFonts w:ascii="Arial" w:hAnsi="Arial" w:cs="Arial"/>
        </w:rPr>
      </w:pPr>
      <w:bookmarkStart w:id="56" w:name="_Hlk37400535"/>
      <w:r>
        <w:rPr>
          <w:rFonts w:ascii="Arial" w:hAnsi="Arial" w:cs="Arial"/>
        </w:rPr>
        <w:t>Proposal S3.7-3: Discard timer is maintained during DAPS HO:</w:t>
      </w:r>
      <w:bookmarkEnd w:id="56"/>
    </w:p>
    <w:p w14:paraId="183B7FD3" w14:textId="77777777" w:rsidR="00427C9E" w:rsidRDefault="00427C9E"/>
    <w:p w14:paraId="4277C7A7" w14:textId="77777777" w:rsidR="009A6D86" w:rsidRDefault="0004666A">
      <w:pPr>
        <w:spacing w:before="60" w:after="60"/>
      </w:pPr>
      <w:r>
        <w:t xml:space="preserve">The comments received during phase 1 discusssion on split ratio for DAPS HO is </w:t>
      </w:r>
    </w:p>
    <w:p w14:paraId="0833237E" w14:textId="77777777" w:rsidR="009A6D86" w:rsidRDefault="0004666A">
      <w:pPr>
        <w:spacing w:before="60" w:after="60"/>
        <w:rPr>
          <w:rFonts w:eastAsia="DengXian"/>
          <w:i/>
          <w:iCs/>
          <w:lang w:eastAsia="zh-CN"/>
        </w:rPr>
      </w:pPr>
      <w:r>
        <w:rPr>
          <w:rFonts w:eastAsia="DengXian"/>
          <w:i/>
          <w:iCs/>
          <w:lang w:eastAsia="zh-CN"/>
        </w:rPr>
        <w:lastRenderedPageBreak/>
        <w:t>In LTE, the parameters maxSCH-TB-BitsDL</w:t>
      </w:r>
      <w:r>
        <w:rPr>
          <w:i/>
          <w:iCs/>
        </w:rPr>
        <w:t>/</w:t>
      </w:r>
      <w:r>
        <w:rPr>
          <w:rFonts w:eastAsia="DengXian"/>
          <w:i/>
          <w:iCs/>
          <w:lang w:eastAsia="zh-CN"/>
        </w:rPr>
        <w:t>maxSCH-TB-BitsUL are defined in LTE as a percentage of the DL/UL data rate supported according the UE category. We need to discuss how these parameters should be defined for NR where we don’t have UE categories. One option is to signal the absolute value instead of a relative value.</w:t>
      </w:r>
    </w:p>
    <w:p w14:paraId="2CE559BD" w14:textId="77777777" w:rsidR="009A6D86" w:rsidRDefault="009A6D86"/>
    <w:p w14:paraId="75B06DA4" w14:textId="77777777" w:rsidR="009A6D86" w:rsidRDefault="0004666A">
      <w:pPr>
        <w:pStyle w:val="PL"/>
      </w:pPr>
      <w:r>
        <w:t xml:space="preserve">ConfigRestrictInfoDAPS-r16 ::=       </w:t>
      </w:r>
      <w:r>
        <w:rPr>
          <w:color w:val="993366"/>
        </w:rPr>
        <w:t>SEQUENCE</w:t>
      </w:r>
      <w:r>
        <w:t xml:space="preserve"> {</w:t>
      </w:r>
    </w:p>
    <w:p w14:paraId="0C6B1F72" w14:textId="342A75B7" w:rsidR="009A6D86" w:rsidRDefault="0004666A" w:rsidP="00C62C8B">
      <w:pPr>
        <w:pStyle w:val="PL"/>
        <w:ind w:firstLine="384"/>
      </w:pPr>
      <w:r>
        <w:t xml:space="preserve">powerCoordination-FR1-r16           </w:t>
      </w:r>
      <w:r>
        <w:rPr>
          <w:color w:val="993366"/>
        </w:rPr>
        <w:t>SEQUENCE</w:t>
      </w:r>
      <w:r>
        <w:t xml:space="preserve"> {</w:t>
      </w:r>
    </w:p>
    <w:p w14:paraId="04A21D6D" w14:textId="77777777" w:rsidR="009A6D86" w:rsidRDefault="0004666A">
      <w:pPr>
        <w:pStyle w:val="PL"/>
      </w:pPr>
      <w:r>
        <w:t xml:space="preserve">        p-maxNR-Source-r16                     P-Max                                                     </w:t>
      </w:r>
      <w:r>
        <w:rPr>
          <w:color w:val="993366"/>
        </w:rPr>
        <w:t>OPTIONAL</w:t>
      </w:r>
      <w:r>
        <w:t>,</w:t>
      </w:r>
    </w:p>
    <w:p w14:paraId="5A4F9D3D" w14:textId="77777777" w:rsidR="009A6D86" w:rsidRDefault="0004666A">
      <w:pPr>
        <w:pStyle w:val="PL"/>
      </w:pPr>
      <w:r>
        <w:t xml:space="preserve">        p-maxNR-Target-r16                     P-Max                                                     </w:t>
      </w:r>
      <w:r>
        <w:rPr>
          <w:color w:val="993366"/>
        </w:rPr>
        <w:t>OPTIONAL</w:t>
      </w:r>
      <w:r>
        <w:t>,</w:t>
      </w:r>
    </w:p>
    <w:p w14:paraId="3B50014E" w14:textId="77777777" w:rsidR="009A6D86" w:rsidRDefault="0004666A">
      <w:pPr>
        <w:pStyle w:val="PL"/>
      </w:pPr>
      <w:r>
        <w:t xml:space="preserve">        powerControlMode-r16                   INTEGER (1..2)                                            </w:t>
      </w:r>
      <w:r>
        <w:rPr>
          <w:color w:val="993366"/>
        </w:rPr>
        <w:t>OPTIONAL</w:t>
      </w:r>
    </w:p>
    <w:p w14:paraId="074EE681" w14:textId="5BF2BD81" w:rsidR="009A6D86" w:rsidRDefault="0004666A" w:rsidP="00C62C8B">
      <w:pPr>
        <w:pStyle w:val="PL"/>
        <w:ind w:firstLine="384"/>
      </w:pPr>
      <w:r>
        <w:t xml:space="preserve">}                                                                                       </w:t>
      </w:r>
      <w:r>
        <w:rPr>
          <w:color w:val="993366"/>
        </w:rPr>
        <w:t>OPTIONAL</w:t>
      </w:r>
      <w:r>
        <w:t>,</w:t>
      </w:r>
    </w:p>
    <w:p w14:paraId="78ED9C2E" w14:textId="0A5CD768" w:rsidR="009A6D86" w:rsidRDefault="0004666A" w:rsidP="00C62C8B">
      <w:pPr>
        <w:pStyle w:val="PL"/>
        <w:ind w:firstLine="384"/>
        <w:rPr>
          <w:lang w:val="sv-SE"/>
        </w:rPr>
      </w:pPr>
      <w:r>
        <w:rPr>
          <w:lang w:val="sv-SE"/>
        </w:rPr>
        <w:t xml:space="preserve">maxSCH-TB-BitsDL-r16                INTEGER (1..100)                                    </w:t>
      </w:r>
      <w:r>
        <w:rPr>
          <w:color w:val="993366"/>
          <w:lang w:val="sv-SE"/>
        </w:rPr>
        <w:t>OPTIONAL</w:t>
      </w:r>
      <w:r>
        <w:rPr>
          <w:lang w:val="sv-SE"/>
        </w:rPr>
        <w:t>,</w:t>
      </w:r>
    </w:p>
    <w:p w14:paraId="4E8D8F30" w14:textId="26C06695" w:rsidR="009A6D86" w:rsidRDefault="0004666A" w:rsidP="00C62C8B">
      <w:pPr>
        <w:pStyle w:val="PL"/>
        <w:ind w:firstLine="384"/>
        <w:rPr>
          <w:lang w:val="sv-SE"/>
        </w:rPr>
      </w:pPr>
      <w:r>
        <w:rPr>
          <w:lang w:val="sv-SE"/>
        </w:rPr>
        <w:t xml:space="preserve">maxSCH-TB-BitsUL-r16                INTEGER (1..100)                                    </w:t>
      </w:r>
      <w:r>
        <w:rPr>
          <w:color w:val="993366"/>
          <w:lang w:val="sv-SE"/>
        </w:rPr>
        <w:t>OPTIONAL</w:t>
      </w:r>
    </w:p>
    <w:p w14:paraId="27BB15A8" w14:textId="77777777" w:rsidR="009A6D86" w:rsidRDefault="0004666A">
      <w:pPr>
        <w:pStyle w:val="PL"/>
      </w:pPr>
      <w:r>
        <w:t>}</w:t>
      </w:r>
    </w:p>
    <w:p w14:paraId="4F3A931D" w14:textId="77777777" w:rsidR="009A6D86" w:rsidRDefault="009A6D86"/>
    <w:p w14:paraId="152AAB82" w14:textId="77777777" w:rsidR="009A6D86" w:rsidRDefault="0004666A">
      <w:pPr>
        <w:rPr>
          <w:rFonts w:ascii="Arial" w:hAnsi="Arial" w:cs="Arial"/>
          <w:b/>
        </w:rPr>
      </w:pPr>
      <w:r>
        <w:rPr>
          <w:rFonts w:ascii="Arial" w:hAnsi="Arial" w:cs="Arial"/>
          <w:b/>
        </w:rPr>
        <w:t>Question 3.8: For NR, should maxSCH-TB-BitsDL/</w:t>
      </w:r>
      <w:r>
        <w:t xml:space="preserve"> </w:t>
      </w:r>
      <w:r>
        <w:rPr>
          <w:rFonts w:ascii="Arial" w:hAnsi="Arial" w:cs="Arial"/>
          <w:b/>
        </w:rPr>
        <w:t>maxSCH-TB-BitsUL be defined as relative value as current CR or absolute value? If it is absolute value, what value range should be? If it is relative value, what reference should be? (RRC impact)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2BDCBD85" w14:textId="77777777">
        <w:tc>
          <w:tcPr>
            <w:tcW w:w="1460" w:type="dxa"/>
            <w:shd w:val="clear" w:color="auto" w:fill="BFBFBF"/>
            <w:vAlign w:val="center"/>
          </w:tcPr>
          <w:p w14:paraId="21026A41" w14:textId="77777777" w:rsidR="009A6D86" w:rsidRDefault="0004666A">
            <w:pPr>
              <w:spacing w:before="60" w:after="60"/>
              <w:rPr>
                <w:b/>
                <w:lang w:eastAsia="zh-CN"/>
              </w:rPr>
            </w:pPr>
            <w:r>
              <w:rPr>
                <w:b/>
                <w:lang w:eastAsia="zh-CN"/>
              </w:rPr>
              <w:t>Company</w:t>
            </w:r>
          </w:p>
        </w:tc>
        <w:tc>
          <w:tcPr>
            <w:tcW w:w="1527" w:type="dxa"/>
            <w:shd w:val="clear" w:color="auto" w:fill="BFBFBF"/>
          </w:tcPr>
          <w:p w14:paraId="74B2F2C9" w14:textId="77777777" w:rsidR="009A6D86" w:rsidRDefault="0004666A">
            <w:pPr>
              <w:spacing w:before="60" w:after="60"/>
              <w:rPr>
                <w:b/>
                <w:lang w:eastAsia="zh-CN"/>
              </w:rPr>
            </w:pPr>
            <w:r>
              <w:rPr>
                <w:b/>
                <w:lang w:eastAsia="zh-CN"/>
              </w:rPr>
              <w:t>Relative value (current CR) or absolute value?</w:t>
            </w:r>
          </w:p>
        </w:tc>
        <w:tc>
          <w:tcPr>
            <w:tcW w:w="6372" w:type="dxa"/>
            <w:shd w:val="clear" w:color="auto" w:fill="BFBFBF"/>
            <w:vAlign w:val="center"/>
          </w:tcPr>
          <w:p w14:paraId="10190B8C" w14:textId="77777777" w:rsidR="009A6D86" w:rsidRDefault="0004666A">
            <w:pPr>
              <w:spacing w:before="60" w:after="60"/>
              <w:rPr>
                <w:b/>
                <w:lang w:eastAsia="zh-CN"/>
              </w:rPr>
            </w:pPr>
            <w:r>
              <w:rPr>
                <w:b/>
                <w:lang w:eastAsia="zh-CN"/>
              </w:rPr>
              <w:t xml:space="preserve">Remark </w:t>
            </w:r>
          </w:p>
        </w:tc>
      </w:tr>
      <w:tr w:rsidR="009A6D86" w14:paraId="44B0096A" w14:textId="77777777">
        <w:tc>
          <w:tcPr>
            <w:tcW w:w="1460" w:type="dxa"/>
            <w:shd w:val="clear" w:color="auto" w:fill="auto"/>
            <w:vAlign w:val="center"/>
          </w:tcPr>
          <w:p w14:paraId="4E5F71FB" w14:textId="77777777" w:rsidR="009A6D86" w:rsidRDefault="0004666A">
            <w:pPr>
              <w:spacing w:before="60" w:after="60"/>
              <w:rPr>
                <w:rFonts w:eastAsia="DengXian"/>
                <w:lang w:eastAsia="zh-CN"/>
              </w:rPr>
            </w:pPr>
            <w:r>
              <w:rPr>
                <w:rFonts w:hint="eastAsia"/>
                <w:lang w:val="en-US" w:eastAsia="zh-CN"/>
              </w:rPr>
              <w:t>ZTE</w:t>
            </w:r>
          </w:p>
        </w:tc>
        <w:tc>
          <w:tcPr>
            <w:tcW w:w="1527" w:type="dxa"/>
          </w:tcPr>
          <w:p w14:paraId="3EA47BC8" w14:textId="77777777" w:rsidR="009A6D86" w:rsidRDefault="009A6D86">
            <w:pPr>
              <w:spacing w:before="60" w:after="60"/>
              <w:rPr>
                <w:rFonts w:eastAsia="Malgun Gothic"/>
                <w:lang w:eastAsia="ko-KR"/>
              </w:rPr>
            </w:pPr>
          </w:p>
        </w:tc>
        <w:tc>
          <w:tcPr>
            <w:tcW w:w="6372" w:type="dxa"/>
            <w:shd w:val="clear" w:color="auto" w:fill="auto"/>
            <w:vAlign w:val="center"/>
          </w:tcPr>
          <w:p w14:paraId="472D7A14" w14:textId="77777777" w:rsidR="009A6D86" w:rsidRDefault="0004666A">
            <w:pPr>
              <w:spacing w:before="60" w:after="60"/>
              <w:rPr>
                <w:lang w:val="en-US" w:eastAsia="zh-CN"/>
              </w:rPr>
            </w:pPr>
            <w:r>
              <w:rPr>
                <w:rFonts w:hint="eastAsia"/>
                <w:lang w:val="en-US" w:eastAsia="zh-CN"/>
              </w:rPr>
              <w:t xml:space="preserve">We think we should further discuss whether the coordination on maxSCH-TB-BitsDL, maxSCH-TB-BitsUL are needed, as raised in the agreement </w:t>
            </w:r>
            <w:r>
              <w:rPr>
                <w:lang w:val="en-US" w:eastAsia="zh-CN"/>
              </w:rPr>
              <w:t>“To discuss whether coordination on maxSCH-TB-BitsDL, maxSCH-TB-BitsUL are needed. ”</w:t>
            </w:r>
            <w:r>
              <w:rPr>
                <w:rFonts w:hint="eastAsia"/>
                <w:lang w:val="en-US" w:eastAsia="zh-CN"/>
              </w:rPr>
              <w:t xml:space="preserve"> at last meeting.</w:t>
            </w:r>
          </w:p>
          <w:p w14:paraId="36B1239D" w14:textId="77777777" w:rsidR="009A6D86" w:rsidRDefault="0004666A">
            <w:pPr>
              <w:spacing w:before="60" w:after="60"/>
              <w:rPr>
                <w:rFonts w:eastAsia="Malgun Gothic"/>
                <w:lang w:eastAsia="ko-KR"/>
              </w:rPr>
            </w:pPr>
            <w:r>
              <w:rPr>
                <w:rFonts w:hint="eastAsia"/>
                <w:lang w:val="en-US" w:eastAsia="zh-CN"/>
              </w:rPr>
              <w:t xml:space="preserve">In NR, it seems the supported max DL/UL data rate for each CC can be derived from the L1 parameters included in the FeatureSet (according to the calculation defined in 38.306 4.1). For MR-DC, we also not introduce the maxSCH-TB-BitsDL/UL to coordinate the TB size between MN and SN. Similar to MR-DC, it seems the maxSCH-TB-BitsDL/UL for DAPS HO can also be calculated/coordinated via FeatureSet. So we think there is no need to coordinate maxSCH-TB-BitsDL/UL for DAPS HO. </w:t>
            </w:r>
          </w:p>
        </w:tc>
      </w:tr>
      <w:tr w:rsidR="009A6D86" w14:paraId="7A708E5A" w14:textId="77777777">
        <w:tc>
          <w:tcPr>
            <w:tcW w:w="1460" w:type="dxa"/>
            <w:shd w:val="clear" w:color="auto" w:fill="auto"/>
            <w:vAlign w:val="center"/>
          </w:tcPr>
          <w:p w14:paraId="3065F702" w14:textId="77777777" w:rsidR="009A6D86" w:rsidRDefault="0004666A">
            <w:pPr>
              <w:spacing w:before="60" w:after="60"/>
              <w:rPr>
                <w:rFonts w:eastAsia="DengXian"/>
                <w:lang w:eastAsia="zh-CN"/>
              </w:rPr>
            </w:pPr>
            <w:r>
              <w:rPr>
                <w:rFonts w:eastAsia="DengXian"/>
                <w:lang w:eastAsia="zh-CN"/>
              </w:rPr>
              <w:t>Intel</w:t>
            </w:r>
          </w:p>
        </w:tc>
        <w:tc>
          <w:tcPr>
            <w:tcW w:w="1527" w:type="dxa"/>
          </w:tcPr>
          <w:p w14:paraId="52C1D6DA" w14:textId="77777777" w:rsidR="009A6D86" w:rsidRDefault="009A6D86">
            <w:pPr>
              <w:spacing w:before="60" w:after="60"/>
              <w:rPr>
                <w:rFonts w:eastAsia="Malgun Gothic"/>
                <w:lang w:eastAsia="ko-KR"/>
              </w:rPr>
            </w:pPr>
          </w:p>
        </w:tc>
        <w:tc>
          <w:tcPr>
            <w:tcW w:w="6372" w:type="dxa"/>
            <w:shd w:val="clear" w:color="auto" w:fill="auto"/>
            <w:vAlign w:val="center"/>
          </w:tcPr>
          <w:p w14:paraId="715C3BD7" w14:textId="77777777" w:rsidR="009A6D86" w:rsidRDefault="0004666A">
            <w:pPr>
              <w:spacing w:before="60" w:after="60"/>
              <w:rPr>
                <w:rFonts w:eastAsia="Malgun Gothic"/>
                <w:lang w:eastAsia="ko-KR"/>
              </w:rPr>
            </w:pPr>
            <w:r>
              <w:rPr>
                <w:rFonts w:eastAsia="Malgun Gothic"/>
                <w:lang w:eastAsia="ko-KR"/>
              </w:rPr>
              <w:t xml:space="preserve">Tend to agree with ZTE. </w:t>
            </w:r>
          </w:p>
        </w:tc>
      </w:tr>
    </w:tbl>
    <w:p w14:paraId="13EBCA15" w14:textId="0DE940B6" w:rsidR="00BC243E" w:rsidRDefault="00BC243E" w:rsidP="00BC243E">
      <w:pPr>
        <w:rPr>
          <w:rFonts w:ascii="Arial" w:hAnsi="Arial" w:cs="Arial"/>
        </w:rPr>
      </w:pPr>
      <w:r>
        <w:rPr>
          <w:rFonts w:ascii="Arial" w:hAnsi="Arial" w:cs="Arial"/>
        </w:rPr>
        <w:t>Summary: 2 companies provided inputs</w:t>
      </w:r>
    </w:p>
    <w:p w14:paraId="4460640C" w14:textId="06D5FAF4" w:rsidR="00BC243E" w:rsidRDefault="00BC243E" w:rsidP="00BC243E">
      <w:pPr>
        <w:rPr>
          <w:rFonts w:ascii="Arial" w:hAnsi="Arial" w:cs="Arial"/>
          <w:b/>
        </w:rPr>
      </w:pPr>
      <w:r>
        <w:rPr>
          <w:rFonts w:ascii="Arial" w:hAnsi="Arial" w:cs="Arial"/>
          <w:b/>
        </w:rPr>
        <w:t xml:space="preserve">2 companies mentioned we may not need </w:t>
      </w:r>
      <w:r w:rsidRPr="00C62C8B">
        <w:rPr>
          <w:rFonts w:ascii="Arial" w:hAnsi="Arial" w:cs="Arial"/>
          <w:b/>
        </w:rPr>
        <w:t xml:space="preserve">the coordination on </w:t>
      </w:r>
      <w:proofErr w:type="spellStart"/>
      <w:r w:rsidRPr="00C62C8B">
        <w:rPr>
          <w:rFonts w:ascii="Arial" w:hAnsi="Arial" w:cs="Arial"/>
          <w:b/>
        </w:rPr>
        <w:t>maxSCH</w:t>
      </w:r>
      <w:proofErr w:type="spellEnd"/>
      <w:r w:rsidRPr="00C62C8B">
        <w:rPr>
          <w:rFonts w:ascii="Arial" w:hAnsi="Arial" w:cs="Arial"/>
          <w:b/>
        </w:rPr>
        <w:t>-TB-</w:t>
      </w:r>
      <w:proofErr w:type="spellStart"/>
      <w:r w:rsidRPr="00C62C8B">
        <w:rPr>
          <w:rFonts w:ascii="Arial" w:hAnsi="Arial" w:cs="Arial"/>
          <w:b/>
        </w:rPr>
        <w:t>BitsDL</w:t>
      </w:r>
      <w:proofErr w:type="spellEnd"/>
      <w:r w:rsidRPr="00C62C8B">
        <w:rPr>
          <w:rFonts w:ascii="Arial" w:hAnsi="Arial" w:cs="Arial"/>
          <w:b/>
        </w:rPr>
        <w:t xml:space="preserve">, </w:t>
      </w:r>
      <w:proofErr w:type="spellStart"/>
      <w:r w:rsidRPr="00C62C8B">
        <w:rPr>
          <w:rFonts w:ascii="Arial" w:hAnsi="Arial" w:cs="Arial"/>
          <w:b/>
        </w:rPr>
        <w:t>maxSCH</w:t>
      </w:r>
      <w:proofErr w:type="spellEnd"/>
      <w:r w:rsidRPr="00C62C8B">
        <w:rPr>
          <w:rFonts w:ascii="Arial" w:hAnsi="Arial" w:cs="Arial"/>
          <w:b/>
        </w:rPr>
        <w:t>-TB-</w:t>
      </w:r>
      <w:proofErr w:type="spellStart"/>
      <w:r w:rsidRPr="00C62C8B">
        <w:rPr>
          <w:rFonts w:ascii="Arial" w:hAnsi="Arial" w:cs="Arial"/>
          <w:b/>
        </w:rPr>
        <w:t>BitsUL</w:t>
      </w:r>
      <w:proofErr w:type="spellEnd"/>
      <w:r>
        <w:rPr>
          <w:rFonts w:ascii="Arial" w:hAnsi="Arial" w:cs="Arial"/>
          <w:b/>
        </w:rPr>
        <w:t xml:space="preserve"> since for NR </w:t>
      </w:r>
      <w:r w:rsidRPr="00BC243E">
        <w:rPr>
          <w:rFonts w:ascii="Arial" w:hAnsi="Arial" w:cs="Arial"/>
          <w:b/>
        </w:rPr>
        <w:t xml:space="preserve">the supported max DL/UL data rate for each CC can be derived from the L1 parameters included in the </w:t>
      </w:r>
      <w:proofErr w:type="spellStart"/>
      <w:r w:rsidRPr="00BC243E">
        <w:rPr>
          <w:rFonts w:ascii="Arial" w:hAnsi="Arial" w:cs="Arial"/>
          <w:b/>
        </w:rPr>
        <w:t>FeatureSet</w:t>
      </w:r>
      <w:proofErr w:type="spellEnd"/>
      <w:r w:rsidRPr="00BC243E">
        <w:rPr>
          <w:rFonts w:ascii="Arial" w:hAnsi="Arial" w:cs="Arial"/>
          <w:b/>
        </w:rPr>
        <w:t xml:space="preserve"> (according to the calculation defined in 38.306 4.1).</w:t>
      </w:r>
    </w:p>
    <w:p w14:paraId="40EAF16F" w14:textId="6D19842B" w:rsidR="00BC243E" w:rsidRDefault="00BC243E" w:rsidP="00BC243E">
      <w:pPr>
        <w:rPr>
          <w:rFonts w:ascii="Arial" w:hAnsi="Arial" w:cs="Arial"/>
        </w:rPr>
      </w:pPr>
      <w:r>
        <w:rPr>
          <w:rFonts w:ascii="Arial" w:hAnsi="Arial" w:cs="Arial"/>
        </w:rPr>
        <w:t>Rapporteur would suggest to discuss.</w:t>
      </w:r>
    </w:p>
    <w:p w14:paraId="4B121E96" w14:textId="655058CC" w:rsidR="009A6D86" w:rsidRDefault="00BC243E">
      <w:bookmarkStart w:id="57" w:name="_Hlk37400711"/>
      <w:r>
        <w:rPr>
          <w:rFonts w:ascii="Arial" w:hAnsi="Arial" w:cs="Arial"/>
        </w:rPr>
        <w:t xml:space="preserve">Disc S3.8: To discuss whether </w:t>
      </w:r>
      <w:r w:rsidRPr="00BC243E">
        <w:rPr>
          <w:rFonts w:ascii="Arial" w:hAnsi="Arial" w:cs="Arial"/>
        </w:rPr>
        <w:t xml:space="preserve">the coordination on </w:t>
      </w:r>
      <w:proofErr w:type="spellStart"/>
      <w:r w:rsidRPr="00BC243E">
        <w:rPr>
          <w:rFonts w:ascii="Arial" w:hAnsi="Arial" w:cs="Arial"/>
        </w:rPr>
        <w:t>maxSCH</w:t>
      </w:r>
      <w:proofErr w:type="spellEnd"/>
      <w:r w:rsidRPr="00BC243E">
        <w:rPr>
          <w:rFonts w:ascii="Arial" w:hAnsi="Arial" w:cs="Arial"/>
        </w:rPr>
        <w:t>-TB-</w:t>
      </w:r>
      <w:proofErr w:type="spellStart"/>
      <w:r w:rsidRPr="00BC243E">
        <w:rPr>
          <w:rFonts w:ascii="Arial" w:hAnsi="Arial" w:cs="Arial"/>
        </w:rPr>
        <w:t>BitsDL</w:t>
      </w:r>
      <w:proofErr w:type="spellEnd"/>
      <w:r w:rsidRPr="00BC243E">
        <w:rPr>
          <w:rFonts w:ascii="Arial" w:hAnsi="Arial" w:cs="Arial"/>
        </w:rPr>
        <w:t xml:space="preserve">, </w:t>
      </w:r>
      <w:proofErr w:type="spellStart"/>
      <w:r w:rsidRPr="00BC243E">
        <w:rPr>
          <w:rFonts w:ascii="Arial" w:hAnsi="Arial" w:cs="Arial"/>
        </w:rPr>
        <w:t>maxSCH</w:t>
      </w:r>
      <w:proofErr w:type="spellEnd"/>
      <w:r w:rsidRPr="00BC243E">
        <w:rPr>
          <w:rFonts w:ascii="Arial" w:hAnsi="Arial" w:cs="Arial"/>
        </w:rPr>
        <w:t>-TB-</w:t>
      </w:r>
      <w:proofErr w:type="spellStart"/>
      <w:r w:rsidRPr="00BC243E">
        <w:rPr>
          <w:rFonts w:ascii="Arial" w:hAnsi="Arial" w:cs="Arial"/>
        </w:rPr>
        <w:t>BitsUL</w:t>
      </w:r>
      <w:proofErr w:type="spellEnd"/>
      <w:r>
        <w:rPr>
          <w:rFonts w:ascii="Arial" w:hAnsi="Arial" w:cs="Arial"/>
        </w:rPr>
        <w:t xml:space="preserve"> is needed for NR</w:t>
      </w:r>
      <w:r w:rsidRPr="00BC243E">
        <w:rPr>
          <w:rFonts w:ascii="Arial" w:hAnsi="Arial" w:cs="Arial"/>
        </w:rPr>
        <w:t xml:space="preserve"> since for NR the supported max DL/UL data rate for each CC can be derived from the L1 parameters included in the </w:t>
      </w:r>
      <w:proofErr w:type="spellStart"/>
      <w:r w:rsidRPr="00BC243E">
        <w:rPr>
          <w:rFonts w:ascii="Arial" w:hAnsi="Arial" w:cs="Arial"/>
        </w:rPr>
        <w:t>FeatureSet</w:t>
      </w:r>
      <w:proofErr w:type="spellEnd"/>
      <w:r w:rsidRPr="00BC243E">
        <w:rPr>
          <w:rFonts w:ascii="Arial" w:hAnsi="Arial" w:cs="Arial"/>
        </w:rPr>
        <w:t xml:space="preserve"> (according to the calculation defined in 38.306 4.1)</w:t>
      </w:r>
    </w:p>
    <w:bookmarkEnd w:id="57"/>
    <w:p w14:paraId="112C3F21" w14:textId="77777777" w:rsidR="009A6D86" w:rsidRDefault="0004666A">
      <w:r>
        <w:t>The issue raised by company, a RAN1 conclusion is waiting for RAN2 decision:</w:t>
      </w:r>
    </w:p>
    <w:p w14:paraId="697E9846" w14:textId="77777777" w:rsidR="009A6D86" w:rsidRDefault="0004666A">
      <w:pPr>
        <w:spacing w:before="60" w:after="60"/>
        <w:rPr>
          <w:rFonts w:eastAsia="DengXian"/>
          <w:i/>
          <w:iCs/>
          <w:lang w:eastAsia="zh-CN"/>
        </w:rPr>
      </w:pPr>
      <w:r>
        <w:rPr>
          <w:rFonts w:eastAsia="DengXian"/>
          <w:i/>
          <w:iCs/>
          <w:lang w:eastAsia="zh-CN"/>
        </w:rPr>
        <w:lastRenderedPageBreak/>
        <w:t>In NR mobility status report, one open issue is left in RAN1 but it needs to be resolved in RAN2 as below</w:t>
      </w:r>
    </w:p>
    <w:p w14:paraId="38A4939E" w14:textId="77777777" w:rsidR="009A6D86" w:rsidRDefault="0004666A">
      <w:pPr>
        <w:spacing w:before="60" w:after="60"/>
        <w:rPr>
          <w:rFonts w:eastAsia="DengXian"/>
          <w:i/>
          <w:iCs/>
          <w:lang w:eastAsia="zh-CN"/>
        </w:rPr>
      </w:pPr>
      <w:r>
        <w:rPr>
          <w:rFonts w:eastAsia="DengXian"/>
          <w:i/>
          <w:iCs/>
          <w:lang w:eastAsia="zh-CN"/>
        </w:rPr>
        <w:t>“</w:t>
      </w:r>
      <w:bookmarkStart w:id="58" w:name="_Hlk36670760"/>
      <w:r>
        <w:rPr>
          <w:i/>
          <w:iCs/>
        </w:rPr>
        <w:t xml:space="preserve">Whether or not to describe the UE behaviour for when PRACH is transmitted in source cell and PUSCH/PUCCH/SRS is transmitted in the target cell when source and target cell are in the same band </w:t>
      </w:r>
      <w:bookmarkEnd w:id="58"/>
      <w:r>
        <w:rPr>
          <w:i/>
          <w:iCs/>
          <w:highlight w:val="yellow"/>
        </w:rPr>
        <w:t>(pending RAN2 conclusion/decision).</w:t>
      </w:r>
      <w:r>
        <w:rPr>
          <w:rFonts w:eastAsia="DengXian"/>
          <w:i/>
          <w:iCs/>
          <w:lang w:eastAsia="zh-CN"/>
        </w:rPr>
        <w:t>”</w:t>
      </w:r>
    </w:p>
    <w:p w14:paraId="1CBFD43D" w14:textId="77777777" w:rsidR="009A6D86" w:rsidRDefault="0004666A">
      <w:pPr>
        <w:spacing w:before="60" w:after="60"/>
        <w:rPr>
          <w:rFonts w:eastAsia="DengXian"/>
          <w:i/>
          <w:iCs/>
          <w:lang w:eastAsia="zh-CN"/>
        </w:rPr>
      </w:pPr>
      <w:r>
        <w:rPr>
          <w:rFonts w:eastAsia="DengXian"/>
          <w:i/>
          <w:iCs/>
          <w:lang w:eastAsia="zh-CN"/>
        </w:rPr>
        <w:t xml:space="preserve">In our opinion, firstly RAN2 need to figure </w:t>
      </w:r>
      <w:bookmarkStart w:id="59" w:name="_Hlk36670623"/>
      <w:r>
        <w:rPr>
          <w:rFonts w:eastAsia="DengXian"/>
          <w:i/>
          <w:iCs/>
          <w:lang w:eastAsia="zh-CN"/>
        </w:rPr>
        <w:t>out if RACH towards source is still permitted even after RACH towards target is successful</w:t>
      </w:r>
      <w:bookmarkEnd w:id="59"/>
      <w:r>
        <w:rPr>
          <w:rFonts w:eastAsia="DengXian"/>
          <w:i/>
          <w:iCs/>
          <w:lang w:eastAsia="zh-CN"/>
        </w:rPr>
        <w:t>.</w:t>
      </w:r>
    </w:p>
    <w:p w14:paraId="063DF8B6" w14:textId="77777777" w:rsidR="009A6D86" w:rsidRDefault="0004666A">
      <w:pPr>
        <w:rPr>
          <w:rFonts w:eastAsia="DengXian"/>
          <w:i/>
          <w:iCs/>
          <w:lang w:eastAsia="zh-CN"/>
        </w:rPr>
      </w:pPr>
      <w:r>
        <w:rPr>
          <w:rFonts w:eastAsia="DengXian"/>
          <w:i/>
          <w:iCs/>
          <w:lang w:eastAsia="zh-CN"/>
        </w:rPr>
        <w:t>If the answer is no, we only see the possibility that PRACH towards source and PUSCH towards target can happen simultaneously; if the answer is yes, PRACH towards source and PUSCH</w:t>
      </w:r>
      <w:r>
        <w:rPr>
          <w:i/>
          <w:iCs/>
        </w:rPr>
        <w:t>/PUCCH/SRS</w:t>
      </w:r>
      <w:r>
        <w:rPr>
          <w:rFonts w:eastAsia="DengXian"/>
          <w:i/>
          <w:iCs/>
          <w:lang w:eastAsia="zh-CN"/>
        </w:rPr>
        <w:t xml:space="preserve"> towards target can happen simultaneously</w:t>
      </w:r>
    </w:p>
    <w:p w14:paraId="127B1BB6" w14:textId="77777777" w:rsidR="009A6D86" w:rsidRDefault="0004666A">
      <w:pPr>
        <w:rPr>
          <w:rFonts w:ascii="Arial" w:hAnsi="Arial" w:cs="Arial"/>
          <w:b/>
        </w:rPr>
      </w:pPr>
      <w:r>
        <w:rPr>
          <w:rFonts w:ascii="Arial" w:hAnsi="Arial" w:cs="Arial"/>
          <w:b/>
        </w:rPr>
        <w:t>Question 3.9: Is RACH allowed to source after RACH towards target is successful?</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78B366AE" w14:textId="77777777">
        <w:tc>
          <w:tcPr>
            <w:tcW w:w="1460" w:type="dxa"/>
            <w:shd w:val="clear" w:color="auto" w:fill="BFBFBF"/>
            <w:vAlign w:val="center"/>
          </w:tcPr>
          <w:p w14:paraId="17E2D46F" w14:textId="77777777" w:rsidR="009A6D86" w:rsidRDefault="0004666A">
            <w:pPr>
              <w:spacing w:before="60" w:after="60"/>
              <w:rPr>
                <w:b/>
                <w:lang w:eastAsia="zh-CN"/>
              </w:rPr>
            </w:pPr>
            <w:r>
              <w:rPr>
                <w:b/>
                <w:lang w:eastAsia="zh-CN"/>
              </w:rPr>
              <w:t>Company</w:t>
            </w:r>
          </w:p>
        </w:tc>
        <w:tc>
          <w:tcPr>
            <w:tcW w:w="1527" w:type="dxa"/>
            <w:shd w:val="clear" w:color="auto" w:fill="BFBFBF"/>
          </w:tcPr>
          <w:p w14:paraId="73FC6C74"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35D99EF1" w14:textId="77777777" w:rsidR="009A6D86" w:rsidRDefault="0004666A">
            <w:pPr>
              <w:spacing w:before="60" w:after="60"/>
              <w:rPr>
                <w:b/>
                <w:lang w:eastAsia="zh-CN"/>
              </w:rPr>
            </w:pPr>
            <w:r>
              <w:rPr>
                <w:b/>
                <w:lang w:eastAsia="zh-CN"/>
              </w:rPr>
              <w:t xml:space="preserve">Remark </w:t>
            </w:r>
          </w:p>
        </w:tc>
      </w:tr>
      <w:tr w:rsidR="009A6D86" w14:paraId="264BEEE1" w14:textId="77777777">
        <w:tc>
          <w:tcPr>
            <w:tcW w:w="1460" w:type="dxa"/>
            <w:shd w:val="clear" w:color="auto" w:fill="auto"/>
            <w:vAlign w:val="center"/>
          </w:tcPr>
          <w:p w14:paraId="157706F7" w14:textId="77777777" w:rsidR="009A6D86" w:rsidRDefault="0004666A">
            <w:pPr>
              <w:spacing w:before="60" w:after="60"/>
              <w:rPr>
                <w:lang w:eastAsia="zh-CN"/>
              </w:rPr>
            </w:pPr>
            <w:r>
              <w:rPr>
                <w:lang w:eastAsia="zh-CN"/>
              </w:rPr>
              <w:t>Ericsson</w:t>
            </w:r>
          </w:p>
        </w:tc>
        <w:tc>
          <w:tcPr>
            <w:tcW w:w="1527" w:type="dxa"/>
          </w:tcPr>
          <w:p w14:paraId="1252FEFC" w14:textId="77777777" w:rsidR="009A6D86" w:rsidRDefault="0004666A">
            <w:pPr>
              <w:spacing w:before="60" w:after="60"/>
              <w:rPr>
                <w:lang w:eastAsia="zh-CN"/>
              </w:rPr>
            </w:pPr>
            <w:r>
              <w:rPr>
                <w:lang w:eastAsia="zh-CN"/>
              </w:rPr>
              <w:t>No</w:t>
            </w:r>
          </w:p>
        </w:tc>
        <w:tc>
          <w:tcPr>
            <w:tcW w:w="6372" w:type="dxa"/>
            <w:shd w:val="clear" w:color="auto" w:fill="auto"/>
            <w:vAlign w:val="center"/>
          </w:tcPr>
          <w:p w14:paraId="150CC771" w14:textId="77777777" w:rsidR="009A6D86" w:rsidRDefault="0004666A">
            <w:pPr>
              <w:spacing w:before="60" w:after="60"/>
              <w:rPr>
                <w:lang w:eastAsia="zh-CN"/>
              </w:rPr>
            </w:pPr>
            <w:r>
              <w:rPr>
                <w:lang w:eastAsia="zh-CN"/>
              </w:rPr>
              <w:t>Don’t see a strong need. The only case would be for Scheduling Request (SR) but given that the UL data transmission has switched to the target cell at this point and the source cell will anyway be released shortly, being able to send SR doesn’t seem necessary.</w:t>
            </w:r>
          </w:p>
        </w:tc>
      </w:tr>
      <w:tr w:rsidR="009A6D86" w14:paraId="0491AF8F" w14:textId="77777777">
        <w:tc>
          <w:tcPr>
            <w:tcW w:w="1460" w:type="dxa"/>
            <w:shd w:val="clear" w:color="auto" w:fill="auto"/>
            <w:vAlign w:val="center"/>
          </w:tcPr>
          <w:p w14:paraId="4A17E363" w14:textId="77777777" w:rsidR="009A6D86" w:rsidRDefault="0004666A">
            <w:pPr>
              <w:spacing w:before="60" w:after="60"/>
              <w:rPr>
                <w:rFonts w:eastAsia="DengXian"/>
                <w:lang w:val="en-US" w:eastAsia="zh-CN"/>
              </w:rPr>
            </w:pPr>
            <w:r>
              <w:rPr>
                <w:rFonts w:eastAsia="DengXian" w:hint="eastAsia"/>
                <w:lang w:val="en-US" w:eastAsia="zh-CN"/>
              </w:rPr>
              <w:t>QC</w:t>
            </w:r>
          </w:p>
        </w:tc>
        <w:tc>
          <w:tcPr>
            <w:tcW w:w="1527" w:type="dxa"/>
          </w:tcPr>
          <w:p w14:paraId="117B28E8"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3CDCFAE3" w14:textId="77777777" w:rsidR="009A6D86" w:rsidRDefault="0004666A">
            <w:pPr>
              <w:spacing w:before="60" w:after="60"/>
              <w:rPr>
                <w:rFonts w:eastAsia="SimSun"/>
                <w:lang w:val="en-US" w:eastAsia="zh-CN"/>
              </w:rPr>
            </w:pPr>
            <w:r>
              <w:rPr>
                <w:rFonts w:eastAsia="Malgun Gothic"/>
                <w:lang w:eastAsia="ko-KR"/>
              </w:rPr>
              <w:t>UE should not be allowed to send RACH to source after receiving DAPS HO command .</w:t>
            </w:r>
          </w:p>
        </w:tc>
      </w:tr>
      <w:tr w:rsidR="009A6D86" w14:paraId="37AC36B0" w14:textId="77777777">
        <w:tc>
          <w:tcPr>
            <w:tcW w:w="1460" w:type="dxa"/>
            <w:shd w:val="clear" w:color="auto" w:fill="auto"/>
            <w:vAlign w:val="center"/>
          </w:tcPr>
          <w:p w14:paraId="6408B34D"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3CD36D36" w14:textId="77777777" w:rsidR="009A6D86" w:rsidRDefault="0004666A">
            <w:pPr>
              <w:spacing w:before="60" w:after="60"/>
              <w:rPr>
                <w:rFonts w:eastAsia="SimSun"/>
                <w:lang w:val="en-US" w:eastAsia="zh-CN"/>
              </w:rPr>
            </w:pPr>
            <w:r>
              <w:rPr>
                <w:rFonts w:eastAsia="SimSun" w:hint="eastAsia"/>
                <w:lang w:val="en-US" w:eastAsia="zh-CN"/>
              </w:rPr>
              <w:t>No</w:t>
            </w:r>
          </w:p>
        </w:tc>
        <w:tc>
          <w:tcPr>
            <w:tcW w:w="6372" w:type="dxa"/>
            <w:shd w:val="clear" w:color="auto" w:fill="auto"/>
            <w:vAlign w:val="center"/>
          </w:tcPr>
          <w:p w14:paraId="16117B19" w14:textId="77777777" w:rsidR="009A6D86" w:rsidRDefault="0004666A">
            <w:pPr>
              <w:spacing w:before="60" w:after="60"/>
              <w:rPr>
                <w:rFonts w:eastAsia="SimSun"/>
                <w:lang w:val="en-US" w:eastAsia="zh-CN"/>
              </w:rPr>
            </w:pPr>
            <w:r>
              <w:rPr>
                <w:rFonts w:eastAsia="SimSun" w:hint="eastAsia"/>
                <w:lang w:val="en-US" w:eastAsia="zh-CN"/>
              </w:rPr>
              <w:t>Same view as Ericsson.</w:t>
            </w:r>
          </w:p>
        </w:tc>
      </w:tr>
      <w:tr w:rsidR="009A6D86" w14:paraId="03E97BA8" w14:textId="77777777">
        <w:tc>
          <w:tcPr>
            <w:tcW w:w="1460" w:type="dxa"/>
            <w:shd w:val="clear" w:color="auto" w:fill="auto"/>
            <w:vAlign w:val="center"/>
          </w:tcPr>
          <w:p w14:paraId="64BAD826" w14:textId="77777777" w:rsidR="009A6D86" w:rsidRDefault="0004666A">
            <w:pPr>
              <w:spacing w:before="60" w:after="60"/>
              <w:rPr>
                <w:rFonts w:eastAsia="DengXian"/>
                <w:lang w:val="en-US" w:eastAsia="zh-CN"/>
              </w:rPr>
            </w:pPr>
            <w:r>
              <w:rPr>
                <w:rFonts w:eastAsia="DengXian"/>
                <w:lang w:val="en-US" w:eastAsia="zh-CN"/>
              </w:rPr>
              <w:t>Intel</w:t>
            </w:r>
          </w:p>
        </w:tc>
        <w:tc>
          <w:tcPr>
            <w:tcW w:w="1527" w:type="dxa"/>
          </w:tcPr>
          <w:p w14:paraId="6F031E51" w14:textId="77777777" w:rsidR="009A6D86" w:rsidRDefault="0004666A">
            <w:pPr>
              <w:spacing w:before="60" w:after="60"/>
              <w:rPr>
                <w:rFonts w:eastAsia="SimSun"/>
                <w:lang w:val="en-US" w:eastAsia="zh-CN"/>
              </w:rPr>
            </w:pPr>
            <w:r>
              <w:rPr>
                <w:rFonts w:eastAsia="SimSun"/>
                <w:lang w:val="en-US" w:eastAsia="zh-CN"/>
              </w:rPr>
              <w:t>No</w:t>
            </w:r>
          </w:p>
        </w:tc>
        <w:tc>
          <w:tcPr>
            <w:tcW w:w="6372" w:type="dxa"/>
            <w:shd w:val="clear" w:color="auto" w:fill="auto"/>
            <w:vAlign w:val="center"/>
          </w:tcPr>
          <w:p w14:paraId="65AEF492" w14:textId="77777777" w:rsidR="009A6D86" w:rsidRDefault="0004666A">
            <w:pPr>
              <w:spacing w:before="60" w:after="60"/>
              <w:rPr>
                <w:rFonts w:eastAsia="SimSun"/>
                <w:lang w:val="en-US" w:eastAsia="zh-CN"/>
              </w:rPr>
            </w:pPr>
            <w:r>
              <w:rPr>
                <w:rFonts w:eastAsia="SimSun"/>
                <w:lang w:val="en-US" w:eastAsia="zh-CN"/>
              </w:rPr>
              <w:t>Do not see the need.</w:t>
            </w:r>
          </w:p>
        </w:tc>
      </w:tr>
      <w:tr w:rsidR="009A6D86" w14:paraId="0CEA5916" w14:textId="77777777">
        <w:tc>
          <w:tcPr>
            <w:tcW w:w="1460" w:type="dxa"/>
            <w:shd w:val="clear" w:color="auto" w:fill="auto"/>
            <w:vAlign w:val="center"/>
          </w:tcPr>
          <w:p w14:paraId="2F397DC0" w14:textId="77777777" w:rsidR="009A6D86" w:rsidRDefault="0004666A">
            <w:pPr>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1527" w:type="dxa"/>
          </w:tcPr>
          <w:p w14:paraId="4B99FE8C" w14:textId="77777777" w:rsidR="009A6D86" w:rsidRDefault="0004666A">
            <w:pPr>
              <w:spacing w:before="60" w:after="60"/>
              <w:rPr>
                <w:rFonts w:eastAsia="SimSun"/>
                <w:lang w:val="en-US" w:eastAsia="zh-CN"/>
              </w:rPr>
            </w:pPr>
            <w:r>
              <w:rPr>
                <w:rFonts w:eastAsia="SimSun" w:hint="eastAsia"/>
                <w:lang w:val="en-US" w:eastAsia="zh-CN"/>
              </w:rPr>
              <w:t>N</w:t>
            </w:r>
            <w:r>
              <w:rPr>
                <w:rFonts w:eastAsia="SimSun"/>
                <w:lang w:val="en-US" w:eastAsia="zh-CN"/>
              </w:rPr>
              <w:t>o</w:t>
            </w:r>
          </w:p>
        </w:tc>
        <w:tc>
          <w:tcPr>
            <w:tcW w:w="6372" w:type="dxa"/>
            <w:shd w:val="clear" w:color="auto" w:fill="auto"/>
            <w:vAlign w:val="center"/>
          </w:tcPr>
          <w:p w14:paraId="6DC72BDB" w14:textId="77777777" w:rsidR="009A6D86" w:rsidRDefault="0004666A">
            <w:pPr>
              <w:spacing w:before="60" w:after="60"/>
              <w:rPr>
                <w:rFonts w:eastAsia="SimSun"/>
                <w:lang w:val="en-US" w:eastAsia="zh-CN"/>
              </w:rPr>
            </w:pPr>
            <w:r>
              <w:rPr>
                <w:rFonts w:eastAsia="SimSun"/>
                <w:lang w:val="en-US" w:eastAsia="zh-CN"/>
              </w:rPr>
              <w:t>Do not see the need.</w:t>
            </w:r>
          </w:p>
        </w:tc>
      </w:tr>
      <w:tr w:rsidR="009A6D86" w14:paraId="15BB4A80" w14:textId="77777777">
        <w:tc>
          <w:tcPr>
            <w:tcW w:w="1460" w:type="dxa"/>
            <w:shd w:val="clear" w:color="auto" w:fill="auto"/>
            <w:vAlign w:val="center"/>
          </w:tcPr>
          <w:p w14:paraId="15686375" w14:textId="77777777" w:rsidR="009A6D86" w:rsidRDefault="0004666A">
            <w:pPr>
              <w:spacing w:before="60" w:after="60"/>
              <w:rPr>
                <w:rFonts w:eastAsia="DengXian"/>
                <w:lang w:val="en-US" w:eastAsia="zh-CN"/>
              </w:rPr>
            </w:pPr>
            <w:r>
              <w:rPr>
                <w:lang w:eastAsia="zh-CN"/>
              </w:rPr>
              <w:t>Samsung</w:t>
            </w:r>
          </w:p>
        </w:tc>
        <w:tc>
          <w:tcPr>
            <w:tcW w:w="1527" w:type="dxa"/>
          </w:tcPr>
          <w:p w14:paraId="60BC3766" w14:textId="77777777" w:rsidR="009A6D86" w:rsidRDefault="0004666A">
            <w:pPr>
              <w:spacing w:before="60" w:after="60"/>
              <w:rPr>
                <w:rFonts w:eastAsia="SimSun"/>
                <w:lang w:val="en-US" w:eastAsia="zh-CN"/>
              </w:rPr>
            </w:pPr>
            <w:r>
              <w:rPr>
                <w:lang w:eastAsia="zh-CN"/>
              </w:rPr>
              <w:t>No</w:t>
            </w:r>
          </w:p>
        </w:tc>
        <w:tc>
          <w:tcPr>
            <w:tcW w:w="6372" w:type="dxa"/>
            <w:shd w:val="clear" w:color="auto" w:fill="auto"/>
            <w:vAlign w:val="center"/>
          </w:tcPr>
          <w:p w14:paraId="2FA6313A" w14:textId="77777777" w:rsidR="009A6D86" w:rsidRDefault="0004666A">
            <w:pPr>
              <w:spacing w:before="60" w:after="60"/>
              <w:rPr>
                <w:rFonts w:eastAsia="SimSun"/>
                <w:lang w:val="en-US" w:eastAsia="zh-CN"/>
              </w:rPr>
            </w:pPr>
            <w:r>
              <w:rPr>
                <w:lang w:eastAsia="zh-CN"/>
              </w:rPr>
              <w:t>Don’t see a need to</w:t>
            </w:r>
            <w:r>
              <w:rPr>
                <w:rFonts w:eastAsia="Malgun Gothic" w:hint="eastAsia"/>
                <w:lang w:eastAsia="ko-KR"/>
              </w:rPr>
              <w:t xml:space="preserve"> </w:t>
            </w:r>
            <w:r>
              <w:rPr>
                <w:lang w:eastAsia="zh-CN"/>
              </w:rPr>
              <w:t xml:space="preserve">perform RACH on source cell even after U switching is done. </w:t>
            </w:r>
          </w:p>
        </w:tc>
      </w:tr>
      <w:tr w:rsidR="009A6D86" w14:paraId="65CF3BDE" w14:textId="77777777">
        <w:tc>
          <w:tcPr>
            <w:tcW w:w="1460" w:type="dxa"/>
            <w:shd w:val="clear" w:color="auto" w:fill="auto"/>
            <w:vAlign w:val="center"/>
          </w:tcPr>
          <w:p w14:paraId="4D25CE77"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3E6E8D63" w14:textId="77777777" w:rsidR="009A6D86" w:rsidRDefault="0004666A">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3232E6DB" w14:textId="77777777" w:rsidR="009A6D86" w:rsidRDefault="00C97D88" w:rsidP="00C97D88">
            <w:pPr>
              <w:spacing w:before="60" w:after="60"/>
              <w:rPr>
                <w:rFonts w:eastAsia="Malgun Gothic"/>
                <w:lang w:eastAsia="ko-KR"/>
              </w:rPr>
            </w:pPr>
            <w:r>
              <w:rPr>
                <w:rFonts w:eastAsia="Malgun Gothic" w:hint="eastAsia"/>
                <w:lang w:eastAsia="ko-KR"/>
              </w:rPr>
              <w:t xml:space="preserve">Actually, even if the </w:t>
            </w:r>
            <w:r>
              <w:rPr>
                <w:rFonts w:eastAsia="Malgun Gothic"/>
                <w:lang w:eastAsia="ko-KR"/>
              </w:rPr>
              <w:t>UE is connected to the target, the UE may transmit the ROHC feedback and RLC status report. In addition, the UE does not know when the target cell indicates to release the source cell. Thus, until the source cell is released, the UE should perform normal operation to the source cell. We think RACH restriction is unnecessary.</w:t>
            </w:r>
          </w:p>
        </w:tc>
      </w:tr>
      <w:tr w:rsidR="00AB7427" w14:paraId="399C7048" w14:textId="77777777">
        <w:tc>
          <w:tcPr>
            <w:tcW w:w="1460" w:type="dxa"/>
            <w:shd w:val="clear" w:color="auto" w:fill="auto"/>
            <w:vAlign w:val="center"/>
          </w:tcPr>
          <w:p w14:paraId="218EF96C" w14:textId="1F7EEBAC" w:rsidR="00AB7427" w:rsidRDefault="00AB7427" w:rsidP="00AB7427">
            <w:pPr>
              <w:spacing w:before="60" w:after="60"/>
              <w:rPr>
                <w:rFonts w:eastAsia="Malgun Gothic"/>
                <w:lang w:eastAsia="ko-KR"/>
              </w:rPr>
            </w:pPr>
            <w:r>
              <w:rPr>
                <w:rFonts w:eastAsiaTheme="minorEastAsia" w:hint="eastAsia"/>
                <w:lang w:val="en-US"/>
              </w:rPr>
              <w:t>Sharp</w:t>
            </w:r>
          </w:p>
        </w:tc>
        <w:tc>
          <w:tcPr>
            <w:tcW w:w="1527" w:type="dxa"/>
          </w:tcPr>
          <w:p w14:paraId="0503687F" w14:textId="6323EADE" w:rsidR="00AB7427" w:rsidRDefault="00AB7427" w:rsidP="00AB7427">
            <w:pPr>
              <w:spacing w:before="60" w:after="60"/>
              <w:rPr>
                <w:rFonts w:eastAsia="Malgun Gothic"/>
                <w:lang w:eastAsia="ko-KR"/>
              </w:rPr>
            </w:pPr>
            <w:r>
              <w:rPr>
                <w:rFonts w:eastAsiaTheme="minorEastAsia" w:hint="eastAsia"/>
                <w:lang w:val="en-US"/>
              </w:rPr>
              <w:t>No</w:t>
            </w:r>
          </w:p>
        </w:tc>
        <w:tc>
          <w:tcPr>
            <w:tcW w:w="6372" w:type="dxa"/>
            <w:shd w:val="clear" w:color="auto" w:fill="auto"/>
            <w:vAlign w:val="center"/>
          </w:tcPr>
          <w:p w14:paraId="6ECC95D1" w14:textId="77777777" w:rsidR="00AB7427" w:rsidRDefault="00AB7427" w:rsidP="00AB7427">
            <w:pPr>
              <w:spacing w:before="60" w:after="60"/>
              <w:rPr>
                <w:rFonts w:eastAsia="Malgun Gothic"/>
                <w:lang w:eastAsia="ko-KR"/>
              </w:rPr>
            </w:pPr>
          </w:p>
        </w:tc>
      </w:tr>
      <w:tr w:rsidR="00646490" w14:paraId="7A52B36B" w14:textId="77777777">
        <w:tc>
          <w:tcPr>
            <w:tcW w:w="1460" w:type="dxa"/>
            <w:shd w:val="clear" w:color="auto" w:fill="auto"/>
            <w:vAlign w:val="center"/>
          </w:tcPr>
          <w:p w14:paraId="1B167B7E" w14:textId="51B9FC97" w:rsidR="00646490" w:rsidRDefault="00646490" w:rsidP="00AB7427">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488C42AD" w14:textId="4975F051" w:rsidR="00646490" w:rsidRPr="00646490" w:rsidRDefault="009904F7" w:rsidP="00AB7427">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47E6BFA3" w14:textId="00D3CF6D" w:rsidR="00646490" w:rsidRPr="009904F7" w:rsidRDefault="009904F7" w:rsidP="00AB7427">
            <w:pPr>
              <w:spacing w:before="60" w:after="60"/>
              <w:rPr>
                <w:rFonts w:eastAsia="DengXian"/>
                <w:lang w:eastAsia="zh-CN"/>
              </w:rPr>
            </w:pPr>
            <w:r>
              <w:rPr>
                <w:rFonts w:eastAsia="DengXian"/>
                <w:lang w:eastAsia="zh-CN"/>
              </w:rPr>
              <w:t>Since uplink data transmission towards source cell continues even after RA towards target cell, at least uplink synchronization is needed. And considering we already have the RACH failure cause for source RLF, we think it can be allowed to perform RACH towards source cell after successful RA towards target cell.</w:t>
            </w:r>
          </w:p>
        </w:tc>
      </w:tr>
      <w:tr w:rsidR="00870399" w14:paraId="5250940D" w14:textId="77777777">
        <w:tc>
          <w:tcPr>
            <w:tcW w:w="1460" w:type="dxa"/>
            <w:shd w:val="clear" w:color="auto" w:fill="auto"/>
            <w:vAlign w:val="center"/>
          </w:tcPr>
          <w:p w14:paraId="63C09EB7" w14:textId="784C8A7D" w:rsidR="00870399" w:rsidRDefault="00870399" w:rsidP="00AB7427">
            <w:pPr>
              <w:spacing w:before="60" w:after="60"/>
              <w:rPr>
                <w:rFonts w:eastAsia="DengXian"/>
                <w:lang w:eastAsia="zh-CN"/>
              </w:rPr>
            </w:pPr>
            <w:r>
              <w:rPr>
                <w:rFonts w:eastAsia="DengXian"/>
                <w:lang w:eastAsia="zh-CN"/>
              </w:rPr>
              <w:t>vivo</w:t>
            </w:r>
          </w:p>
        </w:tc>
        <w:tc>
          <w:tcPr>
            <w:tcW w:w="1527" w:type="dxa"/>
          </w:tcPr>
          <w:p w14:paraId="6F95C472" w14:textId="2B69E076" w:rsidR="00870399" w:rsidRDefault="00870399" w:rsidP="00AB7427">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541B7170" w14:textId="115CD7A5" w:rsidR="00870399" w:rsidRDefault="00B155DA" w:rsidP="00AB7427">
            <w:pPr>
              <w:spacing w:before="60" w:after="60"/>
              <w:rPr>
                <w:rFonts w:eastAsia="DengXian"/>
                <w:lang w:eastAsia="zh-CN"/>
              </w:rPr>
            </w:pPr>
            <w:r>
              <w:rPr>
                <w:rFonts w:eastAsia="DengXian"/>
                <w:lang w:eastAsia="zh-CN"/>
              </w:rPr>
              <w:t>We should avoid too much specification changes</w:t>
            </w:r>
            <w:r w:rsidR="00CA12A7">
              <w:rPr>
                <w:rFonts w:eastAsia="DengXian"/>
                <w:lang w:eastAsia="zh-CN"/>
              </w:rPr>
              <w:t xml:space="preserve"> on the source link MAC</w:t>
            </w:r>
            <w:r>
              <w:rPr>
                <w:rFonts w:eastAsia="DengXian"/>
                <w:lang w:eastAsia="zh-CN"/>
              </w:rPr>
              <w:t>. We are n</w:t>
            </w:r>
            <w:r w:rsidR="004E4ABC">
              <w:rPr>
                <w:rFonts w:eastAsia="DengXian"/>
                <w:lang w:eastAsia="zh-CN"/>
              </w:rPr>
              <w:t xml:space="preserve">ot sure why we need to specify something to </w:t>
            </w:r>
            <w:r w:rsidR="00C43EBA">
              <w:rPr>
                <w:rFonts w:eastAsia="DengXian"/>
                <w:lang w:eastAsia="zh-CN"/>
              </w:rPr>
              <w:t>prohibit</w:t>
            </w:r>
            <w:r w:rsidR="004E4ABC">
              <w:rPr>
                <w:rFonts w:eastAsia="DengXian"/>
                <w:lang w:eastAsia="zh-CN"/>
              </w:rPr>
              <w:t xml:space="preserve"> the scheduling</w:t>
            </w:r>
            <w:r w:rsidR="00A71A2D">
              <w:rPr>
                <w:rFonts w:eastAsia="DengXian"/>
                <w:lang w:eastAsia="zh-CN"/>
              </w:rPr>
              <w:t>/TA/BFR</w:t>
            </w:r>
            <w:r w:rsidR="004E4ABC">
              <w:rPr>
                <w:rFonts w:eastAsia="DengXian"/>
                <w:lang w:eastAsia="zh-CN"/>
              </w:rPr>
              <w:t xml:space="preserve"> request of RACH.</w:t>
            </w:r>
          </w:p>
          <w:p w14:paraId="5F9E2DD1" w14:textId="062422C0" w:rsidR="00393AAE" w:rsidRDefault="00393AAE" w:rsidP="00AB7427">
            <w:pPr>
              <w:spacing w:before="60" w:after="60"/>
              <w:rPr>
                <w:rFonts w:eastAsia="DengXian"/>
                <w:lang w:eastAsia="zh-CN"/>
              </w:rPr>
            </w:pPr>
            <w:r>
              <w:rPr>
                <w:rFonts w:eastAsia="DengXian"/>
                <w:lang w:eastAsia="zh-CN"/>
              </w:rPr>
              <w:t>If companies wants to prohibit the source RACH, maybe we should consider which RACH type should be prohibited.</w:t>
            </w:r>
          </w:p>
        </w:tc>
      </w:tr>
      <w:tr w:rsidR="00497235" w14:paraId="2C88CC24" w14:textId="77777777">
        <w:tc>
          <w:tcPr>
            <w:tcW w:w="1460" w:type="dxa"/>
            <w:shd w:val="clear" w:color="auto" w:fill="auto"/>
            <w:vAlign w:val="center"/>
          </w:tcPr>
          <w:p w14:paraId="7483FA49" w14:textId="28988A79" w:rsidR="00497235" w:rsidRDefault="00497235" w:rsidP="00AB7427">
            <w:pPr>
              <w:spacing w:before="60" w:after="60"/>
              <w:rPr>
                <w:rFonts w:eastAsia="DengXian"/>
                <w:lang w:eastAsia="zh-CN"/>
              </w:rPr>
            </w:pPr>
            <w:r>
              <w:rPr>
                <w:rFonts w:eastAsia="DengXian"/>
                <w:lang w:eastAsia="zh-CN"/>
              </w:rPr>
              <w:t>Nokia</w:t>
            </w:r>
          </w:p>
        </w:tc>
        <w:tc>
          <w:tcPr>
            <w:tcW w:w="1527" w:type="dxa"/>
          </w:tcPr>
          <w:p w14:paraId="0625B9CF" w14:textId="740EBDE7" w:rsidR="00497235" w:rsidRDefault="00497235" w:rsidP="00AB7427">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7055F444" w14:textId="3FFAC340" w:rsidR="00497235" w:rsidRDefault="00497235" w:rsidP="00AB7427">
            <w:pPr>
              <w:spacing w:before="60" w:after="60"/>
              <w:rPr>
                <w:rFonts w:eastAsia="DengXian"/>
                <w:lang w:eastAsia="zh-CN"/>
              </w:rPr>
            </w:pPr>
            <w:r>
              <w:rPr>
                <w:rFonts w:eastAsia="DengXian"/>
                <w:lang w:eastAsia="zh-CN"/>
              </w:rPr>
              <w:t>We see no particular use case, but we have also already agreed that the full set of MAC functionalities is kept for source and target MAC entity. So we see no point now in restricting that.</w:t>
            </w:r>
          </w:p>
        </w:tc>
      </w:tr>
    </w:tbl>
    <w:p w14:paraId="5A38AB75" w14:textId="2A4D9B0B" w:rsidR="009A6D86" w:rsidRDefault="009A6D86">
      <w:pPr>
        <w:rPr>
          <w:rFonts w:eastAsia="DengXian"/>
          <w:lang w:eastAsia="zh-CN"/>
        </w:rPr>
      </w:pPr>
    </w:p>
    <w:p w14:paraId="3E1314A1" w14:textId="79BB549A" w:rsidR="00BC243E" w:rsidRDefault="00BC243E" w:rsidP="00BC243E">
      <w:pPr>
        <w:rPr>
          <w:rFonts w:ascii="Arial" w:hAnsi="Arial" w:cs="Arial"/>
        </w:rPr>
      </w:pPr>
      <w:r>
        <w:rPr>
          <w:rFonts w:ascii="Arial" w:hAnsi="Arial" w:cs="Arial"/>
        </w:rPr>
        <w:t>Summary: 12 companies provided inputs</w:t>
      </w:r>
    </w:p>
    <w:p w14:paraId="6DE9B788" w14:textId="77777777" w:rsidR="00BC243E" w:rsidRDefault="00BC243E" w:rsidP="00BC243E">
      <w:pPr>
        <w:rPr>
          <w:rFonts w:ascii="Arial" w:hAnsi="Arial" w:cs="Arial"/>
          <w:b/>
        </w:rPr>
      </w:pPr>
      <w:r>
        <w:rPr>
          <w:rFonts w:ascii="Arial" w:hAnsi="Arial" w:cs="Arial"/>
          <w:b/>
        </w:rPr>
        <w:t>RACH is allowed to source after RACH towards target is successful</w:t>
      </w:r>
    </w:p>
    <w:p w14:paraId="493AB671" w14:textId="6D8B0DE5" w:rsidR="00BC243E" w:rsidRDefault="00BC243E" w:rsidP="00BC243E">
      <w:pPr>
        <w:rPr>
          <w:rFonts w:ascii="Arial" w:hAnsi="Arial" w:cs="Arial"/>
          <w:b/>
        </w:rPr>
      </w:pPr>
      <w:r>
        <w:rPr>
          <w:rFonts w:ascii="Arial" w:hAnsi="Arial" w:cs="Arial"/>
          <w:b/>
        </w:rPr>
        <w:t>Yes: 5</w:t>
      </w:r>
    </w:p>
    <w:p w14:paraId="17BA1D80" w14:textId="0AA0FE7C" w:rsidR="00BC243E" w:rsidRDefault="00BC243E" w:rsidP="00BC243E">
      <w:pPr>
        <w:rPr>
          <w:rFonts w:ascii="Arial" w:hAnsi="Arial" w:cs="Arial"/>
        </w:rPr>
      </w:pPr>
      <w:r>
        <w:rPr>
          <w:rFonts w:ascii="Arial" w:hAnsi="Arial" w:cs="Arial"/>
          <w:b/>
        </w:rPr>
        <w:t>No:</w:t>
      </w:r>
      <w:r>
        <w:rPr>
          <w:rFonts w:ascii="Arial" w:hAnsi="Arial" w:cs="Arial"/>
        </w:rPr>
        <w:t xml:space="preserve"> 7</w:t>
      </w:r>
    </w:p>
    <w:p w14:paraId="5C1B9179" w14:textId="1C4A8756" w:rsidR="00BC243E" w:rsidRDefault="00BC243E" w:rsidP="00BC243E">
      <w:pPr>
        <w:rPr>
          <w:rFonts w:ascii="Arial" w:hAnsi="Arial" w:cs="Arial"/>
        </w:rPr>
      </w:pPr>
    </w:p>
    <w:p w14:paraId="7236AA7B" w14:textId="481CD738" w:rsidR="00BC243E" w:rsidRDefault="00BC243E" w:rsidP="00BC243E">
      <w:pPr>
        <w:rPr>
          <w:rFonts w:ascii="Arial" w:hAnsi="Arial" w:cs="Arial"/>
        </w:rPr>
      </w:pPr>
      <w:r>
        <w:rPr>
          <w:rFonts w:ascii="Arial" w:hAnsi="Arial" w:cs="Arial"/>
        </w:rPr>
        <w:t>Companies who support RACH do not see the need to have specification impact to restrict it, and one company mentioned “</w:t>
      </w:r>
      <w:r w:rsidRPr="00BC243E">
        <w:rPr>
          <w:rFonts w:ascii="Arial" w:hAnsi="Arial" w:cs="Arial"/>
        </w:rPr>
        <w:t xml:space="preserve"> we have also already agreed that the full set of MAC functionalities is kept for source and target MAC entity. So we see no point now in restricting that.</w:t>
      </w:r>
      <w:r>
        <w:rPr>
          <w:rFonts w:ascii="Arial" w:hAnsi="Arial" w:cs="Arial"/>
        </w:rPr>
        <w:t>”</w:t>
      </w:r>
    </w:p>
    <w:p w14:paraId="3D2CC1BA" w14:textId="4D189998" w:rsidR="00BC243E" w:rsidRDefault="00BC243E" w:rsidP="00BC243E">
      <w:pPr>
        <w:rPr>
          <w:rFonts w:ascii="Arial" w:hAnsi="Arial" w:cs="Arial"/>
        </w:rPr>
      </w:pPr>
      <w:r>
        <w:rPr>
          <w:rFonts w:ascii="Arial" w:hAnsi="Arial" w:cs="Arial"/>
        </w:rPr>
        <w:t>Rapporteur would suggest to follow the majority on 2,1-1,”</w:t>
      </w:r>
      <w:r w:rsidRPr="00C62C8B">
        <w:rPr>
          <w:rFonts w:ascii="Arial" w:hAnsi="Arial" w:cs="Arial"/>
          <w:i/>
          <w:iCs/>
        </w:rPr>
        <w:t>Proposal S2.1-1: All the functions in Figure 4.2.2-1 will be supported by the source and target MAC entity in DAPS HO.”</w:t>
      </w:r>
    </w:p>
    <w:p w14:paraId="7C7F5D57" w14:textId="77777777" w:rsidR="00BC243E" w:rsidRDefault="00BC243E" w:rsidP="00BC243E">
      <w:pPr>
        <w:rPr>
          <w:rFonts w:ascii="Arial" w:hAnsi="Arial" w:cs="Arial"/>
        </w:rPr>
      </w:pPr>
    </w:p>
    <w:p w14:paraId="678BD01A" w14:textId="48163BE5" w:rsidR="00BC243E" w:rsidRDefault="00BC243E" w:rsidP="00BC243E">
      <w:bookmarkStart w:id="60" w:name="_Hlk37401084"/>
      <w:r>
        <w:rPr>
          <w:rFonts w:ascii="Arial" w:hAnsi="Arial" w:cs="Arial"/>
        </w:rPr>
        <w:t xml:space="preserve">Proposal S3.9: Follow proposal S2.1-1, </w:t>
      </w:r>
      <w:r w:rsidRPr="00BC243E">
        <w:rPr>
          <w:rFonts w:ascii="Arial" w:hAnsi="Arial" w:cs="Arial"/>
        </w:rPr>
        <w:t>RACH is allowed to source after RACH towards target is successful</w:t>
      </w:r>
      <w:r>
        <w:rPr>
          <w:rFonts w:ascii="Arial" w:hAnsi="Arial" w:cs="Arial"/>
        </w:rPr>
        <w:t>.</w:t>
      </w:r>
    </w:p>
    <w:bookmarkEnd w:id="60"/>
    <w:p w14:paraId="7E41D19B" w14:textId="77777777" w:rsidR="00BC243E" w:rsidRDefault="00BC243E">
      <w:pPr>
        <w:rPr>
          <w:rFonts w:eastAsia="DengXian"/>
          <w:lang w:eastAsia="zh-CN"/>
        </w:rPr>
      </w:pPr>
    </w:p>
    <w:p w14:paraId="4B16925A" w14:textId="77777777" w:rsidR="009A6D86" w:rsidRDefault="0004666A">
      <w:pPr>
        <w:spacing w:before="60" w:after="60"/>
        <w:rPr>
          <w:rFonts w:eastAsia="DengXian"/>
          <w:lang w:eastAsia="zh-CN"/>
        </w:rPr>
      </w:pPr>
      <w:r>
        <w:t>The issue raised by company</w:t>
      </w:r>
      <w:r>
        <w:rPr>
          <w:rFonts w:eastAsia="DengXian"/>
          <w:lang w:eastAsia="zh-CN"/>
        </w:rPr>
        <w:t xml:space="preserve"> , how to configure the PDCP status reporting for the DAPS DRBs from RRC. Are the first and second second PDCP status report jointly controlled via the statusReportRequired or should they be individually controlled?</w:t>
      </w:r>
    </w:p>
    <w:p w14:paraId="3BF96149" w14:textId="77777777" w:rsidR="009A6D86" w:rsidRDefault="009A6D86">
      <w:pPr>
        <w:rPr>
          <w:rFonts w:eastAsia="DengXian"/>
          <w:lang w:eastAsia="zh-CN"/>
        </w:rPr>
      </w:pPr>
    </w:p>
    <w:p w14:paraId="6915F825" w14:textId="77777777" w:rsidR="009A6D86" w:rsidRDefault="0004666A">
      <w:pPr>
        <w:rPr>
          <w:rFonts w:ascii="Arial" w:hAnsi="Arial" w:cs="Arial"/>
          <w:b/>
        </w:rPr>
      </w:pPr>
      <w:r>
        <w:rPr>
          <w:rFonts w:ascii="Arial" w:hAnsi="Arial" w:cs="Arial"/>
          <w:b/>
        </w:rPr>
        <w:t>Question 3.10: Are the first and second second PDCP status report jointly controlled via the statusReportRequired or should they be individually controlled? (RRC Impact)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03B8CFA" w14:textId="77777777">
        <w:tc>
          <w:tcPr>
            <w:tcW w:w="1460" w:type="dxa"/>
            <w:shd w:val="clear" w:color="auto" w:fill="BFBFBF"/>
            <w:vAlign w:val="center"/>
          </w:tcPr>
          <w:p w14:paraId="0ADDA05A" w14:textId="77777777" w:rsidR="009A6D86" w:rsidRDefault="0004666A">
            <w:pPr>
              <w:spacing w:before="60" w:after="60"/>
              <w:rPr>
                <w:b/>
                <w:lang w:eastAsia="zh-CN"/>
              </w:rPr>
            </w:pPr>
            <w:r>
              <w:rPr>
                <w:b/>
                <w:lang w:eastAsia="zh-CN"/>
              </w:rPr>
              <w:t>Company</w:t>
            </w:r>
          </w:p>
        </w:tc>
        <w:tc>
          <w:tcPr>
            <w:tcW w:w="1527" w:type="dxa"/>
            <w:shd w:val="clear" w:color="auto" w:fill="BFBFBF"/>
          </w:tcPr>
          <w:p w14:paraId="735D484D" w14:textId="77777777" w:rsidR="009A6D86" w:rsidRDefault="0004666A">
            <w:pPr>
              <w:spacing w:before="60" w:after="60"/>
              <w:rPr>
                <w:b/>
                <w:lang w:eastAsia="zh-CN"/>
              </w:rPr>
            </w:pPr>
            <w:r>
              <w:rPr>
                <w:b/>
                <w:lang w:eastAsia="zh-CN"/>
              </w:rPr>
              <w:t>Jointly control/ individually controlled (separate bits)</w:t>
            </w:r>
          </w:p>
        </w:tc>
        <w:tc>
          <w:tcPr>
            <w:tcW w:w="6372" w:type="dxa"/>
            <w:shd w:val="clear" w:color="auto" w:fill="BFBFBF"/>
            <w:vAlign w:val="center"/>
          </w:tcPr>
          <w:p w14:paraId="5CABA73C" w14:textId="77777777" w:rsidR="009A6D86" w:rsidRDefault="0004666A">
            <w:pPr>
              <w:spacing w:before="60" w:after="60"/>
              <w:rPr>
                <w:b/>
                <w:lang w:eastAsia="zh-CN"/>
              </w:rPr>
            </w:pPr>
            <w:r>
              <w:rPr>
                <w:b/>
                <w:lang w:eastAsia="zh-CN"/>
              </w:rPr>
              <w:t xml:space="preserve">Remark </w:t>
            </w:r>
          </w:p>
        </w:tc>
      </w:tr>
      <w:tr w:rsidR="009A6D86" w14:paraId="030DA3B3" w14:textId="77777777">
        <w:tc>
          <w:tcPr>
            <w:tcW w:w="1460" w:type="dxa"/>
            <w:shd w:val="clear" w:color="auto" w:fill="auto"/>
            <w:vAlign w:val="center"/>
          </w:tcPr>
          <w:p w14:paraId="479C270A" w14:textId="77777777" w:rsidR="009A6D86" w:rsidRDefault="0004666A">
            <w:pPr>
              <w:spacing w:before="60" w:after="60"/>
              <w:rPr>
                <w:lang w:eastAsia="zh-CN"/>
              </w:rPr>
            </w:pPr>
            <w:r>
              <w:rPr>
                <w:lang w:eastAsia="zh-CN"/>
              </w:rPr>
              <w:t>Ericsson</w:t>
            </w:r>
          </w:p>
        </w:tc>
        <w:tc>
          <w:tcPr>
            <w:tcW w:w="1527" w:type="dxa"/>
          </w:tcPr>
          <w:p w14:paraId="4C928AC4" w14:textId="77777777" w:rsidR="009A6D86" w:rsidRDefault="0004666A">
            <w:pPr>
              <w:spacing w:before="60" w:after="60"/>
              <w:rPr>
                <w:lang w:eastAsia="zh-CN"/>
              </w:rPr>
            </w:pPr>
            <w:r>
              <w:rPr>
                <w:lang w:eastAsia="zh-CN"/>
              </w:rPr>
              <w:t>Individually controlled</w:t>
            </w:r>
          </w:p>
        </w:tc>
        <w:tc>
          <w:tcPr>
            <w:tcW w:w="6372" w:type="dxa"/>
            <w:shd w:val="clear" w:color="auto" w:fill="auto"/>
            <w:vAlign w:val="center"/>
          </w:tcPr>
          <w:p w14:paraId="2CE25CC4" w14:textId="77777777" w:rsidR="009A6D86" w:rsidRDefault="009A6D86">
            <w:pPr>
              <w:spacing w:before="60" w:after="60"/>
              <w:rPr>
                <w:lang w:eastAsia="zh-CN"/>
              </w:rPr>
            </w:pPr>
          </w:p>
        </w:tc>
      </w:tr>
      <w:tr w:rsidR="009A6D86" w14:paraId="56E2CD55" w14:textId="77777777" w:rsidTr="00C62C8B">
        <w:trPr>
          <w:trHeight w:val="469"/>
        </w:trPr>
        <w:tc>
          <w:tcPr>
            <w:tcW w:w="1460" w:type="dxa"/>
            <w:shd w:val="clear" w:color="auto" w:fill="auto"/>
            <w:vAlign w:val="center"/>
          </w:tcPr>
          <w:p w14:paraId="3D4DAAFF" w14:textId="77777777" w:rsidR="009A6D86" w:rsidRDefault="0004666A">
            <w:pPr>
              <w:spacing w:before="60" w:after="60"/>
              <w:rPr>
                <w:rFonts w:eastAsia="DengXian"/>
                <w:lang w:val="en-US" w:eastAsia="zh-CN"/>
              </w:rPr>
            </w:pPr>
            <w:r>
              <w:rPr>
                <w:rFonts w:eastAsia="DengXian" w:hint="eastAsia"/>
                <w:lang w:val="en-US" w:eastAsia="zh-CN"/>
              </w:rPr>
              <w:t>QC</w:t>
            </w:r>
          </w:p>
        </w:tc>
        <w:tc>
          <w:tcPr>
            <w:tcW w:w="1527" w:type="dxa"/>
          </w:tcPr>
          <w:p w14:paraId="67A5CF7B" w14:textId="77777777" w:rsidR="009A6D86" w:rsidRDefault="0004666A">
            <w:pPr>
              <w:spacing w:before="60" w:after="60"/>
              <w:rPr>
                <w:rFonts w:eastAsia="Malgun Gothic"/>
                <w:lang w:eastAsia="ko-KR"/>
              </w:rPr>
            </w:pPr>
            <w:r>
              <w:rPr>
                <w:rFonts w:eastAsia="Malgun Gothic"/>
                <w:lang w:eastAsia="ko-KR"/>
              </w:rPr>
              <w:t>Individual control</w:t>
            </w:r>
          </w:p>
        </w:tc>
        <w:tc>
          <w:tcPr>
            <w:tcW w:w="6372" w:type="dxa"/>
            <w:shd w:val="clear" w:color="auto" w:fill="auto"/>
            <w:vAlign w:val="center"/>
          </w:tcPr>
          <w:p w14:paraId="5F15802B" w14:textId="77777777" w:rsidR="009A6D86" w:rsidRDefault="009A6D86">
            <w:pPr>
              <w:spacing w:before="60" w:after="60"/>
              <w:rPr>
                <w:rFonts w:eastAsia="Malgun Gothic"/>
                <w:lang w:eastAsia="ko-KR"/>
              </w:rPr>
            </w:pPr>
          </w:p>
        </w:tc>
      </w:tr>
      <w:tr w:rsidR="009A6D86" w14:paraId="2ECDEC43" w14:textId="77777777">
        <w:tc>
          <w:tcPr>
            <w:tcW w:w="1460" w:type="dxa"/>
            <w:shd w:val="clear" w:color="auto" w:fill="auto"/>
            <w:vAlign w:val="center"/>
          </w:tcPr>
          <w:p w14:paraId="55EC1C4E"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5E06C1CA" w14:textId="77777777" w:rsidR="009A6D86" w:rsidRDefault="0004666A">
            <w:pPr>
              <w:spacing w:before="60" w:after="60"/>
              <w:rPr>
                <w:lang w:eastAsia="zh-CN"/>
              </w:rPr>
            </w:pPr>
            <w:r>
              <w:rPr>
                <w:lang w:eastAsia="zh-CN"/>
              </w:rPr>
              <w:t>Individually controlled</w:t>
            </w:r>
          </w:p>
        </w:tc>
        <w:tc>
          <w:tcPr>
            <w:tcW w:w="6372" w:type="dxa"/>
            <w:shd w:val="clear" w:color="auto" w:fill="auto"/>
            <w:vAlign w:val="center"/>
          </w:tcPr>
          <w:p w14:paraId="444539F9" w14:textId="77777777" w:rsidR="009A6D86" w:rsidRDefault="009A6D86">
            <w:pPr>
              <w:spacing w:before="60" w:after="60"/>
              <w:rPr>
                <w:rFonts w:eastAsia="Malgun Gothic"/>
                <w:lang w:eastAsia="ko-KR"/>
              </w:rPr>
            </w:pPr>
          </w:p>
        </w:tc>
      </w:tr>
      <w:tr w:rsidR="009A6D86" w14:paraId="5570BA94" w14:textId="77777777">
        <w:tc>
          <w:tcPr>
            <w:tcW w:w="1460" w:type="dxa"/>
            <w:shd w:val="clear" w:color="auto" w:fill="auto"/>
            <w:vAlign w:val="center"/>
          </w:tcPr>
          <w:p w14:paraId="2CED81E9" w14:textId="77777777" w:rsidR="009A6D86" w:rsidRDefault="0004666A">
            <w:pPr>
              <w:spacing w:before="60" w:after="60"/>
              <w:rPr>
                <w:rFonts w:eastAsia="DengXian"/>
                <w:lang w:val="en-US" w:eastAsia="zh-CN"/>
              </w:rPr>
            </w:pPr>
            <w:r>
              <w:rPr>
                <w:rFonts w:eastAsia="DengXian"/>
                <w:lang w:val="en-US" w:eastAsia="zh-CN"/>
              </w:rPr>
              <w:t>Intel</w:t>
            </w:r>
          </w:p>
        </w:tc>
        <w:tc>
          <w:tcPr>
            <w:tcW w:w="1527" w:type="dxa"/>
          </w:tcPr>
          <w:p w14:paraId="2E9D8AA2" w14:textId="77777777" w:rsidR="009A6D86" w:rsidRDefault="009A6D86">
            <w:pPr>
              <w:spacing w:before="60" w:after="60"/>
              <w:rPr>
                <w:lang w:eastAsia="zh-CN"/>
              </w:rPr>
            </w:pPr>
          </w:p>
        </w:tc>
        <w:tc>
          <w:tcPr>
            <w:tcW w:w="6372" w:type="dxa"/>
            <w:shd w:val="clear" w:color="auto" w:fill="auto"/>
            <w:vAlign w:val="center"/>
          </w:tcPr>
          <w:p w14:paraId="6CDC2B29" w14:textId="77777777" w:rsidR="009A6D86" w:rsidRDefault="0004666A">
            <w:pPr>
              <w:spacing w:before="60" w:after="60"/>
              <w:rPr>
                <w:rFonts w:eastAsia="Malgun Gothic"/>
                <w:lang w:eastAsia="ko-KR"/>
              </w:rPr>
            </w:pPr>
            <w:r>
              <w:rPr>
                <w:rFonts w:eastAsia="Malgun Gothic"/>
                <w:lang w:eastAsia="ko-KR"/>
              </w:rPr>
              <w:t xml:space="preserve">Ok to have individually control, i.e. new bit to control the second report. </w:t>
            </w:r>
          </w:p>
        </w:tc>
      </w:tr>
      <w:tr w:rsidR="009A6D86" w14:paraId="5E1F9E3E" w14:textId="77777777">
        <w:tc>
          <w:tcPr>
            <w:tcW w:w="1460" w:type="dxa"/>
            <w:shd w:val="clear" w:color="auto" w:fill="auto"/>
            <w:vAlign w:val="center"/>
          </w:tcPr>
          <w:p w14:paraId="60B2B52D" w14:textId="77777777" w:rsidR="009A6D86" w:rsidRDefault="0004666A">
            <w:pPr>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1527" w:type="dxa"/>
          </w:tcPr>
          <w:p w14:paraId="42DD7163" w14:textId="77777777" w:rsidR="009A6D86" w:rsidRDefault="0004666A">
            <w:pPr>
              <w:spacing w:before="60" w:after="60"/>
              <w:rPr>
                <w:lang w:eastAsia="zh-CN"/>
              </w:rPr>
            </w:pPr>
            <w:r>
              <w:rPr>
                <w:lang w:eastAsia="zh-CN"/>
              </w:rPr>
              <w:t>Individually controlled</w:t>
            </w:r>
          </w:p>
        </w:tc>
        <w:tc>
          <w:tcPr>
            <w:tcW w:w="6372" w:type="dxa"/>
            <w:shd w:val="clear" w:color="auto" w:fill="auto"/>
            <w:vAlign w:val="center"/>
          </w:tcPr>
          <w:p w14:paraId="4453CE56" w14:textId="77777777" w:rsidR="009A6D86" w:rsidRDefault="009A6D86">
            <w:pPr>
              <w:spacing w:before="60" w:after="60"/>
              <w:rPr>
                <w:rFonts w:eastAsia="Malgun Gothic"/>
                <w:lang w:eastAsia="ko-KR"/>
              </w:rPr>
            </w:pPr>
          </w:p>
        </w:tc>
      </w:tr>
      <w:tr w:rsidR="009A6D86" w14:paraId="6D0BEF90" w14:textId="77777777">
        <w:tc>
          <w:tcPr>
            <w:tcW w:w="1460" w:type="dxa"/>
            <w:shd w:val="clear" w:color="auto" w:fill="auto"/>
            <w:vAlign w:val="center"/>
          </w:tcPr>
          <w:p w14:paraId="7E06AB07" w14:textId="77777777" w:rsidR="009A6D86" w:rsidRDefault="0004666A">
            <w:pPr>
              <w:spacing w:before="60" w:after="60"/>
              <w:rPr>
                <w:rFonts w:eastAsia="DengXian"/>
                <w:lang w:val="en-US" w:eastAsia="zh-CN"/>
              </w:rPr>
            </w:pPr>
            <w:r>
              <w:rPr>
                <w:rFonts w:eastAsia="Malgun Gothic" w:hint="eastAsia"/>
                <w:lang w:val="en-US" w:eastAsia="ko-KR"/>
              </w:rPr>
              <w:t>Samsung</w:t>
            </w:r>
          </w:p>
        </w:tc>
        <w:tc>
          <w:tcPr>
            <w:tcW w:w="1527" w:type="dxa"/>
          </w:tcPr>
          <w:p w14:paraId="60DC2B12" w14:textId="77777777" w:rsidR="009A6D86" w:rsidRDefault="0004666A">
            <w:pPr>
              <w:spacing w:before="60" w:after="60"/>
              <w:rPr>
                <w:lang w:eastAsia="zh-CN"/>
              </w:rPr>
            </w:pPr>
            <w:r>
              <w:rPr>
                <w:rFonts w:eastAsia="Malgun Gothic" w:hint="eastAsia"/>
                <w:lang w:eastAsia="ko-KR"/>
              </w:rPr>
              <w:t>Jointly control</w:t>
            </w:r>
          </w:p>
        </w:tc>
        <w:tc>
          <w:tcPr>
            <w:tcW w:w="6372" w:type="dxa"/>
            <w:shd w:val="clear" w:color="auto" w:fill="auto"/>
            <w:vAlign w:val="center"/>
          </w:tcPr>
          <w:p w14:paraId="796D315F" w14:textId="77777777" w:rsidR="009A6D86" w:rsidRDefault="0004666A">
            <w:pPr>
              <w:spacing w:before="60" w:after="60"/>
              <w:rPr>
                <w:rFonts w:eastAsia="Malgun Gothic"/>
                <w:lang w:eastAsia="ko-KR"/>
              </w:rPr>
            </w:pPr>
            <w:r>
              <w:rPr>
                <w:rFonts w:eastAsia="Malgun Gothic" w:hint="eastAsia"/>
                <w:lang w:eastAsia="ko-KR"/>
              </w:rPr>
              <w:t xml:space="preserve">We think that the second PDCP status report would be a small byte of data and thus no strong </w:t>
            </w:r>
            <w:r>
              <w:rPr>
                <w:rFonts w:eastAsia="Malgun Gothic"/>
                <w:lang w:eastAsia="ko-KR"/>
              </w:rPr>
              <w:t>motivation</w:t>
            </w:r>
            <w:r>
              <w:rPr>
                <w:rFonts w:eastAsia="Malgun Gothic" w:hint="eastAsia"/>
                <w:lang w:eastAsia="ko-KR"/>
              </w:rPr>
              <w:t xml:space="preserve"> would be foreseen to enable/disable this small </w:t>
            </w:r>
            <w:r>
              <w:rPr>
                <w:rFonts w:eastAsia="Malgun Gothic"/>
                <w:lang w:eastAsia="ko-KR"/>
              </w:rPr>
              <w:t>optimization</w:t>
            </w:r>
            <w:r>
              <w:rPr>
                <w:rFonts w:eastAsia="Malgun Gothic" w:hint="eastAsia"/>
                <w:lang w:eastAsia="ko-KR"/>
              </w:rPr>
              <w:t xml:space="preserve">. </w:t>
            </w:r>
          </w:p>
        </w:tc>
      </w:tr>
      <w:tr w:rsidR="009A6D86" w14:paraId="057089E9" w14:textId="77777777">
        <w:tc>
          <w:tcPr>
            <w:tcW w:w="1460" w:type="dxa"/>
            <w:shd w:val="clear" w:color="auto" w:fill="auto"/>
            <w:vAlign w:val="center"/>
          </w:tcPr>
          <w:p w14:paraId="7DF2506F" w14:textId="77777777" w:rsidR="009A6D86" w:rsidRDefault="0004666A">
            <w:pPr>
              <w:spacing w:before="60" w:after="60"/>
              <w:rPr>
                <w:rFonts w:eastAsia="Malgun Gothic"/>
                <w:lang w:val="en-US" w:eastAsia="ko-KR"/>
              </w:rPr>
            </w:pPr>
            <w:r>
              <w:rPr>
                <w:rFonts w:eastAsia="Malgun Gothic" w:hint="eastAsia"/>
                <w:lang w:val="en-US" w:eastAsia="ko-KR"/>
              </w:rPr>
              <w:t>LG</w:t>
            </w:r>
          </w:p>
        </w:tc>
        <w:tc>
          <w:tcPr>
            <w:tcW w:w="1527" w:type="dxa"/>
          </w:tcPr>
          <w:p w14:paraId="525BC123" w14:textId="308EB570" w:rsidR="009A6D86" w:rsidRDefault="00C97D88">
            <w:pPr>
              <w:spacing w:before="60" w:after="60"/>
              <w:rPr>
                <w:rFonts w:eastAsia="Malgun Gothic"/>
                <w:lang w:eastAsia="ko-KR"/>
              </w:rPr>
            </w:pPr>
            <w:r>
              <w:rPr>
                <w:lang w:eastAsia="zh-CN"/>
              </w:rPr>
              <w:t>Jointly control</w:t>
            </w:r>
          </w:p>
        </w:tc>
        <w:tc>
          <w:tcPr>
            <w:tcW w:w="6372" w:type="dxa"/>
            <w:shd w:val="clear" w:color="auto" w:fill="auto"/>
            <w:vAlign w:val="center"/>
          </w:tcPr>
          <w:p w14:paraId="250D2C7D" w14:textId="77777777" w:rsidR="009A6D86" w:rsidRDefault="00C97D88" w:rsidP="00C97D88">
            <w:pPr>
              <w:spacing w:before="60" w:after="60"/>
              <w:rPr>
                <w:rFonts w:eastAsia="Malgun Gothic"/>
                <w:lang w:eastAsia="ko-KR"/>
              </w:rPr>
            </w:pPr>
            <w:r>
              <w:rPr>
                <w:rFonts w:eastAsia="Malgun Gothic" w:hint="eastAsia"/>
                <w:lang w:eastAsia="ko-KR"/>
              </w:rPr>
              <w:t xml:space="preserve">Second </w:t>
            </w:r>
            <w:r>
              <w:rPr>
                <w:rFonts w:eastAsia="Malgun Gothic"/>
                <w:lang w:eastAsia="ko-KR"/>
              </w:rPr>
              <w:t>PDCP status report is very minor thing, and we don’t see the need to introduce a separate bit for such a minor thing.</w:t>
            </w:r>
          </w:p>
        </w:tc>
      </w:tr>
      <w:tr w:rsidR="00AB7427" w14:paraId="00775436" w14:textId="77777777">
        <w:tc>
          <w:tcPr>
            <w:tcW w:w="1460" w:type="dxa"/>
            <w:shd w:val="clear" w:color="auto" w:fill="auto"/>
            <w:vAlign w:val="center"/>
          </w:tcPr>
          <w:p w14:paraId="56CC7AB9" w14:textId="6AE29FAD" w:rsidR="00AB7427" w:rsidRDefault="00AB7427" w:rsidP="00AB7427">
            <w:pPr>
              <w:spacing w:before="60" w:after="60"/>
              <w:rPr>
                <w:rFonts w:eastAsia="Malgun Gothic"/>
                <w:lang w:val="en-US" w:eastAsia="ko-KR"/>
              </w:rPr>
            </w:pPr>
            <w:r>
              <w:rPr>
                <w:rFonts w:eastAsiaTheme="minorEastAsia" w:hint="eastAsia"/>
                <w:lang w:val="en-US"/>
              </w:rPr>
              <w:t>Sharp</w:t>
            </w:r>
          </w:p>
        </w:tc>
        <w:tc>
          <w:tcPr>
            <w:tcW w:w="1527" w:type="dxa"/>
          </w:tcPr>
          <w:p w14:paraId="7D8CEF62" w14:textId="1314AF4E" w:rsidR="00AB7427" w:rsidRDefault="00AB7427" w:rsidP="00AB7427">
            <w:pPr>
              <w:spacing w:before="60" w:after="60"/>
              <w:rPr>
                <w:lang w:eastAsia="zh-CN"/>
              </w:rPr>
            </w:pPr>
            <w:r>
              <w:rPr>
                <w:lang w:eastAsia="zh-CN"/>
              </w:rPr>
              <w:t>Individually controlled</w:t>
            </w:r>
          </w:p>
        </w:tc>
        <w:tc>
          <w:tcPr>
            <w:tcW w:w="6372" w:type="dxa"/>
            <w:shd w:val="clear" w:color="auto" w:fill="auto"/>
            <w:vAlign w:val="center"/>
          </w:tcPr>
          <w:p w14:paraId="22C87D30" w14:textId="77777777" w:rsidR="00AB7427" w:rsidRDefault="00AB7427" w:rsidP="00AB7427">
            <w:pPr>
              <w:spacing w:before="60" w:after="60"/>
              <w:rPr>
                <w:rFonts w:eastAsia="Malgun Gothic"/>
                <w:lang w:eastAsia="ko-KR"/>
              </w:rPr>
            </w:pPr>
          </w:p>
        </w:tc>
      </w:tr>
      <w:tr w:rsidR="009904F7" w14:paraId="1EFC21F3" w14:textId="77777777">
        <w:tc>
          <w:tcPr>
            <w:tcW w:w="1460" w:type="dxa"/>
            <w:shd w:val="clear" w:color="auto" w:fill="auto"/>
            <w:vAlign w:val="center"/>
          </w:tcPr>
          <w:p w14:paraId="65C466F3" w14:textId="611EB465" w:rsidR="009904F7" w:rsidRDefault="009904F7" w:rsidP="00AB7427">
            <w:pPr>
              <w:spacing w:before="60" w:after="60"/>
              <w:rPr>
                <w:rFonts w:eastAsiaTheme="minorEastAsia"/>
                <w:lang w:val="en-US"/>
              </w:rPr>
            </w:pPr>
            <w:r>
              <w:rPr>
                <w:rFonts w:eastAsia="DengXian" w:hint="eastAsia"/>
                <w:lang w:eastAsia="zh-CN"/>
              </w:rPr>
              <w:t>H</w:t>
            </w:r>
            <w:r>
              <w:rPr>
                <w:rFonts w:eastAsia="DengXian"/>
                <w:lang w:eastAsia="zh-CN"/>
              </w:rPr>
              <w:t>uawei, HiSilicon</w:t>
            </w:r>
          </w:p>
        </w:tc>
        <w:tc>
          <w:tcPr>
            <w:tcW w:w="1527" w:type="dxa"/>
          </w:tcPr>
          <w:p w14:paraId="3AAE5530" w14:textId="76F0DF83" w:rsidR="009904F7" w:rsidRPr="009904F7" w:rsidRDefault="009904F7" w:rsidP="00AB7427">
            <w:pPr>
              <w:spacing w:before="60" w:after="60"/>
              <w:rPr>
                <w:rFonts w:eastAsia="DengXian"/>
                <w:lang w:eastAsia="zh-CN"/>
              </w:rPr>
            </w:pPr>
            <w:r>
              <w:rPr>
                <w:rFonts w:eastAsia="DengXian"/>
                <w:lang w:eastAsia="zh-CN"/>
              </w:rPr>
              <w:t>Jointly control</w:t>
            </w:r>
          </w:p>
        </w:tc>
        <w:tc>
          <w:tcPr>
            <w:tcW w:w="6372" w:type="dxa"/>
            <w:shd w:val="clear" w:color="auto" w:fill="auto"/>
            <w:vAlign w:val="center"/>
          </w:tcPr>
          <w:p w14:paraId="4D06F544" w14:textId="77777777" w:rsidR="009904F7" w:rsidRDefault="009904F7" w:rsidP="00AB7427">
            <w:pPr>
              <w:spacing w:before="60" w:after="60"/>
              <w:rPr>
                <w:rFonts w:eastAsia="Malgun Gothic"/>
                <w:lang w:eastAsia="ko-KR"/>
              </w:rPr>
            </w:pPr>
          </w:p>
        </w:tc>
      </w:tr>
      <w:tr w:rsidR="00F867B4" w14:paraId="6FC19657" w14:textId="77777777">
        <w:tc>
          <w:tcPr>
            <w:tcW w:w="1460" w:type="dxa"/>
            <w:shd w:val="clear" w:color="auto" w:fill="auto"/>
            <w:vAlign w:val="center"/>
          </w:tcPr>
          <w:p w14:paraId="1BBAB371" w14:textId="70B1730D" w:rsidR="00F867B4" w:rsidRDefault="00F867B4" w:rsidP="00AB7427">
            <w:pPr>
              <w:spacing w:before="60" w:after="60"/>
              <w:rPr>
                <w:rFonts w:eastAsia="DengXian"/>
                <w:lang w:eastAsia="zh-CN"/>
              </w:rPr>
            </w:pPr>
            <w:r>
              <w:rPr>
                <w:rFonts w:eastAsia="DengXian"/>
                <w:lang w:eastAsia="zh-CN"/>
              </w:rPr>
              <w:t>vivo</w:t>
            </w:r>
          </w:p>
        </w:tc>
        <w:tc>
          <w:tcPr>
            <w:tcW w:w="1527" w:type="dxa"/>
          </w:tcPr>
          <w:p w14:paraId="6482AF5E" w14:textId="77777777" w:rsidR="00F867B4" w:rsidRDefault="00F867B4" w:rsidP="00AB7427">
            <w:pPr>
              <w:spacing w:before="60" w:after="60"/>
              <w:rPr>
                <w:rFonts w:eastAsia="DengXian"/>
                <w:lang w:eastAsia="zh-CN"/>
              </w:rPr>
            </w:pPr>
          </w:p>
        </w:tc>
        <w:tc>
          <w:tcPr>
            <w:tcW w:w="6372" w:type="dxa"/>
            <w:shd w:val="clear" w:color="auto" w:fill="auto"/>
            <w:vAlign w:val="center"/>
          </w:tcPr>
          <w:p w14:paraId="048EA7A2" w14:textId="6D41D713" w:rsidR="00F867B4" w:rsidRDefault="00F867B4" w:rsidP="00AB7427">
            <w:pPr>
              <w:spacing w:before="60" w:after="60"/>
              <w:rPr>
                <w:rFonts w:eastAsia="Malgun Gothic"/>
                <w:lang w:eastAsia="ko-KR"/>
              </w:rPr>
            </w:pPr>
            <w:r>
              <w:rPr>
                <w:rFonts w:eastAsia="Malgun Gothic"/>
                <w:lang w:eastAsia="ko-KR"/>
              </w:rPr>
              <w:t>No strong view, but it seems ok to have the flexibility to have individual control</w:t>
            </w:r>
            <w:r w:rsidR="000F2A17">
              <w:rPr>
                <w:rFonts w:eastAsia="Malgun Gothic"/>
                <w:lang w:eastAsia="ko-KR"/>
              </w:rPr>
              <w:t>.</w:t>
            </w:r>
          </w:p>
        </w:tc>
      </w:tr>
      <w:tr w:rsidR="00497235" w14:paraId="3059D32D" w14:textId="77777777">
        <w:tc>
          <w:tcPr>
            <w:tcW w:w="1460" w:type="dxa"/>
            <w:shd w:val="clear" w:color="auto" w:fill="auto"/>
            <w:vAlign w:val="center"/>
          </w:tcPr>
          <w:p w14:paraId="144C71F3" w14:textId="01F3E576" w:rsidR="00497235" w:rsidRDefault="00497235" w:rsidP="00AB7427">
            <w:pPr>
              <w:spacing w:before="60" w:after="60"/>
              <w:rPr>
                <w:rFonts w:eastAsia="DengXian"/>
                <w:lang w:eastAsia="zh-CN"/>
              </w:rPr>
            </w:pPr>
            <w:r>
              <w:rPr>
                <w:rFonts w:eastAsia="DengXian"/>
                <w:lang w:eastAsia="zh-CN"/>
              </w:rPr>
              <w:t>Nokia</w:t>
            </w:r>
          </w:p>
        </w:tc>
        <w:tc>
          <w:tcPr>
            <w:tcW w:w="1527" w:type="dxa"/>
          </w:tcPr>
          <w:p w14:paraId="53BC4653" w14:textId="31BA40EB" w:rsidR="00497235" w:rsidRDefault="00497235" w:rsidP="00AB7427">
            <w:pPr>
              <w:spacing w:before="60" w:after="60"/>
              <w:rPr>
                <w:rFonts w:eastAsia="DengXian"/>
                <w:lang w:eastAsia="zh-CN"/>
              </w:rPr>
            </w:pPr>
            <w:r>
              <w:rPr>
                <w:rFonts w:eastAsia="DengXian"/>
                <w:lang w:eastAsia="zh-CN"/>
              </w:rPr>
              <w:t>Jointly</w:t>
            </w:r>
          </w:p>
        </w:tc>
        <w:tc>
          <w:tcPr>
            <w:tcW w:w="6372" w:type="dxa"/>
            <w:shd w:val="clear" w:color="auto" w:fill="auto"/>
            <w:vAlign w:val="center"/>
          </w:tcPr>
          <w:p w14:paraId="78E2D031" w14:textId="2F7AA1DA" w:rsidR="00497235" w:rsidRDefault="00497235" w:rsidP="00AB7427">
            <w:pPr>
              <w:spacing w:before="60" w:after="60"/>
              <w:rPr>
                <w:rFonts w:eastAsia="Malgun Gothic"/>
                <w:lang w:eastAsia="ko-KR"/>
              </w:rPr>
            </w:pPr>
            <w:r>
              <w:rPr>
                <w:rFonts w:eastAsia="Malgun Gothic"/>
                <w:lang w:eastAsia="ko-KR"/>
              </w:rPr>
              <w:t>For simplicity (i.e. no new bit), jointly controlled</w:t>
            </w:r>
          </w:p>
        </w:tc>
      </w:tr>
    </w:tbl>
    <w:p w14:paraId="49676298" w14:textId="1AA1A9CC" w:rsidR="009A6D86" w:rsidRDefault="009A6D86">
      <w:pPr>
        <w:rPr>
          <w:rFonts w:eastAsia="DengXian"/>
          <w:lang w:eastAsia="zh-CN"/>
        </w:rPr>
      </w:pPr>
    </w:p>
    <w:p w14:paraId="4241A036" w14:textId="77777777" w:rsidR="00BC243E" w:rsidRDefault="00BC243E" w:rsidP="00BC243E">
      <w:pPr>
        <w:rPr>
          <w:rFonts w:ascii="Arial" w:hAnsi="Arial" w:cs="Arial"/>
        </w:rPr>
      </w:pPr>
      <w:r>
        <w:rPr>
          <w:rFonts w:ascii="Arial" w:hAnsi="Arial" w:cs="Arial"/>
        </w:rPr>
        <w:t>Summary: 12 companies provided inputs</w:t>
      </w:r>
    </w:p>
    <w:p w14:paraId="1248B9BE" w14:textId="29BDD0F0" w:rsidR="00BC243E" w:rsidRDefault="00BC243E" w:rsidP="00BC243E">
      <w:pPr>
        <w:rPr>
          <w:b/>
          <w:lang w:eastAsia="zh-CN"/>
        </w:rPr>
      </w:pPr>
      <w:r>
        <w:rPr>
          <w:b/>
          <w:lang w:eastAsia="zh-CN"/>
        </w:rPr>
        <w:t>Jointly control/ individually controlled (separate bits) on second PDCP status report:</w:t>
      </w:r>
    </w:p>
    <w:p w14:paraId="6385E570" w14:textId="3787B180" w:rsidR="00BC243E" w:rsidRDefault="00BC243E" w:rsidP="00BC243E">
      <w:pPr>
        <w:rPr>
          <w:rFonts w:ascii="Arial" w:hAnsi="Arial" w:cs="Arial"/>
          <w:b/>
        </w:rPr>
      </w:pPr>
      <w:r>
        <w:rPr>
          <w:rFonts w:ascii="Arial" w:hAnsi="Arial" w:cs="Arial"/>
          <w:b/>
        </w:rPr>
        <w:lastRenderedPageBreak/>
        <w:t xml:space="preserve">Jointly: </w:t>
      </w:r>
      <w:r w:rsidR="00B240D8">
        <w:rPr>
          <w:rFonts w:ascii="Arial" w:hAnsi="Arial" w:cs="Arial"/>
          <w:b/>
        </w:rPr>
        <w:t>5</w:t>
      </w:r>
    </w:p>
    <w:p w14:paraId="22BFD853" w14:textId="54767D0E" w:rsidR="00BC243E" w:rsidRDefault="00BC243E" w:rsidP="00BC243E">
      <w:pPr>
        <w:rPr>
          <w:rFonts w:ascii="Arial" w:hAnsi="Arial" w:cs="Arial"/>
        </w:rPr>
      </w:pPr>
      <w:r>
        <w:rPr>
          <w:rFonts w:ascii="Arial" w:hAnsi="Arial" w:cs="Arial"/>
          <w:b/>
        </w:rPr>
        <w:t>Individually:</w:t>
      </w:r>
      <w:r>
        <w:rPr>
          <w:rFonts w:ascii="Arial" w:hAnsi="Arial" w:cs="Arial"/>
        </w:rPr>
        <w:t xml:space="preserve"> </w:t>
      </w:r>
      <w:r w:rsidR="00B240D8">
        <w:rPr>
          <w:rFonts w:ascii="Arial" w:hAnsi="Arial" w:cs="Arial"/>
        </w:rPr>
        <w:t>5</w:t>
      </w:r>
    </w:p>
    <w:p w14:paraId="6086E236" w14:textId="1798F7BD" w:rsidR="00BC243E" w:rsidRDefault="00B240D8" w:rsidP="00BC243E">
      <w:pPr>
        <w:rPr>
          <w:rFonts w:ascii="Arial" w:hAnsi="Arial" w:cs="Arial"/>
        </w:rPr>
      </w:pPr>
      <w:r>
        <w:rPr>
          <w:rFonts w:ascii="Arial" w:hAnsi="Arial" w:cs="Arial"/>
        </w:rPr>
        <w:t xml:space="preserve">There is no clear consensus on whether we need a new bit to control second PDCP status report. </w:t>
      </w:r>
    </w:p>
    <w:p w14:paraId="46FBBAFF" w14:textId="29D3F6D6" w:rsidR="00BC243E" w:rsidRDefault="00B240D8" w:rsidP="00BC243E">
      <w:pPr>
        <w:rPr>
          <w:rFonts w:eastAsia="DengXian"/>
          <w:lang w:eastAsia="zh-CN"/>
        </w:rPr>
      </w:pPr>
      <w:bookmarkStart w:id="61" w:name="_Hlk37401269"/>
      <w:r>
        <w:rPr>
          <w:rFonts w:ascii="Arial" w:hAnsi="Arial" w:cs="Arial"/>
        </w:rPr>
        <w:t>RRC</w:t>
      </w:r>
      <w:r w:rsidR="00BC243E">
        <w:rPr>
          <w:rFonts w:ascii="Arial" w:hAnsi="Arial" w:cs="Arial"/>
        </w:rPr>
        <w:t xml:space="preserve"> S3.</w:t>
      </w:r>
      <w:r>
        <w:rPr>
          <w:rFonts w:ascii="Arial" w:hAnsi="Arial" w:cs="Arial"/>
        </w:rPr>
        <w:t>10</w:t>
      </w:r>
      <w:r w:rsidR="00BC243E">
        <w:rPr>
          <w:rFonts w:ascii="Arial" w:hAnsi="Arial" w:cs="Arial"/>
        </w:rPr>
        <w:t xml:space="preserve">: </w:t>
      </w:r>
      <w:r>
        <w:rPr>
          <w:rFonts w:ascii="Arial" w:hAnsi="Arial" w:cs="Arial"/>
        </w:rPr>
        <w:t xml:space="preserve">To discuss whether a new bit in RRC is needed to control second PDCP status report. </w:t>
      </w:r>
    </w:p>
    <w:bookmarkEnd w:id="61"/>
    <w:p w14:paraId="1E3E4ED7" w14:textId="77777777" w:rsidR="009A6D86" w:rsidRDefault="0004666A">
      <w:pPr>
        <w:spacing w:before="60" w:after="60"/>
        <w:rPr>
          <w:rFonts w:eastAsia="DengXian"/>
          <w:lang w:eastAsia="zh-CN"/>
        </w:rPr>
      </w:pPr>
      <w:r>
        <w:t>The issue raised by company</w:t>
      </w:r>
      <w:r>
        <w:rPr>
          <w:rFonts w:eastAsia="DengXian"/>
          <w:lang w:eastAsia="zh-CN"/>
        </w:rPr>
        <w:t>, how to handle subsequent handovers after a DAPS handover that are performed before source cell has been released. Rapporteur assume first we need to discuss whether this scenario is allowed or not?</w:t>
      </w:r>
    </w:p>
    <w:p w14:paraId="57635DFA" w14:textId="77777777" w:rsidR="009A6D86" w:rsidRDefault="009A6D86">
      <w:pPr>
        <w:rPr>
          <w:rFonts w:eastAsia="DengXian"/>
          <w:lang w:eastAsia="zh-CN"/>
        </w:rPr>
      </w:pPr>
    </w:p>
    <w:p w14:paraId="1A1931CA" w14:textId="77777777" w:rsidR="009A6D86" w:rsidRDefault="0004666A">
      <w:pPr>
        <w:rPr>
          <w:rFonts w:ascii="Arial" w:hAnsi="Arial" w:cs="Arial"/>
          <w:b/>
        </w:rPr>
      </w:pPr>
      <w:r>
        <w:rPr>
          <w:rFonts w:ascii="Arial" w:hAnsi="Arial" w:cs="Arial"/>
          <w:b/>
        </w:rPr>
        <w:t>Question 3.11: Can network trigger the subsequent HO after a DAPS HO before source cell has been released? If yes, how? (RRC impact)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4014257D" w14:textId="77777777">
        <w:tc>
          <w:tcPr>
            <w:tcW w:w="1460" w:type="dxa"/>
            <w:shd w:val="clear" w:color="auto" w:fill="BFBFBF"/>
            <w:vAlign w:val="center"/>
          </w:tcPr>
          <w:p w14:paraId="5397D06C" w14:textId="77777777" w:rsidR="009A6D86" w:rsidRDefault="0004666A">
            <w:pPr>
              <w:spacing w:before="60" w:after="60"/>
              <w:rPr>
                <w:b/>
                <w:lang w:eastAsia="zh-CN"/>
              </w:rPr>
            </w:pPr>
            <w:r>
              <w:rPr>
                <w:b/>
                <w:lang w:eastAsia="zh-CN"/>
              </w:rPr>
              <w:t>Company</w:t>
            </w:r>
          </w:p>
        </w:tc>
        <w:tc>
          <w:tcPr>
            <w:tcW w:w="1527" w:type="dxa"/>
            <w:shd w:val="clear" w:color="auto" w:fill="BFBFBF"/>
          </w:tcPr>
          <w:p w14:paraId="0223A85D"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2CFEA531" w14:textId="77777777" w:rsidR="009A6D86" w:rsidRDefault="0004666A">
            <w:pPr>
              <w:spacing w:before="60" w:after="60"/>
              <w:rPr>
                <w:b/>
                <w:lang w:eastAsia="zh-CN"/>
              </w:rPr>
            </w:pPr>
            <w:r>
              <w:rPr>
                <w:b/>
                <w:lang w:eastAsia="zh-CN"/>
              </w:rPr>
              <w:t xml:space="preserve">Remark </w:t>
            </w:r>
          </w:p>
        </w:tc>
      </w:tr>
      <w:tr w:rsidR="009A6D86" w14:paraId="16CD3769" w14:textId="77777777">
        <w:tc>
          <w:tcPr>
            <w:tcW w:w="1460" w:type="dxa"/>
            <w:shd w:val="clear" w:color="auto" w:fill="auto"/>
            <w:vAlign w:val="center"/>
          </w:tcPr>
          <w:p w14:paraId="5FEF1156" w14:textId="77777777" w:rsidR="009A6D86" w:rsidRDefault="0004666A">
            <w:pPr>
              <w:spacing w:before="60" w:after="60"/>
              <w:rPr>
                <w:lang w:eastAsia="zh-CN"/>
              </w:rPr>
            </w:pPr>
            <w:r>
              <w:rPr>
                <w:lang w:eastAsia="zh-CN"/>
              </w:rPr>
              <w:t>Ericsson</w:t>
            </w:r>
          </w:p>
        </w:tc>
        <w:tc>
          <w:tcPr>
            <w:tcW w:w="1527" w:type="dxa"/>
          </w:tcPr>
          <w:p w14:paraId="717903C7" w14:textId="77777777" w:rsidR="009A6D86" w:rsidRDefault="0004666A">
            <w:pPr>
              <w:spacing w:before="60" w:after="60"/>
              <w:rPr>
                <w:lang w:eastAsia="zh-CN"/>
              </w:rPr>
            </w:pPr>
            <w:r>
              <w:rPr>
                <w:lang w:eastAsia="zh-CN"/>
              </w:rPr>
              <w:t>Yes</w:t>
            </w:r>
          </w:p>
        </w:tc>
        <w:tc>
          <w:tcPr>
            <w:tcW w:w="6372" w:type="dxa"/>
            <w:shd w:val="clear" w:color="auto" w:fill="auto"/>
            <w:vAlign w:val="center"/>
          </w:tcPr>
          <w:p w14:paraId="4A92ECF1" w14:textId="77777777" w:rsidR="009A6D86" w:rsidRDefault="0004666A">
            <w:pPr>
              <w:spacing w:before="60" w:after="60"/>
              <w:rPr>
                <w:lang w:eastAsia="zh-CN"/>
              </w:rPr>
            </w:pPr>
            <w:r>
              <w:rPr>
                <w:lang w:eastAsia="zh-CN"/>
              </w:rPr>
              <w:t xml:space="preserve">If a handover is triggered before the source cell is released the source cell would either need to be explicitly released in the handover command or it would need to be implicitly released. </w:t>
            </w:r>
          </w:p>
          <w:p w14:paraId="0198B8F0" w14:textId="77777777" w:rsidR="009A6D86" w:rsidRDefault="009A6D86">
            <w:pPr>
              <w:spacing w:before="60" w:after="60"/>
              <w:rPr>
                <w:lang w:eastAsia="zh-CN"/>
              </w:rPr>
            </w:pPr>
          </w:p>
          <w:p w14:paraId="5AFB8B6E" w14:textId="77777777" w:rsidR="009A6D86" w:rsidRDefault="0004666A">
            <w:pPr>
              <w:spacing w:before="60" w:after="60"/>
              <w:rPr>
                <w:lang w:eastAsia="zh-CN"/>
              </w:rPr>
            </w:pPr>
            <w:r>
              <w:rPr>
                <w:lang w:eastAsia="zh-CN"/>
              </w:rPr>
              <w:t>Besides handover there are also some other RRC procedures that can be triggered before the source cell is released and that we need to discuss whether to support.</w:t>
            </w:r>
          </w:p>
          <w:p w14:paraId="7F20D64C" w14:textId="77777777" w:rsidR="009A6D86" w:rsidRDefault="009A6D86">
            <w:pPr>
              <w:spacing w:before="60" w:after="60"/>
              <w:rPr>
                <w:lang w:eastAsia="zh-CN"/>
              </w:rPr>
            </w:pPr>
          </w:p>
          <w:p w14:paraId="29CA1706" w14:textId="77777777" w:rsidR="009A6D86" w:rsidRDefault="0004666A">
            <w:pPr>
              <w:pStyle w:val="ListParagraph"/>
              <w:numPr>
                <w:ilvl w:val="0"/>
                <w:numId w:val="18"/>
              </w:numPr>
              <w:spacing w:before="60" w:after="60"/>
              <w:rPr>
                <w:lang w:eastAsia="zh-CN"/>
              </w:rPr>
            </w:pPr>
            <w:r>
              <w:t>Inter-RAT handover</w:t>
            </w:r>
          </w:p>
          <w:p w14:paraId="48E20CEF" w14:textId="77777777" w:rsidR="009A6D86" w:rsidRDefault="0004666A">
            <w:pPr>
              <w:pStyle w:val="ListParagraph"/>
              <w:numPr>
                <w:ilvl w:val="0"/>
                <w:numId w:val="18"/>
              </w:numPr>
              <w:spacing w:before="60" w:after="60"/>
              <w:rPr>
                <w:lang w:eastAsia="zh-CN"/>
              </w:rPr>
            </w:pPr>
            <w:r>
              <w:rPr>
                <w:lang w:eastAsia="zh-CN"/>
              </w:rPr>
              <w:t>Suspension of the UE to RRC_INACTIVE</w:t>
            </w:r>
          </w:p>
          <w:p w14:paraId="2316F8CE" w14:textId="77777777" w:rsidR="009A6D86" w:rsidRDefault="009A6D86">
            <w:pPr>
              <w:spacing w:before="60" w:after="60"/>
              <w:rPr>
                <w:lang w:eastAsia="zh-CN"/>
              </w:rPr>
            </w:pPr>
          </w:p>
          <w:p w14:paraId="4353B15B" w14:textId="77777777" w:rsidR="009A6D86" w:rsidRDefault="0004666A">
            <w:pPr>
              <w:spacing w:before="60" w:after="60"/>
              <w:rPr>
                <w:lang w:eastAsia="zh-CN"/>
              </w:rPr>
            </w:pPr>
            <w:r>
              <w:rPr>
                <w:lang w:eastAsia="zh-CN"/>
              </w:rPr>
              <w:t>We don’t think (1) is necessary to suppory but (2) should be supported.</w:t>
            </w:r>
          </w:p>
          <w:p w14:paraId="7CC7C493" w14:textId="77777777" w:rsidR="009A6D86" w:rsidRDefault="0004666A">
            <w:pPr>
              <w:spacing w:before="60" w:after="60"/>
              <w:rPr>
                <w:lang w:eastAsia="zh-CN"/>
              </w:rPr>
            </w:pPr>
            <w:r>
              <w:rPr>
                <w:lang w:eastAsia="zh-CN"/>
              </w:rPr>
              <w:t xml:space="preserve"> </w:t>
            </w:r>
          </w:p>
        </w:tc>
      </w:tr>
      <w:tr w:rsidR="009A6D86" w14:paraId="29DA88C8" w14:textId="77777777">
        <w:tc>
          <w:tcPr>
            <w:tcW w:w="1460" w:type="dxa"/>
            <w:shd w:val="clear" w:color="auto" w:fill="auto"/>
            <w:vAlign w:val="center"/>
          </w:tcPr>
          <w:p w14:paraId="59D3824C" w14:textId="77777777" w:rsidR="009A6D86" w:rsidRDefault="0004666A">
            <w:pPr>
              <w:spacing w:before="60" w:after="60"/>
              <w:rPr>
                <w:rFonts w:eastAsia="DengXian"/>
                <w:lang w:val="en-US" w:eastAsia="zh-CN"/>
              </w:rPr>
            </w:pPr>
            <w:r>
              <w:rPr>
                <w:rFonts w:eastAsia="DengXian" w:hint="eastAsia"/>
                <w:lang w:val="en-US" w:eastAsia="zh-CN"/>
              </w:rPr>
              <w:t>QC</w:t>
            </w:r>
          </w:p>
        </w:tc>
        <w:tc>
          <w:tcPr>
            <w:tcW w:w="1527" w:type="dxa"/>
          </w:tcPr>
          <w:p w14:paraId="223A7E92"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39165C2A" w14:textId="77777777" w:rsidR="009A6D86" w:rsidRDefault="0004666A">
            <w:pPr>
              <w:spacing w:before="60" w:after="60"/>
              <w:rPr>
                <w:rFonts w:eastAsia="SimSun"/>
                <w:lang w:val="en-US" w:eastAsia="zh-CN"/>
              </w:rPr>
            </w:pPr>
            <w:r>
              <w:rPr>
                <w:rFonts w:eastAsia="Malgun Gothic"/>
                <w:lang w:eastAsia="ko-KR"/>
              </w:rPr>
              <w:t>As Ericsson suggested, we are fine with “</w:t>
            </w:r>
            <w:r>
              <w:rPr>
                <w:lang w:eastAsia="zh-CN"/>
              </w:rPr>
              <w:t>the source cell would either need to be explicitly released in the handover command or it would need to be implicitly released.”</w:t>
            </w:r>
          </w:p>
        </w:tc>
      </w:tr>
      <w:tr w:rsidR="009A6D86" w14:paraId="64087139" w14:textId="77777777">
        <w:tc>
          <w:tcPr>
            <w:tcW w:w="1460" w:type="dxa"/>
            <w:shd w:val="clear" w:color="auto" w:fill="auto"/>
            <w:vAlign w:val="center"/>
          </w:tcPr>
          <w:p w14:paraId="3FBE2C1C" w14:textId="77777777" w:rsidR="009A6D86" w:rsidRDefault="0004666A">
            <w:pPr>
              <w:spacing w:before="60" w:after="60"/>
              <w:rPr>
                <w:rFonts w:eastAsia="DengXian"/>
                <w:lang w:val="en-US" w:eastAsia="zh-CN"/>
              </w:rPr>
            </w:pPr>
            <w:r>
              <w:rPr>
                <w:rFonts w:eastAsia="DengXian" w:hint="eastAsia"/>
                <w:lang w:val="en-US" w:eastAsia="zh-CN"/>
              </w:rPr>
              <w:t>ZTE</w:t>
            </w:r>
          </w:p>
        </w:tc>
        <w:tc>
          <w:tcPr>
            <w:tcW w:w="1527" w:type="dxa"/>
          </w:tcPr>
          <w:p w14:paraId="7DAF04A3" w14:textId="77777777" w:rsidR="009A6D86" w:rsidRDefault="0004666A">
            <w:pPr>
              <w:spacing w:before="60" w:after="60"/>
              <w:rPr>
                <w:rFonts w:eastAsia="SimSun"/>
                <w:lang w:val="en-US" w:eastAsia="zh-CN"/>
              </w:rPr>
            </w:pPr>
            <w:r>
              <w:rPr>
                <w:rFonts w:eastAsia="SimSun" w:hint="eastAsia"/>
                <w:lang w:val="en-US" w:eastAsia="zh-CN"/>
              </w:rPr>
              <w:t>Yes</w:t>
            </w:r>
          </w:p>
        </w:tc>
        <w:tc>
          <w:tcPr>
            <w:tcW w:w="6372" w:type="dxa"/>
            <w:shd w:val="clear" w:color="auto" w:fill="auto"/>
            <w:vAlign w:val="center"/>
          </w:tcPr>
          <w:p w14:paraId="3E51D295" w14:textId="1B318F99" w:rsidR="009A6D86" w:rsidRDefault="0004666A">
            <w:pPr>
              <w:spacing w:before="60" w:after="60"/>
              <w:rPr>
                <w:rFonts w:eastAsia="SimSun"/>
                <w:lang w:val="en-US" w:eastAsia="zh-CN"/>
              </w:rPr>
            </w:pPr>
            <w:r>
              <w:rPr>
                <w:rFonts w:eastAsia="SimSun" w:hint="eastAsia"/>
                <w:lang w:val="en-US" w:eastAsia="zh-CN"/>
              </w:rPr>
              <w:t xml:space="preserve">It seems no need to restrict the NW </w:t>
            </w:r>
            <w:r>
              <w:rPr>
                <w:rFonts w:eastAsia="SimSun"/>
                <w:lang w:val="en-US" w:eastAsia="zh-CN"/>
              </w:rPr>
              <w:pgNum/>
            </w:r>
            <w:proofErr w:type="spellStart"/>
            <w:r>
              <w:rPr>
                <w:rFonts w:eastAsia="SimSun"/>
                <w:lang w:val="en-US" w:eastAsia="zh-CN"/>
              </w:rPr>
              <w:t>ehavior</w:t>
            </w:r>
            <w:proofErr w:type="spellEnd"/>
            <w:r>
              <w:rPr>
                <w:rFonts w:eastAsia="SimSun" w:hint="eastAsia"/>
                <w:lang w:val="en-US" w:eastAsia="zh-CN"/>
              </w:rPr>
              <w:t xml:space="preserve"> and the current signaling has supported this operation. In such case, we slightly prefer to explicitly release the source in the HO command.</w:t>
            </w:r>
          </w:p>
        </w:tc>
      </w:tr>
      <w:tr w:rsidR="009A6D86" w14:paraId="19F750F6" w14:textId="77777777">
        <w:tc>
          <w:tcPr>
            <w:tcW w:w="1460" w:type="dxa"/>
            <w:shd w:val="clear" w:color="auto" w:fill="auto"/>
            <w:vAlign w:val="center"/>
          </w:tcPr>
          <w:p w14:paraId="32EC8268" w14:textId="77777777" w:rsidR="009A6D86" w:rsidRDefault="0004666A">
            <w:pPr>
              <w:spacing w:before="60" w:after="60"/>
              <w:rPr>
                <w:rFonts w:eastAsia="DengXian"/>
                <w:lang w:val="en-US" w:eastAsia="zh-CN"/>
              </w:rPr>
            </w:pPr>
            <w:r>
              <w:rPr>
                <w:rFonts w:eastAsia="DengXian"/>
                <w:lang w:val="en-US" w:eastAsia="zh-CN"/>
              </w:rPr>
              <w:t>Intel</w:t>
            </w:r>
          </w:p>
        </w:tc>
        <w:tc>
          <w:tcPr>
            <w:tcW w:w="1527" w:type="dxa"/>
          </w:tcPr>
          <w:p w14:paraId="36539C6F" w14:textId="77777777" w:rsidR="009A6D86" w:rsidRDefault="0004666A">
            <w:pPr>
              <w:spacing w:before="60" w:after="60"/>
              <w:rPr>
                <w:rFonts w:eastAsia="SimSun"/>
                <w:lang w:val="en-US" w:eastAsia="zh-CN"/>
              </w:rPr>
            </w:pPr>
            <w:r>
              <w:rPr>
                <w:rFonts w:eastAsia="SimSun"/>
                <w:lang w:val="en-US" w:eastAsia="zh-CN"/>
              </w:rPr>
              <w:t>Depends on</w:t>
            </w:r>
          </w:p>
        </w:tc>
        <w:tc>
          <w:tcPr>
            <w:tcW w:w="6372" w:type="dxa"/>
            <w:shd w:val="clear" w:color="auto" w:fill="auto"/>
            <w:vAlign w:val="center"/>
          </w:tcPr>
          <w:p w14:paraId="40A52132" w14:textId="77777777" w:rsidR="009A6D86" w:rsidRDefault="0004666A">
            <w:pPr>
              <w:spacing w:before="60" w:after="60"/>
              <w:rPr>
                <w:rFonts w:eastAsia="SimSun"/>
                <w:lang w:val="en-US" w:eastAsia="zh-CN"/>
              </w:rPr>
            </w:pPr>
            <w:r>
              <w:rPr>
                <w:rFonts w:eastAsia="SimSun"/>
                <w:lang w:val="en-US" w:eastAsia="zh-CN"/>
              </w:rPr>
              <w:t xml:space="preserve">We agree that we do not need to restrict the network behavior. But it should be released by new target instead of introducing a new UE release behavior. </w:t>
            </w:r>
          </w:p>
        </w:tc>
      </w:tr>
      <w:tr w:rsidR="009A6D86" w14:paraId="2926AD97" w14:textId="77777777">
        <w:tc>
          <w:tcPr>
            <w:tcW w:w="1460" w:type="dxa"/>
            <w:shd w:val="clear" w:color="auto" w:fill="auto"/>
            <w:vAlign w:val="center"/>
          </w:tcPr>
          <w:p w14:paraId="3FE9A005" w14:textId="77777777" w:rsidR="009A6D86" w:rsidRDefault="0004666A">
            <w:pPr>
              <w:spacing w:before="60" w:after="60"/>
              <w:rPr>
                <w:rFonts w:eastAsia="DengXian"/>
                <w:lang w:val="en-US" w:eastAsia="zh-CN"/>
              </w:rPr>
            </w:pPr>
            <w:r>
              <w:rPr>
                <w:rFonts w:eastAsia="DengXian"/>
                <w:lang w:val="en-US" w:eastAsia="zh-CN"/>
              </w:rPr>
              <w:t>OPPO</w:t>
            </w:r>
          </w:p>
        </w:tc>
        <w:tc>
          <w:tcPr>
            <w:tcW w:w="1527" w:type="dxa"/>
          </w:tcPr>
          <w:p w14:paraId="00ACB191" w14:textId="77777777" w:rsidR="009A6D86" w:rsidRDefault="0004666A">
            <w:pPr>
              <w:spacing w:before="60" w:after="60"/>
              <w:rPr>
                <w:rFonts w:eastAsia="SimSun"/>
                <w:lang w:val="en-US" w:eastAsia="zh-CN"/>
              </w:rPr>
            </w:pPr>
            <w:r>
              <w:rPr>
                <w:rFonts w:eastAsia="SimSun"/>
                <w:lang w:val="en-US" w:eastAsia="zh-CN"/>
              </w:rPr>
              <w:t>No</w:t>
            </w:r>
          </w:p>
        </w:tc>
        <w:tc>
          <w:tcPr>
            <w:tcW w:w="6372" w:type="dxa"/>
            <w:shd w:val="clear" w:color="auto" w:fill="auto"/>
            <w:vAlign w:val="center"/>
          </w:tcPr>
          <w:p w14:paraId="7C24C1AB" w14:textId="77777777" w:rsidR="009A6D86" w:rsidRDefault="0004666A">
            <w:pPr>
              <w:spacing w:before="60" w:after="60"/>
              <w:rPr>
                <w:rFonts w:eastAsia="SimSun"/>
                <w:lang w:val="en-US" w:eastAsia="zh-CN"/>
              </w:rPr>
            </w:pPr>
            <w:r>
              <w:rPr>
                <w:rFonts w:eastAsia="SimSun"/>
                <w:lang w:val="en-US" w:eastAsia="zh-CN"/>
              </w:rPr>
              <w:t>We think a proper network implementation should first release the source cell and then trigger the subsequent HO, because they are both issued by the DAPS target cell and should be coordinated well by the DAPS target cell. Note that these two messages can be sent in the same TTI to the UE. For the option of explicit release in the HO command, we don’t think it works since the new target cell does not know whether UE is still connected in the source cell in a DAPS HO.</w:t>
            </w:r>
          </w:p>
        </w:tc>
      </w:tr>
      <w:tr w:rsidR="009A6D86" w14:paraId="7A452865" w14:textId="77777777">
        <w:tc>
          <w:tcPr>
            <w:tcW w:w="1460" w:type="dxa"/>
            <w:shd w:val="clear" w:color="auto" w:fill="auto"/>
            <w:vAlign w:val="center"/>
          </w:tcPr>
          <w:p w14:paraId="4BDE5199" w14:textId="77777777" w:rsidR="009A6D86" w:rsidRDefault="0004666A">
            <w:pPr>
              <w:spacing w:before="60" w:after="60"/>
              <w:rPr>
                <w:rFonts w:eastAsia="DengXian"/>
                <w:lang w:val="en-US" w:eastAsia="zh-CN"/>
              </w:rPr>
            </w:pPr>
            <w:r>
              <w:rPr>
                <w:lang w:eastAsia="zh-CN"/>
              </w:rPr>
              <w:t>Samsung</w:t>
            </w:r>
          </w:p>
        </w:tc>
        <w:tc>
          <w:tcPr>
            <w:tcW w:w="1527" w:type="dxa"/>
          </w:tcPr>
          <w:p w14:paraId="2AED28F5" w14:textId="77777777" w:rsidR="009A6D86" w:rsidRDefault="0004666A">
            <w:pPr>
              <w:spacing w:before="60" w:after="60"/>
              <w:rPr>
                <w:rFonts w:eastAsia="SimSun"/>
                <w:lang w:val="en-US" w:eastAsia="zh-CN"/>
              </w:rPr>
            </w:pPr>
            <w:r>
              <w:rPr>
                <w:lang w:eastAsia="zh-CN"/>
              </w:rPr>
              <w:t>No</w:t>
            </w:r>
          </w:p>
        </w:tc>
        <w:tc>
          <w:tcPr>
            <w:tcW w:w="6372" w:type="dxa"/>
            <w:shd w:val="clear" w:color="auto" w:fill="auto"/>
            <w:vAlign w:val="center"/>
          </w:tcPr>
          <w:p w14:paraId="674918B1" w14:textId="77777777" w:rsidR="009A6D86" w:rsidRDefault="0004666A">
            <w:pPr>
              <w:spacing w:before="60" w:after="60"/>
              <w:rPr>
                <w:rFonts w:eastAsia="SimSun"/>
                <w:lang w:val="en-US" w:eastAsia="zh-CN"/>
              </w:rPr>
            </w:pPr>
            <w:r>
              <w:rPr>
                <w:lang w:eastAsia="zh-CN"/>
              </w:rPr>
              <w:t>HO to target cell is performed because the target cell was better th</w:t>
            </w:r>
            <w:r>
              <w:rPr>
                <w:rFonts w:eastAsia="Malgun Gothic" w:hint="eastAsia"/>
                <w:lang w:eastAsia="ko-KR"/>
              </w:rPr>
              <w:t>an the</w:t>
            </w:r>
            <w:r>
              <w:rPr>
                <w:lang w:eastAsia="zh-CN"/>
              </w:rPr>
              <w:t xml:space="preserve"> source cell. Target cell is expected to release source configuration as soon as DAPS is completed. For a new HO from network, a measurement report from UE followed by HO preparation has to happen. This gives the network sufficient time to release the source cell. We don’t expect a new handover to be triggered immediately after HO success on target.</w:t>
            </w:r>
          </w:p>
        </w:tc>
      </w:tr>
      <w:tr w:rsidR="009A6D86" w14:paraId="4290790D" w14:textId="77777777">
        <w:tc>
          <w:tcPr>
            <w:tcW w:w="1460" w:type="dxa"/>
            <w:shd w:val="clear" w:color="auto" w:fill="auto"/>
            <w:vAlign w:val="center"/>
          </w:tcPr>
          <w:p w14:paraId="4A2BB2B0" w14:textId="77777777" w:rsidR="009A6D86" w:rsidRDefault="0004666A">
            <w:pPr>
              <w:spacing w:before="60" w:after="60"/>
              <w:rPr>
                <w:rFonts w:eastAsia="Malgun Gothic"/>
                <w:lang w:eastAsia="ko-KR"/>
              </w:rPr>
            </w:pPr>
            <w:r>
              <w:rPr>
                <w:rFonts w:eastAsia="Malgun Gothic" w:hint="eastAsia"/>
                <w:lang w:eastAsia="ko-KR"/>
              </w:rPr>
              <w:t>LG</w:t>
            </w:r>
          </w:p>
        </w:tc>
        <w:tc>
          <w:tcPr>
            <w:tcW w:w="1527" w:type="dxa"/>
          </w:tcPr>
          <w:p w14:paraId="0972D77E" w14:textId="77777777" w:rsidR="009A6D86" w:rsidRDefault="009A6D86">
            <w:pPr>
              <w:spacing w:before="60" w:after="60"/>
              <w:rPr>
                <w:rFonts w:eastAsia="Malgun Gothic"/>
                <w:lang w:eastAsia="ko-KR"/>
              </w:rPr>
            </w:pPr>
          </w:p>
        </w:tc>
        <w:tc>
          <w:tcPr>
            <w:tcW w:w="6372" w:type="dxa"/>
            <w:shd w:val="clear" w:color="auto" w:fill="auto"/>
            <w:vAlign w:val="center"/>
          </w:tcPr>
          <w:p w14:paraId="15C1B02D" w14:textId="77777777" w:rsidR="009A6D86" w:rsidRDefault="0004666A">
            <w:pPr>
              <w:spacing w:before="60" w:after="60"/>
              <w:rPr>
                <w:rFonts w:eastAsia="Malgun Gothic"/>
                <w:lang w:eastAsia="ko-KR"/>
              </w:rPr>
            </w:pPr>
            <w:r>
              <w:rPr>
                <w:rFonts w:eastAsia="Malgun Gothic" w:hint="eastAsia"/>
                <w:lang w:eastAsia="ko-KR"/>
              </w:rPr>
              <w:t>Agree with Intel.</w:t>
            </w:r>
          </w:p>
        </w:tc>
      </w:tr>
      <w:tr w:rsidR="00AB7427" w14:paraId="74EEA065" w14:textId="77777777">
        <w:tc>
          <w:tcPr>
            <w:tcW w:w="1460" w:type="dxa"/>
            <w:shd w:val="clear" w:color="auto" w:fill="auto"/>
            <w:vAlign w:val="center"/>
          </w:tcPr>
          <w:p w14:paraId="08312AD4" w14:textId="67FE7F16" w:rsidR="00AB7427" w:rsidRDefault="00AB7427" w:rsidP="00AB7427">
            <w:pPr>
              <w:spacing w:before="60" w:after="60"/>
              <w:rPr>
                <w:rFonts w:eastAsia="Malgun Gothic"/>
                <w:lang w:eastAsia="ko-KR"/>
              </w:rPr>
            </w:pPr>
            <w:r>
              <w:rPr>
                <w:rFonts w:eastAsiaTheme="minorEastAsia" w:hint="eastAsia"/>
                <w:lang w:val="en-US"/>
              </w:rPr>
              <w:t>Sharp</w:t>
            </w:r>
          </w:p>
        </w:tc>
        <w:tc>
          <w:tcPr>
            <w:tcW w:w="1527" w:type="dxa"/>
          </w:tcPr>
          <w:p w14:paraId="6144B758" w14:textId="295E5772" w:rsidR="00AB7427" w:rsidRDefault="00AB7427" w:rsidP="00AB7427">
            <w:pPr>
              <w:spacing w:before="60" w:after="60"/>
              <w:rPr>
                <w:rFonts w:eastAsia="Malgun Gothic"/>
                <w:lang w:eastAsia="ko-KR"/>
              </w:rPr>
            </w:pPr>
            <w:r>
              <w:rPr>
                <w:rFonts w:eastAsiaTheme="minorEastAsia" w:hint="eastAsia"/>
                <w:lang w:val="en-US"/>
              </w:rPr>
              <w:t>Yes</w:t>
            </w:r>
          </w:p>
        </w:tc>
        <w:tc>
          <w:tcPr>
            <w:tcW w:w="6372" w:type="dxa"/>
            <w:shd w:val="clear" w:color="auto" w:fill="auto"/>
            <w:vAlign w:val="center"/>
          </w:tcPr>
          <w:p w14:paraId="243A8AE1" w14:textId="234D6BD6" w:rsidR="00AB7427" w:rsidRDefault="00AB7427" w:rsidP="00AB7427">
            <w:pPr>
              <w:spacing w:before="60" w:after="60"/>
              <w:rPr>
                <w:rFonts w:eastAsia="Malgun Gothic"/>
                <w:lang w:eastAsia="ko-KR"/>
              </w:rPr>
            </w:pPr>
            <w:r>
              <w:rPr>
                <w:rFonts w:eastAsiaTheme="minorEastAsia" w:hint="eastAsia"/>
                <w:lang w:val="en-US"/>
              </w:rPr>
              <w:t xml:space="preserve">Agree with </w:t>
            </w:r>
            <w:r>
              <w:rPr>
                <w:rFonts w:eastAsiaTheme="minorEastAsia"/>
                <w:lang w:val="en-US"/>
              </w:rPr>
              <w:t>QC</w:t>
            </w:r>
          </w:p>
        </w:tc>
      </w:tr>
      <w:tr w:rsidR="009904F7" w14:paraId="6017E84A" w14:textId="77777777">
        <w:tc>
          <w:tcPr>
            <w:tcW w:w="1460" w:type="dxa"/>
            <w:shd w:val="clear" w:color="auto" w:fill="auto"/>
            <w:vAlign w:val="center"/>
          </w:tcPr>
          <w:p w14:paraId="5450B170" w14:textId="10374E9B" w:rsidR="009904F7" w:rsidRDefault="009904F7" w:rsidP="00AB7427">
            <w:pPr>
              <w:spacing w:before="60" w:after="60"/>
              <w:rPr>
                <w:rFonts w:eastAsiaTheme="minorEastAsia"/>
                <w:lang w:val="en-US"/>
              </w:rPr>
            </w:pPr>
            <w:r>
              <w:rPr>
                <w:rFonts w:eastAsia="DengXian" w:hint="eastAsia"/>
                <w:lang w:eastAsia="zh-CN"/>
              </w:rPr>
              <w:lastRenderedPageBreak/>
              <w:t>H</w:t>
            </w:r>
            <w:r>
              <w:rPr>
                <w:rFonts w:eastAsia="DengXian"/>
                <w:lang w:eastAsia="zh-CN"/>
              </w:rPr>
              <w:t>uawei, HiSilicon</w:t>
            </w:r>
          </w:p>
        </w:tc>
        <w:tc>
          <w:tcPr>
            <w:tcW w:w="1527" w:type="dxa"/>
          </w:tcPr>
          <w:p w14:paraId="36B3EE8E" w14:textId="0D687334" w:rsidR="009904F7" w:rsidRPr="009904F7" w:rsidRDefault="009904F7" w:rsidP="00AB7427">
            <w:pPr>
              <w:spacing w:before="60" w:after="60"/>
              <w:rPr>
                <w:rFonts w:eastAsia="DengXian"/>
                <w:lang w:val="en-US" w:eastAsia="zh-CN"/>
              </w:rPr>
            </w:pPr>
            <w:r>
              <w:rPr>
                <w:rFonts w:eastAsia="DengXian" w:hint="eastAsia"/>
                <w:lang w:val="en-US" w:eastAsia="zh-CN"/>
              </w:rPr>
              <w:t>N</w:t>
            </w:r>
            <w:r>
              <w:rPr>
                <w:rFonts w:eastAsia="DengXian"/>
                <w:lang w:val="en-US" w:eastAsia="zh-CN"/>
              </w:rPr>
              <w:t>o</w:t>
            </w:r>
          </w:p>
        </w:tc>
        <w:tc>
          <w:tcPr>
            <w:tcW w:w="6372" w:type="dxa"/>
            <w:shd w:val="clear" w:color="auto" w:fill="auto"/>
            <w:vAlign w:val="center"/>
          </w:tcPr>
          <w:p w14:paraId="2FD38166" w14:textId="2A51B128" w:rsidR="009904F7" w:rsidRPr="009904F7" w:rsidRDefault="009904F7" w:rsidP="00AB7427">
            <w:pPr>
              <w:spacing w:before="60" w:after="60"/>
              <w:rPr>
                <w:rFonts w:eastAsia="DengXian"/>
                <w:lang w:val="en-US" w:eastAsia="zh-CN"/>
              </w:rPr>
            </w:pPr>
            <w:r>
              <w:rPr>
                <w:rFonts w:eastAsia="DengXian" w:hint="eastAsia"/>
                <w:lang w:val="en-US" w:eastAsia="zh-CN"/>
              </w:rPr>
              <w:t>N</w:t>
            </w:r>
            <w:r>
              <w:rPr>
                <w:rFonts w:eastAsia="DengXian"/>
                <w:lang w:val="en-US" w:eastAsia="zh-CN"/>
              </w:rPr>
              <w:t>W can acknowledge the successful release by receiving RRCreconfigurationComplete message. Then a HO command can be sent to UE if needed.</w:t>
            </w:r>
          </w:p>
        </w:tc>
      </w:tr>
      <w:tr w:rsidR="008C78AA" w14:paraId="3D71FDAD" w14:textId="77777777">
        <w:tc>
          <w:tcPr>
            <w:tcW w:w="1460" w:type="dxa"/>
            <w:shd w:val="clear" w:color="auto" w:fill="auto"/>
            <w:vAlign w:val="center"/>
          </w:tcPr>
          <w:p w14:paraId="4F5EE7DC" w14:textId="591DB0BC" w:rsidR="008C78AA" w:rsidRDefault="008C78AA" w:rsidP="00AB7427">
            <w:pPr>
              <w:spacing w:before="60" w:after="60"/>
              <w:rPr>
                <w:rFonts w:eastAsia="DengXian"/>
                <w:lang w:eastAsia="zh-CN"/>
              </w:rPr>
            </w:pPr>
            <w:r>
              <w:rPr>
                <w:rFonts w:eastAsia="DengXian"/>
                <w:lang w:eastAsia="zh-CN"/>
              </w:rPr>
              <w:t>viov</w:t>
            </w:r>
          </w:p>
        </w:tc>
        <w:tc>
          <w:tcPr>
            <w:tcW w:w="1527" w:type="dxa"/>
          </w:tcPr>
          <w:p w14:paraId="06F1AFF4" w14:textId="4C575CDF" w:rsidR="008C78AA" w:rsidRDefault="008C78AA" w:rsidP="00AB7427">
            <w:pPr>
              <w:spacing w:before="60" w:after="60"/>
              <w:rPr>
                <w:rFonts w:eastAsia="DengXian"/>
                <w:lang w:val="en-US" w:eastAsia="zh-CN"/>
              </w:rPr>
            </w:pPr>
          </w:p>
        </w:tc>
        <w:tc>
          <w:tcPr>
            <w:tcW w:w="6372" w:type="dxa"/>
            <w:shd w:val="clear" w:color="auto" w:fill="auto"/>
            <w:vAlign w:val="center"/>
          </w:tcPr>
          <w:p w14:paraId="00F7CCA1" w14:textId="4E92A59C" w:rsidR="008C78AA" w:rsidRDefault="00067C92" w:rsidP="00AB7427">
            <w:pPr>
              <w:spacing w:before="60" w:after="60"/>
              <w:rPr>
                <w:rFonts w:eastAsia="DengXian"/>
                <w:lang w:val="en-US" w:eastAsia="zh-CN"/>
              </w:rPr>
            </w:pPr>
            <w:r>
              <w:rPr>
                <w:rFonts w:eastAsia="DengXian"/>
                <w:lang w:val="en-US" w:eastAsia="zh-CN"/>
              </w:rPr>
              <w:t>Agree with Intel</w:t>
            </w:r>
          </w:p>
        </w:tc>
      </w:tr>
      <w:tr w:rsidR="00497235" w14:paraId="78364A0A" w14:textId="77777777">
        <w:tc>
          <w:tcPr>
            <w:tcW w:w="1460" w:type="dxa"/>
            <w:shd w:val="clear" w:color="auto" w:fill="auto"/>
            <w:vAlign w:val="center"/>
          </w:tcPr>
          <w:p w14:paraId="23391C5C" w14:textId="762090B5" w:rsidR="00497235" w:rsidRDefault="00497235" w:rsidP="00AB7427">
            <w:pPr>
              <w:spacing w:before="60" w:after="60"/>
              <w:rPr>
                <w:rFonts w:eastAsia="DengXian"/>
                <w:lang w:eastAsia="zh-CN"/>
              </w:rPr>
            </w:pPr>
            <w:r>
              <w:rPr>
                <w:rFonts w:eastAsia="DengXian"/>
                <w:lang w:eastAsia="zh-CN"/>
              </w:rPr>
              <w:t>Nokia</w:t>
            </w:r>
          </w:p>
        </w:tc>
        <w:tc>
          <w:tcPr>
            <w:tcW w:w="1527" w:type="dxa"/>
          </w:tcPr>
          <w:p w14:paraId="6101B376" w14:textId="01E2B924" w:rsidR="00497235" w:rsidRDefault="00497235" w:rsidP="00AB7427">
            <w:pPr>
              <w:spacing w:before="60" w:after="60"/>
              <w:rPr>
                <w:rFonts w:eastAsia="DengXian"/>
                <w:lang w:val="en-US" w:eastAsia="zh-CN"/>
              </w:rPr>
            </w:pPr>
            <w:r>
              <w:rPr>
                <w:rFonts w:eastAsia="DengXian"/>
                <w:lang w:val="en-US" w:eastAsia="zh-CN"/>
              </w:rPr>
              <w:t>Yes</w:t>
            </w:r>
          </w:p>
        </w:tc>
        <w:tc>
          <w:tcPr>
            <w:tcW w:w="6372" w:type="dxa"/>
            <w:shd w:val="clear" w:color="auto" w:fill="auto"/>
            <w:vAlign w:val="center"/>
          </w:tcPr>
          <w:p w14:paraId="194E9EFF" w14:textId="3349888D" w:rsidR="00497235" w:rsidRDefault="00497235" w:rsidP="00AB7427">
            <w:pPr>
              <w:spacing w:before="60" w:after="60"/>
              <w:rPr>
                <w:rFonts w:eastAsia="DengXian"/>
                <w:lang w:val="en-US" w:eastAsia="zh-CN"/>
              </w:rPr>
            </w:pPr>
            <w:r>
              <w:rPr>
                <w:rFonts w:eastAsia="DengXian"/>
                <w:lang w:val="en-US" w:eastAsia="zh-CN"/>
              </w:rPr>
              <w:t xml:space="preserve">And the source cell shall be released by the target in the new HO command. </w:t>
            </w:r>
          </w:p>
        </w:tc>
      </w:tr>
    </w:tbl>
    <w:p w14:paraId="3B80C53C" w14:textId="7AE7CF23" w:rsidR="009A6D86" w:rsidRDefault="009A6D86">
      <w:pPr>
        <w:rPr>
          <w:lang w:val="en-US"/>
        </w:rPr>
      </w:pPr>
    </w:p>
    <w:p w14:paraId="3C5D24BC" w14:textId="77777777" w:rsidR="00B240D8" w:rsidRDefault="00B240D8" w:rsidP="00B240D8">
      <w:pPr>
        <w:rPr>
          <w:rFonts w:ascii="Arial" w:hAnsi="Arial" w:cs="Arial"/>
        </w:rPr>
      </w:pPr>
      <w:r>
        <w:rPr>
          <w:rFonts w:ascii="Arial" w:hAnsi="Arial" w:cs="Arial"/>
        </w:rPr>
        <w:t>Summary: 12 companies provided inputs</w:t>
      </w:r>
    </w:p>
    <w:p w14:paraId="5C57145D" w14:textId="2C7DCBF1" w:rsidR="00B240D8" w:rsidRDefault="00B240D8" w:rsidP="00B240D8">
      <w:pPr>
        <w:rPr>
          <w:b/>
          <w:lang w:eastAsia="zh-CN"/>
        </w:rPr>
      </w:pPr>
      <w:bookmarkStart w:id="62" w:name="_Hlk37401609"/>
      <w:r>
        <w:rPr>
          <w:rFonts w:ascii="Arial" w:hAnsi="Arial" w:cs="Arial"/>
          <w:b/>
        </w:rPr>
        <w:t>Network can trigger the subsequent HO after a DAPS HO before source cell has been released</w:t>
      </w:r>
      <w:bookmarkEnd w:id="62"/>
      <w:r>
        <w:rPr>
          <w:b/>
          <w:lang w:eastAsia="zh-CN"/>
        </w:rPr>
        <w:t>:</w:t>
      </w:r>
    </w:p>
    <w:p w14:paraId="28730FC6" w14:textId="166EBEA5" w:rsidR="00B240D8" w:rsidRDefault="00B240D8" w:rsidP="00B240D8">
      <w:pPr>
        <w:rPr>
          <w:rFonts w:ascii="Arial" w:hAnsi="Arial" w:cs="Arial"/>
          <w:b/>
        </w:rPr>
      </w:pPr>
      <w:r>
        <w:rPr>
          <w:rFonts w:ascii="Arial" w:hAnsi="Arial" w:cs="Arial"/>
          <w:b/>
        </w:rPr>
        <w:t>Yes: 5</w:t>
      </w:r>
    </w:p>
    <w:p w14:paraId="3106F493" w14:textId="28759207" w:rsidR="00B240D8" w:rsidRDefault="00B240D8" w:rsidP="00B240D8">
      <w:pPr>
        <w:rPr>
          <w:rFonts w:ascii="Arial" w:hAnsi="Arial" w:cs="Arial"/>
          <w:b/>
        </w:rPr>
      </w:pPr>
      <w:r>
        <w:rPr>
          <w:rFonts w:ascii="Arial" w:hAnsi="Arial" w:cs="Arial"/>
          <w:b/>
        </w:rPr>
        <w:t>NO:4</w:t>
      </w:r>
    </w:p>
    <w:p w14:paraId="416FCDC4" w14:textId="59E1B60F" w:rsidR="00B240D8" w:rsidRDefault="00B240D8" w:rsidP="00B240D8">
      <w:pPr>
        <w:rPr>
          <w:rFonts w:ascii="Arial" w:hAnsi="Arial" w:cs="Arial"/>
          <w:b/>
        </w:rPr>
      </w:pPr>
      <w:r>
        <w:rPr>
          <w:rFonts w:ascii="Arial" w:hAnsi="Arial" w:cs="Arial"/>
          <w:b/>
        </w:rPr>
        <w:t>If support, explicit release by new target: 5</w:t>
      </w:r>
    </w:p>
    <w:p w14:paraId="00598F6D" w14:textId="77777777" w:rsidR="00B240D8" w:rsidRDefault="00B240D8" w:rsidP="00B240D8">
      <w:pPr>
        <w:rPr>
          <w:rFonts w:ascii="Arial" w:hAnsi="Arial" w:cs="Arial"/>
        </w:rPr>
      </w:pPr>
    </w:p>
    <w:p w14:paraId="6130F6AB" w14:textId="1C23304E" w:rsidR="00B240D8" w:rsidRDefault="00B240D8" w:rsidP="00B240D8">
      <w:pPr>
        <w:rPr>
          <w:rFonts w:ascii="Arial" w:hAnsi="Arial" w:cs="Arial"/>
        </w:rPr>
      </w:pPr>
      <w:r>
        <w:rPr>
          <w:rFonts w:ascii="Arial" w:hAnsi="Arial" w:cs="Arial"/>
        </w:rPr>
        <w:t xml:space="preserve">There is no clear consensus on </w:t>
      </w:r>
      <w:r w:rsidRPr="00B240D8">
        <w:rPr>
          <w:rFonts w:ascii="Arial" w:hAnsi="Arial" w:cs="Arial"/>
        </w:rPr>
        <w:t>Network can trigger the subsequent HO after a DAPS HO before source cell has been released</w:t>
      </w:r>
      <w:r>
        <w:rPr>
          <w:rFonts w:ascii="Arial" w:hAnsi="Arial" w:cs="Arial"/>
        </w:rPr>
        <w:t xml:space="preserve">. </w:t>
      </w:r>
    </w:p>
    <w:p w14:paraId="2E73F2DC" w14:textId="1BA54533" w:rsidR="00B240D8" w:rsidRDefault="00B240D8" w:rsidP="00B240D8">
      <w:pPr>
        <w:rPr>
          <w:rFonts w:eastAsia="DengXian"/>
          <w:lang w:eastAsia="zh-CN"/>
        </w:rPr>
      </w:pPr>
      <w:bookmarkStart w:id="63" w:name="_Hlk37401693"/>
      <w:r>
        <w:rPr>
          <w:rFonts w:ascii="Arial" w:hAnsi="Arial" w:cs="Arial"/>
        </w:rPr>
        <w:t xml:space="preserve">RRC S3.11: To discuss whether </w:t>
      </w:r>
      <w:r w:rsidRPr="00B240D8">
        <w:rPr>
          <w:rFonts w:ascii="Arial" w:hAnsi="Arial" w:cs="Arial"/>
        </w:rPr>
        <w:t>Network can trigger the subsequent HO after a DAPS HO before source cell has been released</w:t>
      </w:r>
      <w:r>
        <w:rPr>
          <w:rFonts w:ascii="Arial" w:hAnsi="Arial" w:cs="Arial"/>
        </w:rPr>
        <w:t>. If yes, whether source is released in the new HO command.</w:t>
      </w:r>
    </w:p>
    <w:bookmarkEnd w:id="63"/>
    <w:p w14:paraId="2A027C09" w14:textId="77777777" w:rsidR="00B240D8" w:rsidRPr="00C62C8B" w:rsidRDefault="00B240D8"/>
    <w:p w14:paraId="561B5CA5" w14:textId="77777777" w:rsidR="009A6D86" w:rsidRDefault="0004666A">
      <w:pPr>
        <w:rPr>
          <w:lang w:val="en-US"/>
        </w:rPr>
      </w:pPr>
      <w:r>
        <w:rPr>
          <w:lang w:val="en-US"/>
        </w:rPr>
        <w:t>As commented by QC, for the issue if there are any holes from Source NB before DAPS HO, UE need to report from the first missing packets to all the packets received on Source NB, even though some of the packets are received successfully.</w:t>
      </w:r>
    </w:p>
    <w:p w14:paraId="72BE1B93" w14:textId="77777777" w:rsidR="009A6D86" w:rsidRDefault="0004666A">
      <w:pPr>
        <w:rPr>
          <w:lang w:val="en-US"/>
        </w:rPr>
      </w:pPr>
      <w:r>
        <w:rPr>
          <w:lang w:val="en-US"/>
        </w:rPr>
        <w:t xml:space="preserve">QC explained that the UE may only decompress the packets before delivery them to upper layer, and then will not be counted as decompression failure, and will not be reflected in the PDCP status report. </w:t>
      </w:r>
    </w:p>
    <w:tbl>
      <w:tblPr>
        <w:tblStyle w:val="TableGrid"/>
        <w:tblW w:w="0" w:type="auto"/>
        <w:tblLook w:val="04A0" w:firstRow="1" w:lastRow="0" w:firstColumn="1" w:lastColumn="0" w:noHBand="0" w:noVBand="1"/>
      </w:tblPr>
      <w:tblGrid>
        <w:gridCol w:w="9631"/>
      </w:tblGrid>
      <w:tr w:rsidR="009A6D86" w14:paraId="098BE5EE" w14:textId="77777777">
        <w:tc>
          <w:tcPr>
            <w:tcW w:w="9631" w:type="dxa"/>
          </w:tcPr>
          <w:p w14:paraId="0234DD5A" w14:textId="77777777" w:rsidR="009A6D86" w:rsidRDefault="009A6D86"/>
          <w:p w14:paraId="411C7E6B" w14:textId="77777777" w:rsidR="009A6D86" w:rsidRDefault="0004666A">
            <w:r>
              <w:t xml:space="preserve">[Prasad QC] </w:t>
            </w:r>
          </w:p>
          <w:p w14:paraId="7D2A959A" w14:textId="77777777" w:rsidR="009A6D86" w:rsidRDefault="0004666A">
            <w:pPr>
              <w:rPr>
                <w:rFonts w:ascii="Calibri" w:hAnsi="Calibri"/>
                <w:color w:val="1F497D"/>
                <w:lang w:val="en-US" w:eastAsia="en-US"/>
              </w:rPr>
            </w:pPr>
            <w:r>
              <w:rPr>
                <w:rFonts w:ascii="Calibri" w:hAnsi="Calibri"/>
                <w:color w:val="1F497D"/>
                <w:sz w:val="22"/>
                <w:szCs w:val="22"/>
              </w:rPr>
              <w:t xml:space="preserve">We think that </w:t>
            </w:r>
            <w:r>
              <w:rPr>
                <w:rFonts w:ascii="Calibri" w:hAnsi="Calibri"/>
                <w:color w:val="1F497D"/>
                <w:sz w:val="22"/>
                <w:szCs w:val="22"/>
                <w:highlight w:val="cyan"/>
              </w:rPr>
              <w:t>“optionally PDCP SDUs for which decompression have failed”</w:t>
            </w:r>
            <w:r>
              <w:rPr>
                <w:rFonts w:ascii="Calibri" w:hAnsi="Calibri"/>
                <w:color w:val="1F497D"/>
                <w:sz w:val="22"/>
                <w:szCs w:val="22"/>
              </w:rPr>
              <w:t xml:space="preserve"> refers to </w:t>
            </w:r>
            <w:r>
              <w:rPr>
                <w:rFonts w:ascii="Calibri" w:hAnsi="Calibri"/>
                <w:color w:val="1F497D"/>
              </w:rPr>
              <w:t>UE attempted decompression and failed to decompress for a PDPC packet after PDPC packet moved out of re-ordering window .</w:t>
            </w:r>
          </w:p>
          <w:p w14:paraId="65BA37C5" w14:textId="77777777" w:rsidR="009A6D86" w:rsidRDefault="0004666A">
            <w:pPr>
              <w:rPr>
                <w:rFonts w:ascii="Calibri" w:hAnsi="Calibri"/>
                <w:color w:val="1F497D"/>
              </w:rPr>
            </w:pPr>
            <w:r>
              <w:rPr>
                <w:rFonts w:ascii="Calibri" w:hAnsi="Calibri"/>
                <w:color w:val="1F497D"/>
              </w:rPr>
              <w:t>ROHC decompressor will attempt to decompress a received PDCP SDU, only when it is ready to be delivered to upper layers frm re-ordering window either due to in-sequence or t-reordering timer expiry.</w:t>
            </w:r>
          </w:p>
          <w:p w14:paraId="33FA601A" w14:textId="77777777" w:rsidR="009A6D86" w:rsidRDefault="0004666A">
            <w:pPr>
              <w:rPr>
                <w:rFonts w:ascii="Calibri" w:hAnsi="Calibri"/>
                <w:b/>
                <w:bCs/>
                <w:color w:val="1F497D"/>
              </w:rPr>
            </w:pPr>
            <w:r>
              <w:rPr>
                <w:rFonts w:ascii="Calibri" w:hAnsi="Calibri"/>
                <w:b/>
                <w:bCs/>
                <w:color w:val="1F497D"/>
              </w:rPr>
              <w:t xml:space="preserve">See below PDCP </w:t>
            </w:r>
            <w:r>
              <w:rPr>
                <w:rFonts w:ascii="Calibri" w:hAnsi="Calibri"/>
                <w:b/>
                <w:bCs/>
                <w:color w:val="1F497D"/>
                <w:highlight w:val="green"/>
              </w:rPr>
              <w:t>snippet</w:t>
            </w:r>
            <w:r>
              <w:rPr>
                <w:rFonts w:ascii="Calibri" w:hAnsi="Calibri"/>
                <w:b/>
                <w:bCs/>
                <w:color w:val="1F497D"/>
              </w:rPr>
              <w:t xml:space="preserve"> :</w:t>
            </w:r>
          </w:p>
          <w:p w14:paraId="27458FA0" w14:textId="77777777" w:rsidR="009A6D86" w:rsidRDefault="0004666A">
            <w:pPr>
              <w:keepNext/>
              <w:spacing w:before="120"/>
              <w:ind w:left="1418" w:hanging="1418"/>
              <w:rPr>
                <w:b/>
                <w:bCs/>
                <w:sz w:val="24"/>
                <w:szCs w:val="24"/>
                <w:lang w:eastAsia="ko-KR"/>
              </w:rPr>
            </w:pPr>
            <w:r>
              <w:rPr>
                <w:sz w:val="24"/>
                <w:szCs w:val="24"/>
                <w:lang w:eastAsia="ko-KR"/>
              </w:rPr>
              <w:t>5.2.2.1         Actions when a PDCP Data PDU is received from lower layers</w:t>
            </w:r>
          </w:p>
          <w:p w14:paraId="32A3C039" w14:textId="77777777" w:rsidR="009A6D86" w:rsidRDefault="009A6D86">
            <w:pPr>
              <w:rPr>
                <w:rFonts w:ascii="Calibri" w:hAnsi="Calibri"/>
                <w:color w:val="1F497D"/>
              </w:rPr>
            </w:pPr>
          </w:p>
          <w:p w14:paraId="4F120F0B" w14:textId="77777777" w:rsidR="009A6D86" w:rsidRDefault="0004666A">
            <w:pPr>
              <w:rPr>
                <w:lang w:eastAsia="en-US"/>
              </w:rPr>
            </w:pPr>
            <w:r>
              <w:rPr>
                <w:lang w:eastAsia="ko-KR"/>
              </w:rPr>
              <w:t>If the received PDCP Data PDU with COUNT value = RCVD_COUNT is not discarded above, the receiving PDCP entity shall:</w:t>
            </w:r>
          </w:p>
          <w:p w14:paraId="02D7E5A7" w14:textId="77777777" w:rsidR="009A6D86" w:rsidRDefault="0004666A">
            <w:pPr>
              <w:ind w:left="568" w:hanging="284"/>
              <w:rPr>
                <w:color w:val="C00000"/>
              </w:rPr>
            </w:pPr>
            <w:r>
              <w:rPr>
                <w:color w:val="C00000"/>
              </w:rPr>
              <w:t xml:space="preserve">-    </w:t>
            </w:r>
            <w:r>
              <w:rPr>
                <w:color w:val="C00000"/>
                <w:highlight w:val="green"/>
              </w:rPr>
              <w:t>store the resulting PDCP SDU in the reception buffer;</w:t>
            </w:r>
          </w:p>
          <w:p w14:paraId="2F91E42D" w14:textId="77777777" w:rsidR="009A6D86" w:rsidRDefault="0004666A">
            <w:pPr>
              <w:ind w:left="568" w:hanging="284"/>
            </w:pPr>
            <w:r>
              <w:t>-    if RCVD_COUNT &gt;= RX_NEXT:</w:t>
            </w:r>
          </w:p>
          <w:p w14:paraId="0AEB6825" w14:textId="77777777" w:rsidR="009A6D86" w:rsidRDefault="0004666A">
            <w:pPr>
              <w:ind w:left="851" w:hanging="284"/>
              <w:rPr>
                <w:lang w:eastAsia="ko-KR"/>
              </w:rPr>
            </w:pPr>
            <w:r>
              <w:rPr>
                <w:lang w:eastAsia="ko-KR"/>
              </w:rPr>
              <w:t>-     update RX_NEXT to RCVD_COUNT + 1.</w:t>
            </w:r>
          </w:p>
          <w:p w14:paraId="04071D1A" w14:textId="77777777" w:rsidR="009A6D86" w:rsidRDefault="0004666A">
            <w:pPr>
              <w:ind w:left="568" w:hanging="284"/>
              <w:rPr>
                <w:lang w:eastAsia="ko-KR"/>
              </w:rPr>
            </w:pPr>
            <w:r>
              <w:rPr>
                <w:lang w:eastAsia="ko-KR"/>
              </w:rPr>
              <w:t xml:space="preserve">-    if </w:t>
            </w:r>
            <w:r>
              <w:rPr>
                <w:i/>
                <w:iCs/>
                <w:lang w:eastAsia="ko-KR"/>
              </w:rPr>
              <w:t>outOfOrderDelivery</w:t>
            </w:r>
            <w:r>
              <w:rPr>
                <w:lang w:eastAsia="ko-KR"/>
              </w:rPr>
              <w:t xml:space="preserve"> is configured:</w:t>
            </w:r>
          </w:p>
          <w:p w14:paraId="1FF410C4" w14:textId="77777777" w:rsidR="009A6D86" w:rsidRDefault="0004666A">
            <w:pPr>
              <w:ind w:left="851" w:hanging="284"/>
              <w:rPr>
                <w:lang w:eastAsia="ko-KR"/>
              </w:rPr>
            </w:pPr>
            <w:r>
              <w:lastRenderedPageBreak/>
              <w:t>-     deliver the resulting PDCP SDU to upper layers.</w:t>
            </w:r>
          </w:p>
          <w:p w14:paraId="7133EA05" w14:textId="77777777" w:rsidR="009A6D86" w:rsidRDefault="0004666A">
            <w:pPr>
              <w:ind w:left="568" w:hanging="284"/>
              <w:rPr>
                <w:color w:val="C00000"/>
                <w:lang w:eastAsia="ko-KR"/>
              </w:rPr>
            </w:pPr>
            <w:r>
              <w:rPr>
                <w:color w:val="C00000"/>
              </w:rPr>
              <w:t xml:space="preserve">-    </w:t>
            </w:r>
            <w:r>
              <w:rPr>
                <w:color w:val="C00000"/>
                <w:lang w:eastAsia="ko-KR"/>
              </w:rPr>
              <w:t>if RCVD_COUNT = RX_DELIV:</w:t>
            </w:r>
          </w:p>
          <w:p w14:paraId="6FA5B235" w14:textId="77777777" w:rsidR="009A6D86" w:rsidRDefault="0004666A">
            <w:pPr>
              <w:ind w:left="851" w:hanging="284"/>
              <w:rPr>
                <w:color w:val="C00000"/>
                <w:lang w:eastAsia="ko-KR"/>
              </w:rPr>
            </w:pPr>
            <w:r>
              <w:rPr>
                <w:color w:val="C00000"/>
                <w:lang w:eastAsia="ko-KR"/>
              </w:rPr>
              <w:t xml:space="preserve">-     </w:t>
            </w:r>
            <w:r>
              <w:rPr>
                <w:color w:val="C00000"/>
                <w:highlight w:val="green"/>
                <w:lang w:eastAsia="ko-KR"/>
              </w:rPr>
              <w:t xml:space="preserve">deliver to upper layers in ascending order of the associated COUNT value </w:t>
            </w:r>
            <w:r>
              <w:rPr>
                <w:b/>
                <w:bCs/>
                <w:color w:val="C00000"/>
                <w:highlight w:val="green"/>
                <w:lang w:eastAsia="ko-KR"/>
              </w:rPr>
              <w:t>after performing header decompression</w:t>
            </w:r>
            <w:r>
              <w:rPr>
                <w:color w:val="C00000"/>
                <w:highlight w:val="green"/>
                <w:lang w:eastAsia="ko-KR"/>
              </w:rPr>
              <w:t>, if not decompressed before;</w:t>
            </w:r>
            <w:r>
              <w:rPr>
                <w:color w:val="C00000"/>
                <w:lang w:eastAsia="ko-KR"/>
              </w:rPr>
              <w:t xml:space="preserve"> </w:t>
            </w:r>
          </w:p>
          <w:p w14:paraId="42B286C7" w14:textId="77777777" w:rsidR="009A6D86" w:rsidRDefault="0004666A">
            <w:pPr>
              <w:ind w:left="1135" w:hanging="284"/>
              <w:rPr>
                <w:lang w:eastAsia="en-US"/>
              </w:rPr>
            </w:pPr>
            <w:r>
              <w:t>-     all stored PDCP SDU(s) with consecutively associated COUNT value(s) starting from COUNT = RX_DELIV;</w:t>
            </w:r>
          </w:p>
          <w:p w14:paraId="55E94CF2" w14:textId="77777777" w:rsidR="009A6D86" w:rsidRDefault="0004666A">
            <w:pPr>
              <w:ind w:left="851" w:hanging="284"/>
              <w:rPr>
                <w:lang w:eastAsia="ko-KR"/>
              </w:rPr>
            </w:pPr>
            <w:r>
              <w:rPr>
                <w:lang w:eastAsia="ko-KR"/>
              </w:rPr>
              <w:t>-     update RX_DELIV to the COUNT value of the first PDCP SDU which has not been delivered to upper layers</w:t>
            </w:r>
            <w:r>
              <w:t>, with COUNT value &gt; RX_DELIV</w:t>
            </w:r>
            <w:r>
              <w:rPr>
                <w:lang w:eastAsia="ko-KR"/>
              </w:rPr>
              <w:t>;</w:t>
            </w:r>
          </w:p>
          <w:p w14:paraId="7239B2C8" w14:textId="77777777" w:rsidR="009A6D86" w:rsidRDefault="0004666A">
            <w:pPr>
              <w:keepNext/>
              <w:spacing w:before="120"/>
              <w:ind w:left="1418" w:hanging="1418"/>
              <w:rPr>
                <w:b/>
                <w:bCs/>
                <w:sz w:val="24"/>
                <w:szCs w:val="24"/>
                <w:lang w:eastAsia="ko-KR"/>
              </w:rPr>
            </w:pPr>
            <w:r>
              <w:rPr>
                <w:sz w:val="24"/>
                <w:szCs w:val="24"/>
                <w:lang w:eastAsia="ko-KR"/>
              </w:rPr>
              <w:t xml:space="preserve">5.2.2.2         Actions when a </w:t>
            </w:r>
            <w:r>
              <w:rPr>
                <w:i/>
                <w:iCs/>
                <w:sz w:val="24"/>
                <w:szCs w:val="24"/>
                <w:lang w:eastAsia="ko-KR"/>
              </w:rPr>
              <w:t>t-Reordering</w:t>
            </w:r>
            <w:r>
              <w:rPr>
                <w:sz w:val="24"/>
                <w:szCs w:val="24"/>
                <w:lang w:eastAsia="ko-KR"/>
              </w:rPr>
              <w:t xml:space="preserve"> expires</w:t>
            </w:r>
          </w:p>
          <w:p w14:paraId="2A8C9ED0" w14:textId="77777777" w:rsidR="009A6D86" w:rsidRDefault="0004666A">
            <w:pPr>
              <w:rPr>
                <w:lang w:eastAsia="en-US"/>
              </w:rPr>
            </w:pPr>
            <w:r>
              <w:t xml:space="preserve">When </w:t>
            </w:r>
            <w:r>
              <w:rPr>
                <w:i/>
                <w:iCs/>
                <w:lang w:eastAsia="zh-TW"/>
              </w:rPr>
              <w:t>t-R</w:t>
            </w:r>
            <w:r>
              <w:rPr>
                <w:i/>
                <w:iCs/>
                <w:lang w:eastAsia="ko-KR"/>
              </w:rPr>
              <w:t>eordering</w:t>
            </w:r>
            <w:r>
              <w:t xml:space="preserve"> expires, the receiving PDCP entity shall:</w:t>
            </w:r>
          </w:p>
          <w:p w14:paraId="6FB56AA6" w14:textId="77777777" w:rsidR="009A6D86" w:rsidRDefault="0004666A">
            <w:pPr>
              <w:ind w:left="568" w:hanging="284"/>
              <w:rPr>
                <w:color w:val="C00000"/>
                <w:lang w:eastAsia="ko-KR"/>
              </w:rPr>
            </w:pPr>
            <w:r>
              <w:rPr>
                <w:color w:val="C00000"/>
                <w:lang w:eastAsia="ko-KR"/>
              </w:rPr>
              <w:t xml:space="preserve">-    </w:t>
            </w:r>
            <w:r>
              <w:rPr>
                <w:color w:val="C00000"/>
                <w:highlight w:val="green"/>
                <w:lang w:eastAsia="ko-KR"/>
              </w:rPr>
              <w:t xml:space="preserve">deliver to upper layers in ascending order of the associated COUNT value </w:t>
            </w:r>
            <w:r>
              <w:rPr>
                <w:b/>
                <w:bCs/>
                <w:color w:val="C00000"/>
                <w:highlight w:val="green"/>
                <w:lang w:eastAsia="ko-KR"/>
              </w:rPr>
              <w:t>after performing header decompression</w:t>
            </w:r>
            <w:r>
              <w:rPr>
                <w:color w:val="C00000"/>
                <w:highlight w:val="green"/>
                <w:lang w:eastAsia="ko-KR"/>
              </w:rPr>
              <w:t>, if not decompressed before:</w:t>
            </w:r>
          </w:p>
          <w:p w14:paraId="1DC96163" w14:textId="77777777" w:rsidR="009A6D86" w:rsidRDefault="0004666A">
            <w:pPr>
              <w:ind w:left="851" w:hanging="284"/>
              <w:rPr>
                <w:lang w:eastAsia="ko-KR"/>
              </w:rPr>
            </w:pPr>
            <w:r>
              <w:rPr>
                <w:lang w:eastAsia="ko-KR"/>
              </w:rPr>
              <w:t xml:space="preserve">-     </w:t>
            </w:r>
            <w:r>
              <w:t xml:space="preserve">all stored PDCP </w:t>
            </w:r>
            <w:r>
              <w:rPr>
                <w:lang w:eastAsia="ko-KR"/>
              </w:rPr>
              <w:t xml:space="preserve">SDU(s) </w:t>
            </w:r>
            <w:r>
              <w:t>with associated COUNT value</w:t>
            </w:r>
            <w:r>
              <w:rPr>
                <w:lang w:eastAsia="ko-KR"/>
              </w:rPr>
              <w:t>(s)</w:t>
            </w:r>
            <w:r>
              <w:t xml:space="preserve"> &lt; RX_REORD;</w:t>
            </w:r>
          </w:p>
          <w:p w14:paraId="51A9C8D6" w14:textId="77777777" w:rsidR="009A6D86" w:rsidRDefault="0004666A">
            <w:pPr>
              <w:ind w:left="851" w:hanging="284"/>
              <w:rPr>
                <w:lang w:val="en-US" w:eastAsia="ko-KR"/>
              </w:rPr>
            </w:pPr>
            <w:r>
              <w:rPr>
                <w:lang w:eastAsia="ko-KR"/>
              </w:rPr>
              <w:t xml:space="preserve">-     </w:t>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798AAA95" w14:textId="77777777" w:rsidR="009A6D86" w:rsidRDefault="0004666A">
            <w:pPr>
              <w:ind w:left="568" w:hanging="284"/>
              <w:rPr>
                <w:lang w:eastAsia="ko-KR"/>
              </w:rPr>
            </w:pPr>
            <w:r>
              <w:rPr>
                <w:lang w:eastAsia="ko-KR"/>
              </w:rPr>
              <w:t>-    update RX_DELIV to the COUNT value of the first PDCP SDU which has not been delivered to upper layers, with COUNT value &gt;= RX_REORD;</w:t>
            </w:r>
          </w:p>
          <w:p w14:paraId="57BF0519" w14:textId="77777777" w:rsidR="009A6D86" w:rsidRDefault="0004666A">
            <w:pPr>
              <w:ind w:left="568" w:hanging="284"/>
              <w:rPr>
                <w:lang w:eastAsia="ko-KR"/>
              </w:rPr>
            </w:pPr>
            <w:r>
              <w:rPr>
                <w:lang w:eastAsia="ko-KR"/>
              </w:rPr>
              <w:t>-    if RX_DELIV &lt; RX_NEXT:</w:t>
            </w:r>
          </w:p>
          <w:p w14:paraId="56336A5F" w14:textId="77777777" w:rsidR="009A6D86" w:rsidRDefault="0004666A">
            <w:pPr>
              <w:ind w:left="851" w:hanging="284"/>
              <w:rPr>
                <w:lang w:eastAsia="ko-KR"/>
              </w:rPr>
            </w:pPr>
            <w:r>
              <w:rPr>
                <w:lang w:eastAsia="ko-KR"/>
              </w:rPr>
              <w:t>-     update RX_REORD to RX_NEXT;</w:t>
            </w:r>
          </w:p>
          <w:p w14:paraId="0D8493A2" w14:textId="77777777" w:rsidR="009A6D86" w:rsidRDefault="0004666A">
            <w:pPr>
              <w:ind w:left="851" w:hanging="284"/>
              <w:rPr>
                <w:lang w:val="en-US" w:eastAsia="ko-KR"/>
              </w:rPr>
            </w:pPr>
            <w:r>
              <w:t xml:space="preserve">-     </w:t>
            </w:r>
            <w:r>
              <w:rPr>
                <w:lang w:eastAsia="ko-KR"/>
              </w:rPr>
              <w:t xml:space="preserve">start </w:t>
            </w:r>
            <w:r>
              <w:rPr>
                <w:i/>
                <w:iCs/>
                <w:lang w:eastAsia="zh-TW"/>
              </w:rPr>
              <w:t>t-R</w:t>
            </w:r>
            <w:r>
              <w:rPr>
                <w:i/>
                <w:iCs/>
                <w:lang w:eastAsia="ko-KR"/>
              </w:rPr>
              <w:t>eordering</w:t>
            </w:r>
            <w:r>
              <w:rPr>
                <w:lang w:eastAsia="ko-KR"/>
              </w:rPr>
              <w:t>.</w:t>
            </w:r>
          </w:p>
          <w:p w14:paraId="32206E84" w14:textId="77777777" w:rsidR="009A6D86" w:rsidRDefault="0004666A">
            <w:pPr>
              <w:rPr>
                <w:rFonts w:ascii="Calibri" w:hAnsi="Calibri"/>
                <w:color w:val="1F497D"/>
              </w:rPr>
            </w:pPr>
            <w:r>
              <w:rPr>
                <w:rFonts w:ascii="Calibri" w:hAnsi="Calibri"/>
                <w:color w:val="1F497D"/>
              </w:rPr>
              <w:t>In DAPS case also, if there are any missing PDCP SNs from source cell, UE will not attempt to decompress any  successfully received PDCP SNs due to dependency on missing packets . From first missing SN, all the successfully received PDCP SDUs also need to be discarded and UE need to request them for re-transmission from target cell to have ROHC context continity across SDUs. Example as described in QC response in above table.</w:t>
            </w:r>
          </w:p>
          <w:p w14:paraId="213C8E6E" w14:textId="77777777" w:rsidR="009A6D86" w:rsidRDefault="0004666A">
            <w:pPr>
              <w:rPr>
                <w:rFonts w:ascii="Calibri" w:hAnsi="Calibri"/>
                <w:color w:val="1F497D"/>
              </w:rPr>
            </w:pPr>
            <w:r>
              <w:rPr>
                <w:rFonts w:ascii="Calibri" w:hAnsi="Calibri"/>
                <w:color w:val="1F497D"/>
              </w:rPr>
              <w:t xml:space="preserve"> </w:t>
            </w:r>
            <w:r>
              <w:rPr>
                <w:rFonts w:ascii="Calibri" w:hAnsi="Calibri"/>
                <w:color w:val="1F497D"/>
                <w:highlight w:val="cyan"/>
              </w:rPr>
              <w:t>Existing spec text</w:t>
            </w:r>
            <w:r>
              <w:rPr>
                <w:rFonts w:ascii="Calibri" w:hAnsi="Calibri"/>
                <w:color w:val="1F497D"/>
              </w:rPr>
              <w:t xml:space="preserve"> does not cover this case. We think PDCP text updates are needed depending on whether source uses IR packets or not.</w:t>
            </w:r>
          </w:p>
          <w:p w14:paraId="2B30C896" w14:textId="77777777" w:rsidR="009A6D86" w:rsidRDefault="009A6D86">
            <w:pPr>
              <w:rPr>
                <w:rFonts w:eastAsia="DengXian"/>
                <w:lang w:eastAsia="zh-CN"/>
              </w:rPr>
            </w:pPr>
          </w:p>
        </w:tc>
      </w:tr>
    </w:tbl>
    <w:p w14:paraId="5700A138" w14:textId="77777777" w:rsidR="009A6D86" w:rsidRDefault="009A6D86">
      <w:pPr>
        <w:rPr>
          <w:rFonts w:eastAsia="DengXian"/>
          <w:lang w:eastAsia="zh-CN"/>
        </w:rPr>
      </w:pPr>
    </w:p>
    <w:p w14:paraId="4E35BF4E" w14:textId="77777777" w:rsidR="009A6D86" w:rsidRDefault="0004666A">
      <w:pPr>
        <w:rPr>
          <w:rFonts w:ascii="Arial" w:hAnsi="Arial" w:cs="Arial"/>
          <w:b/>
        </w:rPr>
      </w:pPr>
      <w:r>
        <w:rPr>
          <w:rFonts w:ascii="Arial" w:hAnsi="Arial" w:cs="Arial"/>
          <w:b/>
        </w:rPr>
        <w:t>Question 3.12-1: Do companies agree that the PDCP status report may not reflect the packets that have been received successfully but not decompressed?</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6A704E5D" w14:textId="77777777">
        <w:tc>
          <w:tcPr>
            <w:tcW w:w="1460" w:type="dxa"/>
            <w:shd w:val="clear" w:color="auto" w:fill="BFBFBF"/>
            <w:vAlign w:val="center"/>
          </w:tcPr>
          <w:p w14:paraId="7EF8E4A1" w14:textId="77777777" w:rsidR="009A6D86" w:rsidRDefault="0004666A">
            <w:pPr>
              <w:spacing w:before="60" w:after="60"/>
              <w:rPr>
                <w:b/>
                <w:lang w:eastAsia="zh-CN"/>
              </w:rPr>
            </w:pPr>
            <w:r>
              <w:rPr>
                <w:b/>
                <w:lang w:eastAsia="zh-CN"/>
              </w:rPr>
              <w:t>Company</w:t>
            </w:r>
          </w:p>
        </w:tc>
        <w:tc>
          <w:tcPr>
            <w:tcW w:w="1527" w:type="dxa"/>
            <w:shd w:val="clear" w:color="auto" w:fill="BFBFBF"/>
          </w:tcPr>
          <w:p w14:paraId="2D67F7C4" w14:textId="77777777" w:rsidR="009A6D86" w:rsidRDefault="0004666A">
            <w:pPr>
              <w:spacing w:before="60" w:after="60"/>
              <w:rPr>
                <w:b/>
                <w:lang w:eastAsia="zh-CN"/>
              </w:rPr>
            </w:pPr>
            <w:r>
              <w:rPr>
                <w:b/>
                <w:lang w:eastAsia="zh-CN"/>
              </w:rPr>
              <w:t>Yes/No</w:t>
            </w:r>
          </w:p>
        </w:tc>
        <w:tc>
          <w:tcPr>
            <w:tcW w:w="6372" w:type="dxa"/>
            <w:shd w:val="clear" w:color="auto" w:fill="BFBFBF"/>
            <w:vAlign w:val="center"/>
          </w:tcPr>
          <w:p w14:paraId="0898D6AD" w14:textId="77777777" w:rsidR="009A6D86" w:rsidRDefault="0004666A">
            <w:pPr>
              <w:spacing w:before="60" w:after="60"/>
              <w:rPr>
                <w:b/>
                <w:lang w:eastAsia="zh-CN"/>
              </w:rPr>
            </w:pPr>
            <w:r>
              <w:rPr>
                <w:b/>
                <w:lang w:eastAsia="zh-CN"/>
              </w:rPr>
              <w:t xml:space="preserve">Remark </w:t>
            </w:r>
          </w:p>
        </w:tc>
      </w:tr>
      <w:tr w:rsidR="009A6D86" w14:paraId="741183DC" w14:textId="77777777">
        <w:tc>
          <w:tcPr>
            <w:tcW w:w="1460" w:type="dxa"/>
            <w:shd w:val="clear" w:color="auto" w:fill="auto"/>
            <w:vAlign w:val="center"/>
          </w:tcPr>
          <w:p w14:paraId="717B235E" w14:textId="77777777" w:rsidR="009A6D86" w:rsidRDefault="0004666A">
            <w:pPr>
              <w:spacing w:before="60" w:after="60"/>
              <w:rPr>
                <w:lang w:eastAsia="zh-CN"/>
              </w:rPr>
            </w:pPr>
            <w:r>
              <w:rPr>
                <w:lang w:eastAsia="zh-CN"/>
              </w:rPr>
              <w:t>QC</w:t>
            </w:r>
          </w:p>
        </w:tc>
        <w:tc>
          <w:tcPr>
            <w:tcW w:w="1527" w:type="dxa"/>
          </w:tcPr>
          <w:p w14:paraId="1C08C855" w14:textId="77777777" w:rsidR="009A6D86" w:rsidRDefault="0004666A">
            <w:pPr>
              <w:spacing w:before="60" w:after="60"/>
              <w:rPr>
                <w:lang w:eastAsia="zh-CN"/>
              </w:rPr>
            </w:pPr>
            <w:r>
              <w:rPr>
                <w:lang w:eastAsia="zh-CN"/>
              </w:rPr>
              <w:t>Yes</w:t>
            </w:r>
          </w:p>
        </w:tc>
        <w:tc>
          <w:tcPr>
            <w:tcW w:w="6372" w:type="dxa"/>
            <w:shd w:val="clear" w:color="auto" w:fill="auto"/>
            <w:vAlign w:val="center"/>
          </w:tcPr>
          <w:p w14:paraId="17FA3009" w14:textId="77777777" w:rsidR="009A6D86" w:rsidRDefault="009A6D86">
            <w:pPr>
              <w:spacing w:before="60" w:after="60"/>
              <w:rPr>
                <w:lang w:eastAsia="zh-CN"/>
              </w:rPr>
            </w:pPr>
          </w:p>
        </w:tc>
      </w:tr>
      <w:tr w:rsidR="009A6D86" w14:paraId="2F225594" w14:textId="77777777">
        <w:tc>
          <w:tcPr>
            <w:tcW w:w="1460" w:type="dxa"/>
            <w:shd w:val="clear" w:color="auto" w:fill="auto"/>
            <w:vAlign w:val="center"/>
          </w:tcPr>
          <w:p w14:paraId="5EFC90C5" w14:textId="77777777" w:rsidR="009A6D86" w:rsidRDefault="0004666A">
            <w:pPr>
              <w:spacing w:before="60" w:after="60"/>
              <w:rPr>
                <w:rFonts w:eastAsia="DengXian"/>
                <w:lang w:val="en-US" w:eastAsia="zh-CN"/>
              </w:rPr>
            </w:pPr>
            <w:r>
              <w:rPr>
                <w:rFonts w:eastAsia="Malgun Gothic" w:hint="eastAsia"/>
                <w:lang w:val="en-US" w:eastAsia="ko-KR"/>
              </w:rPr>
              <w:t>Samsung</w:t>
            </w:r>
          </w:p>
        </w:tc>
        <w:tc>
          <w:tcPr>
            <w:tcW w:w="1527" w:type="dxa"/>
          </w:tcPr>
          <w:p w14:paraId="1A4ACD87" w14:textId="77777777" w:rsidR="009A6D86" w:rsidRDefault="0004666A">
            <w:pPr>
              <w:spacing w:before="60" w:after="60"/>
              <w:rPr>
                <w:rFonts w:eastAsia="SimSun"/>
                <w:lang w:val="en-US" w:eastAsia="zh-CN"/>
              </w:rPr>
            </w:pPr>
            <w:r>
              <w:rPr>
                <w:rFonts w:eastAsia="Malgun Gothic" w:hint="eastAsia"/>
                <w:lang w:val="en-US" w:eastAsia="ko-KR"/>
              </w:rPr>
              <w:t>Yes</w:t>
            </w:r>
          </w:p>
        </w:tc>
        <w:tc>
          <w:tcPr>
            <w:tcW w:w="6372" w:type="dxa"/>
            <w:shd w:val="clear" w:color="auto" w:fill="auto"/>
            <w:vAlign w:val="center"/>
          </w:tcPr>
          <w:p w14:paraId="42BB8677" w14:textId="77777777" w:rsidR="009A6D86" w:rsidRDefault="0004666A">
            <w:pPr>
              <w:spacing w:before="60" w:after="60"/>
              <w:rPr>
                <w:rFonts w:eastAsia="SimSun"/>
                <w:lang w:val="en-US" w:eastAsia="zh-CN"/>
              </w:rPr>
            </w:pPr>
            <w:r>
              <w:rPr>
                <w:rFonts w:eastAsia="Malgun Gothic" w:hint="eastAsia"/>
                <w:lang w:val="en-US" w:eastAsia="ko-KR"/>
              </w:rPr>
              <w:t>However, we need to note that the same issue can happen even in legacy. For example, the case that PDCP data recovery is triggered for SCG change.</w:t>
            </w:r>
          </w:p>
        </w:tc>
      </w:tr>
      <w:tr w:rsidR="009A6D86" w14:paraId="3340677F" w14:textId="77777777">
        <w:tc>
          <w:tcPr>
            <w:tcW w:w="1460" w:type="dxa"/>
            <w:shd w:val="clear" w:color="auto" w:fill="auto"/>
            <w:vAlign w:val="center"/>
          </w:tcPr>
          <w:p w14:paraId="5339DA25" w14:textId="77777777" w:rsidR="009A6D86" w:rsidRDefault="0004666A">
            <w:pPr>
              <w:spacing w:before="60" w:after="60"/>
              <w:rPr>
                <w:rFonts w:eastAsia="Malgun Gothic"/>
                <w:lang w:val="en-US" w:eastAsia="ko-KR"/>
              </w:rPr>
            </w:pPr>
            <w:r>
              <w:rPr>
                <w:rFonts w:eastAsia="Malgun Gothic" w:hint="eastAsia"/>
                <w:lang w:val="en-US" w:eastAsia="ko-KR"/>
              </w:rPr>
              <w:t>LG</w:t>
            </w:r>
          </w:p>
        </w:tc>
        <w:tc>
          <w:tcPr>
            <w:tcW w:w="1527" w:type="dxa"/>
          </w:tcPr>
          <w:p w14:paraId="6D728CF0" w14:textId="77777777" w:rsidR="009A6D86" w:rsidRDefault="0004666A">
            <w:pPr>
              <w:spacing w:before="60" w:after="60"/>
              <w:rPr>
                <w:rFonts w:eastAsia="Malgun Gothic"/>
                <w:lang w:val="en-US" w:eastAsia="ko-KR"/>
              </w:rPr>
            </w:pPr>
            <w:r>
              <w:rPr>
                <w:rFonts w:eastAsia="Malgun Gothic" w:hint="eastAsia"/>
                <w:lang w:val="en-US" w:eastAsia="ko-KR"/>
              </w:rPr>
              <w:t>Yes</w:t>
            </w:r>
          </w:p>
        </w:tc>
        <w:tc>
          <w:tcPr>
            <w:tcW w:w="6372" w:type="dxa"/>
            <w:shd w:val="clear" w:color="auto" w:fill="auto"/>
            <w:vAlign w:val="center"/>
          </w:tcPr>
          <w:p w14:paraId="5E95C8AC" w14:textId="77777777" w:rsidR="009A6D86" w:rsidRPr="00C62C8B" w:rsidRDefault="009A6D86">
            <w:pPr>
              <w:spacing w:before="60" w:after="60"/>
              <w:rPr>
                <w:rFonts w:eastAsia="Malgun Gothic"/>
                <w:lang w:val="en-US" w:eastAsia="ko-KR"/>
              </w:rPr>
            </w:pPr>
          </w:p>
        </w:tc>
      </w:tr>
      <w:tr w:rsidR="00EB5315" w14:paraId="14C65860" w14:textId="77777777">
        <w:tc>
          <w:tcPr>
            <w:tcW w:w="1460" w:type="dxa"/>
            <w:shd w:val="clear" w:color="auto" w:fill="auto"/>
            <w:vAlign w:val="center"/>
          </w:tcPr>
          <w:p w14:paraId="68FE5D80" w14:textId="18391EB0" w:rsidR="00EB5315" w:rsidRDefault="00EB5315">
            <w:pPr>
              <w:spacing w:before="60" w:after="60"/>
              <w:rPr>
                <w:rFonts w:eastAsia="Malgun Gothic"/>
                <w:lang w:val="en-US" w:eastAsia="ko-KR"/>
              </w:rPr>
            </w:pPr>
            <w:r>
              <w:rPr>
                <w:rFonts w:eastAsia="DengXian" w:hint="eastAsia"/>
                <w:lang w:eastAsia="zh-CN"/>
              </w:rPr>
              <w:t>H</w:t>
            </w:r>
            <w:r>
              <w:rPr>
                <w:rFonts w:eastAsia="DengXian"/>
                <w:lang w:eastAsia="zh-CN"/>
              </w:rPr>
              <w:t>uawei, HiSilicon</w:t>
            </w:r>
          </w:p>
        </w:tc>
        <w:tc>
          <w:tcPr>
            <w:tcW w:w="1527" w:type="dxa"/>
          </w:tcPr>
          <w:p w14:paraId="0155D4A4" w14:textId="77777777" w:rsidR="00EB5315" w:rsidRDefault="00EB5315">
            <w:pPr>
              <w:spacing w:before="60" w:after="60"/>
              <w:rPr>
                <w:rFonts w:eastAsia="Malgun Gothic"/>
                <w:lang w:val="en-US" w:eastAsia="ko-KR"/>
              </w:rPr>
            </w:pPr>
          </w:p>
        </w:tc>
        <w:tc>
          <w:tcPr>
            <w:tcW w:w="6372" w:type="dxa"/>
            <w:shd w:val="clear" w:color="auto" w:fill="auto"/>
            <w:vAlign w:val="center"/>
          </w:tcPr>
          <w:p w14:paraId="42C6C00C" w14:textId="77777777" w:rsidR="00EB5315" w:rsidRDefault="00EB5315">
            <w:pPr>
              <w:spacing w:before="60" w:after="60"/>
              <w:rPr>
                <w:rFonts w:eastAsia="DengXian"/>
                <w:lang w:val="en-US" w:eastAsia="zh-CN"/>
              </w:rPr>
            </w:pPr>
            <w:r>
              <w:rPr>
                <w:rFonts w:eastAsia="DengXian"/>
                <w:lang w:val="en-US" w:eastAsia="zh-CN"/>
              </w:rPr>
              <w:t>We are not quite sure about “</w:t>
            </w:r>
            <w:r>
              <w:rPr>
                <w:rFonts w:ascii="Calibri" w:hAnsi="Calibri"/>
                <w:color w:val="1F497D"/>
              </w:rPr>
              <w:t>if there are any missing PDCP SNs from source cell, UE will not attempt to decompress any  successfully received PDCP SNs due to dependency on missing packets .</w:t>
            </w:r>
            <w:r>
              <w:rPr>
                <w:rFonts w:eastAsia="DengXian"/>
                <w:lang w:val="en-US" w:eastAsia="zh-CN"/>
              </w:rPr>
              <w:t>”</w:t>
            </w:r>
          </w:p>
          <w:p w14:paraId="54CB4296" w14:textId="6256EF99" w:rsidR="00EB5315" w:rsidRPr="00EB5315" w:rsidRDefault="00EB5315" w:rsidP="00EB5315">
            <w:pPr>
              <w:spacing w:before="60" w:after="60"/>
              <w:rPr>
                <w:rFonts w:eastAsia="DengXian"/>
                <w:lang w:val="en-US" w:eastAsia="zh-CN"/>
              </w:rPr>
            </w:pPr>
            <w:r>
              <w:rPr>
                <w:rFonts w:eastAsia="DengXian"/>
                <w:lang w:val="en-US" w:eastAsia="zh-CN"/>
              </w:rPr>
              <w:lastRenderedPageBreak/>
              <w:t xml:space="preserve">For example, in UM RLC mode packet loss is allowed, and ROHC decompressor can </w:t>
            </w:r>
            <w:r w:rsidR="00BF40F7">
              <w:rPr>
                <w:rFonts w:eastAsia="DengXian"/>
                <w:lang w:val="en-US" w:eastAsia="zh-CN"/>
              </w:rPr>
              <w:t xml:space="preserve">still </w:t>
            </w:r>
            <w:r>
              <w:rPr>
                <w:rFonts w:eastAsia="DengXian"/>
                <w:lang w:val="en-US" w:eastAsia="zh-CN"/>
              </w:rPr>
              <w:t>support packet decompression without continuous SNs.</w:t>
            </w:r>
          </w:p>
        </w:tc>
      </w:tr>
      <w:tr w:rsidR="00527E11" w14:paraId="44A3B173" w14:textId="77777777">
        <w:tc>
          <w:tcPr>
            <w:tcW w:w="1460" w:type="dxa"/>
            <w:shd w:val="clear" w:color="auto" w:fill="auto"/>
            <w:vAlign w:val="center"/>
          </w:tcPr>
          <w:p w14:paraId="48CFE0D6" w14:textId="56DB573A" w:rsidR="00527E11" w:rsidRDefault="00527E11">
            <w:pPr>
              <w:spacing w:before="60" w:after="60"/>
              <w:rPr>
                <w:rFonts w:eastAsia="DengXian"/>
                <w:lang w:eastAsia="zh-CN"/>
              </w:rPr>
            </w:pPr>
            <w:r>
              <w:rPr>
                <w:rFonts w:eastAsia="DengXian"/>
                <w:lang w:eastAsia="zh-CN"/>
              </w:rPr>
              <w:lastRenderedPageBreak/>
              <w:t>vivo</w:t>
            </w:r>
          </w:p>
        </w:tc>
        <w:tc>
          <w:tcPr>
            <w:tcW w:w="1527" w:type="dxa"/>
          </w:tcPr>
          <w:p w14:paraId="69F15AF0" w14:textId="0AA0BD2D" w:rsidR="00527E11" w:rsidRDefault="00CD5744">
            <w:pPr>
              <w:spacing w:before="60" w:after="60"/>
              <w:rPr>
                <w:rFonts w:eastAsia="Malgun Gothic"/>
                <w:lang w:val="en-US" w:eastAsia="ko-KR"/>
              </w:rPr>
            </w:pPr>
            <w:r>
              <w:rPr>
                <w:rFonts w:eastAsia="Malgun Gothic"/>
                <w:lang w:val="en-US" w:eastAsia="ko-KR"/>
              </w:rPr>
              <w:t>Yes</w:t>
            </w:r>
          </w:p>
        </w:tc>
        <w:tc>
          <w:tcPr>
            <w:tcW w:w="6372" w:type="dxa"/>
            <w:shd w:val="clear" w:color="auto" w:fill="auto"/>
            <w:vAlign w:val="center"/>
          </w:tcPr>
          <w:p w14:paraId="6B3AAA49" w14:textId="538625C3" w:rsidR="00527E11" w:rsidRDefault="00CD5744">
            <w:pPr>
              <w:spacing w:before="60" w:after="60"/>
              <w:rPr>
                <w:rFonts w:eastAsia="DengXian"/>
                <w:lang w:val="en-US" w:eastAsia="zh-CN"/>
              </w:rPr>
            </w:pPr>
            <w:r>
              <w:rPr>
                <w:rFonts w:eastAsia="DengXian"/>
                <w:lang w:val="en-US" w:eastAsia="zh-CN"/>
              </w:rPr>
              <w:t>Agree with Samsung</w:t>
            </w:r>
          </w:p>
        </w:tc>
      </w:tr>
    </w:tbl>
    <w:p w14:paraId="683FBC52" w14:textId="77777777" w:rsidR="00940CCB" w:rsidRDefault="00940CCB" w:rsidP="00940CCB">
      <w:pPr>
        <w:rPr>
          <w:rFonts w:ascii="Arial" w:hAnsi="Arial" w:cs="Arial"/>
        </w:rPr>
      </w:pPr>
      <w:r>
        <w:rPr>
          <w:rFonts w:ascii="Arial" w:hAnsi="Arial" w:cs="Arial"/>
        </w:rPr>
        <w:t>Summary: 6 companies provided inputs</w:t>
      </w:r>
    </w:p>
    <w:p w14:paraId="70287612" w14:textId="77777777" w:rsidR="00940CCB" w:rsidRDefault="00940CCB" w:rsidP="00940CCB">
      <w:pPr>
        <w:rPr>
          <w:b/>
          <w:lang w:eastAsia="zh-CN"/>
        </w:rPr>
      </w:pPr>
      <w:r>
        <w:rPr>
          <w:rFonts w:ascii="Arial" w:hAnsi="Arial" w:cs="Arial"/>
          <w:b/>
        </w:rPr>
        <w:t>PDCP status report may not reflect the packets that have been received successfully but not decompressed</w:t>
      </w:r>
      <w:r>
        <w:rPr>
          <w:b/>
          <w:lang w:eastAsia="zh-CN"/>
        </w:rPr>
        <w:t>:</w:t>
      </w:r>
    </w:p>
    <w:p w14:paraId="5B467A09" w14:textId="77777777" w:rsidR="00940CCB" w:rsidRDefault="00940CCB" w:rsidP="00940CCB">
      <w:pPr>
        <w:rPr>
          <w:rFonts w:ascii="Arial" w:hAnsi="Arial" w:cs="Arial"/>
          <w:b/>
        </w:rPr>
      </w:pPr>
      <w:r>
        <w:rPr>
          <w:rFonts w:ascii="Arial" w:hAnsi="Arial" w:cs="Arial"/>
          <w:b/>
        </w:rPr>
        <w:t>Yes: 4</w:t>
      </w:r>
    </w:p>
    <w:p w14:paraId="39C4A1E2" w14:textId="77777777" w:rsidR="00940CCB" w:rsidRDefault="00940CCB" w:rsidP="00940CCB">
      <w:pPr>
        <w:rPr>
          <w:rFonts w:ascii="Arial" w:hAnsi="Arial" w:cs="Arial"/>
        </w:rPr>
      </w:pPr>
      <w:r>
        <w:rPr>
          <w:rFonts w:ascii="Arial" w:hAnsi="Arial" w:cs="Arial"/>
        </w:rPr>
        <w:t xml:space="preserve">2 companies mentioned the issue exists in legacy. </w:t>
      </w:r>
    </w:p>
    <w:p w14:paraId="48CF3406" w14:textId="77777777" w:rsidR="009A6D86" w:rsidRDefault="009A6D86">
      <w:pPr>
        <w:rPr>
          <w:rFonts w:ascii="Calibri" w:hAnsi="Calibri"/>
          <w:color w:val="1F497D"/>
        </w:rPr>
      </w:pPr>
    </w:p>
    <w:p w14:paraId="500BAF8F" w14:textId="77777777" w:rsidR="009A6D86" w:rsidRDefault="0004666A">
      <w:pPr>
        <w:rPr>
          <w:rFonts w:ascii="Calibri" w:hAnsi="Calibri"/>
          <w:color w:val="1F497D"/>
        </w:rPr>
      </w:pPr>
      <w:r>
        <w:rPr>
          <w:rFonts w:ascii="Calibri" w:hAnsi="Calibri"/>
          <w:color w:val="1F497D"/>
        </w:rPr>
        <w:t>The proposals from QC are:</w:t>
      </w:r>
    </w:p>
    <w:p w14:paraId="6B5AD192" w14:textId="77777777" w:rsidR="009A6D86" w:rsidRDefault="0004666A">
      <w:pPr>
        <w:spacing w:before="60" w:after="60"/>
        <w:rPr>
          <w:rFonts w:eastAsia="DengXian"/>
          <w:lang w:eastAsia="zh-CN"/>
        </w:rPr>
      </w:pPr>
      <w:r>
        <w:rPr>
          <w:rFonts w:eastAsia="DengXian"/>
          <w:b/>
          <w:bCs/>
          <w:lang w:eastAsia="zh-CN"/>
        </w:rPr>
        <w:t>Case 1</w:t>
      </w:r>
      <w:r>
        <w:rPr>
          <w:rFonts w:eastAsia="DengXian"/>
          <w:lang w:eastAsia="zh-CN"/>
        </w:rPr>
        <w:t xml:space="preserve"> : </w:t>
      </w:r>
      <w:r>
        <w:rPr>
          <w:rFonts w:eastAsia="DengXian"/>
          <w:b/>
          <w:bCs/>
          <w:lang w:eastAsia="zh-CN"/>
        </w:rPr>
        <w:t>assume that source does not send any IR packets after DAPS HO command.</w:t>
      </w:r>
    </w:p>
    <w:p w14:paraId="1626B8F7" w14:textId="77777777" w:rsidR="009A6D86" w:rsidRDefault="009A6D86">
      <w:pPr>
        <w:rPr>
          <w:rFonts w:ascii="Calibri" w:hAnsi="Calibri"/>
          <w:color w:val="1F497D"/>
          <w:sz w:val="22"/>
          <w:szCs w:val="22"/>
        </w:rPr>
      </w:pPr>
    </w:p>
    <w:p w14:paraId="669296FF" w14:textId="77777777" w:rsidR="009A6D86" w:rsidRDefault="0004666A">
      <w:pPr>
        <w:spacing w:before="60" w:after="60"/>
        <w:rPr>
          <w:rFonts w:ascii="Calibri" w:hAnsi="Calibri"/>
          <w:color w:val="1F497D"/>
          <w:sz w:val="22"/>
          <w:szCs w:val="22"/>
        </w:rPr>
      </w:pPr>
      <w:r>
        <w:rPr>
          <w:rFonts w:ascii="Calibri" w:hAnsi="Calibri"/>
          <w:color w:val="1F497D"/>
          <w:sz w:val="22"/>
          <w:szCs w:val="22"/>
        </w:rPr>
        <w:t>For Proposal A : After Successful RACH procedure on Target NB, If there are any holes from Source NB before DAPS HO, UE need to report from the first missing packets to all the packets received on Source NB, even though some of the packets are received successfully.</w:t>
      </w:r>
    </w:p>
    <w:p w14:paraId="20B7A87A" w14:textId="77777777" w:rsidR="009A6D86" w:rsidRDefault="009A6D86">
      <w:pPr>
        <w:rPr>
          <w:rFonts w:ascii="Calibri" w:hAnsi="Calibri"/>
          <w:color w:val="1F497D"/>
          <w:sz w:val="22"/>
          <w:szCs w:val="22"/>
        </w:rPr>
      </w:pPr>
    </w:p>
    <w:p w14:paraId="40C7231E" w14:textId="58781C13" w:rsidR="009A6D86" w:rsidRDefault="009A6D86">
      <w:pPr>
        <w:rPr>
          <w:rFonts w:ascii="Calibri" w:hAnsi="Calibri"/>
          <w:color w:val="00B050"/>
          <w:sz w:val="22"/>
          <w:szCs w:val="22"/>
        </w:rPr>
      </w:pPr>
    </w:p>
    <w:p w14:paraId="329B04B9" w14:textId="77777777" w:rsidR="009A6D86" w:rsidRDefault="0004666A">
      <w:pPr>
        <w:rPr>
          <w:rFonts w:ascii="Calibri" w:hAnsi="Calibri"/>
          <w:color w:val="00B050"/>
          <w:sz w:val="22"/>
          <w:szCs w:val="22"/>
        </w:rPr>
      </w:pPr>
      <w:r>
        <w:rPr>
          <w:rFonts w:ascii="Calibri" w:hAnsi="Calibri"/>
          <w:color w:val="00B050"/>
          <w:sz w:val="22"/>
          <w:szCs w:val="22"/>
        </w:rPr>
        <w:t>Required simplified text change for NR:</w:t>
      </w:r>
    </w:p>
    <w:p w14:paraId="00110A59" w14:textId="77777777" w:rsidR="009A6D86" w:rsidRDefault="0004666A">
      <w:pPr>
        <w:rPr>
          <w:rFonts w:ascii="Calibri" w:hAnsi="Calibri"/>
          <w:color w:val="00B050"/>
          <w:sz w:val="22"/>
          <w:szCs w:val="22"/>
        </w:rPr>
      </w:pPr>
      <w:r>
        <w:rPr>
          <w:lang w:eastAsia="ko-KR"/>
        </w:rPr>
        <w:t>for DAPS bearers, after uplink data switching, the receiving PDCP entity may indicate all PDCP SDUs with COUNT value greater than FMC as missing.</w:t>
      </w:r>
    </w:p>
    <w:p w14:paraId="28C6A358" w14:textId="77777777" w:rsidR="009A6D86" w:rsidRDefault="0004666A">
      <w:pPr>
        <w:spacing w:before="60" w:after="60"/>
        <w:rPr>
          <w:rFonts w:eastAsia="DengXian"/>
          <w:b/>
          <w:bCs/>
          <w:lang w:eastAsia="zh-CN"/>
        </w:rPr>
      </w:pPr>
      <w:r>
        <w:rPr>
          <w:rFonts w:eastAsia="DengXian"/>
          <w:b/>
          <w:bCs/>
          <w:lang w:eastAsia="zh-CN"/>
        </w:rPr>
        <w:t>Case 2</w:t>
      </w:r>
      <w:r>
        <w:rPr>
          <w:rFonts w:eastAsia="DengXian"/>
          <w:lang w:eastAsia="zh-CN"/>
        </w:rPr>
        <w:t xml:space="preserve"> : </w:t>
      </w:r>
      <w:r>
        <w:rPr>
          <w:rFonts w:eastAsia="DengXian"/>
          <w:b/>
          <w:bCs/>
          <w:lang w:eastAsia="zh-CN"/>
        </w:rPr>
        <w:t>assume that source cell sends IR packets after DAPS HO command.</w:t>
      </w:r>
    </w:p>
    <w:p w14:paraId="6775247C" w14:textId="77777777" w:rsidR="009A6D86" w:rsidRDefault="009A6D86">
      <w:pPr>
        <w:rPr>
          <w:rFonts w:ascii="Calibri" w:hAnsi="Calibri"/>
          <w:color w:val="00B050"/>
          <w:sz w:val="22"/>
          <w:szCs w:val="22"/>
        </w:rPr>
      </w:pPr>
    </w:p>
    <w:p w14:paraId="14059565" w14:textId="77777777" w:rsidR="009A6D86" w:rsidRDefault="0004666A">
      <w:pPr>
        <w:spacing w:before="60" w:after="60"/>
        <w:rPr>
          <w:rFonts w:ascii="Calibri" w:hAnsi="Calibri"/>
          <w:color w:val="1F497D"/>
          <w:sz w:val="22"/>
          <w:szCs w:val="22"/>
        </w:rPr>
      </w:pPr>
      <w:r>
        <w:rPr>
          <w:rFonts w:ascii="Calibri" w:hAnsi="Calibri"/>
          <w:color w:val="1F497D"/>
          <w:sz w:val="22"/>
          <w:szCs w:val="22"/>
        </w:rPr>
        <w:t>For Proposal B: After Successful RACH procedure on Target NB, If there are any holes from Source NB before DAPS HO, UE need to report from the first missing packets to all the packets received on Source NB until UE gets IR state packets from source cell , even though some of the packets are received successfully. In addition UE can request any missing IR state packets.</w:t>
      </w:r>
    </w:p>
    <w:p w14:paraId="35411032" w14:textId="77777777" w:rsidR="009A6D86" w:rsidRDefault="009A6D86">
      <w:pPr>
        <w:rPr>
          <w:rFonts w:ascii="Calibri" w:hAnsi="Calibri"/>
          <w:color w:val="00B050"/>
          <w:sz w:val="22"/>
          <w:szCs w:val="22"/>
        </w:rPr>
      </w:pPr>
    </w:p>
    <w:p w14:paraId="3C44841E" w14:textId="77777777" w:rsidR="009A6D86" w:rsidRDefault="0004666A">
      <w:pPr>
        <w:rPr>
          <w:rFonts w:ascii="Calibri" w:hAnsi="Calibri"/>
          <w:color w:val="000000" w:themeColor="text1"/>
        </w:rPr>
      </w:pPr>
      <w:r>
        <w:rPr>
          <w:rFonts w:ascii="Calibri" w:hAnsi="Calibri"/>
          <w:color w:val="000000" w:themeColor="text1"/>
        </w:rPr>
        <w:t>Simplified text change as below :</w:t>
      </w:r>
    </w:p>
    <w:p w14:paraId="2B8D4B2A" w14:textId="77777777" w:rsidR="009A6D86" w:rsidRDefault="0004666A">
      <w:pPr>
        <w:rPr>
          <w:rFonts w:ascii="Calibri" w:hAnsi="Calibri"/>
          <w:color w:val="1F497D"/>
        </w:rPr>
      </w:pPr>
      <w:r>
        <w:rPr>
          <w:rFonts w:ascii="Calibri" w:hAnsi="Calibri"/>
          <w:color w:val="1F497D"/>
        </w:rPr>
        <w:t>For NR :</w:t>
      </w:r>
    </w:p>
    <w:p w14:paraId="6689630C" w14:textId="77777777" w:rsidR="009A6D86" w:rsidRDefault="0004666A">
      <w:pPr>
        <w:rPr>
          <w:lang w:eastAsia="ko-KR"/>
        </w:rPr>
      </w:pPr>
      <w:r>
        <w:rPr>
          <w:lang w:eastAsia="ko-KR"/>
        </w:rPr>
        <w:t>If a PDCP status report is triggered, the receiving PDCP entity shall:</w:t>
      </w:r>
    </w:p>
    <w:p w14:paraId="3FA9A691" w14:textId="77777777" w:rsidR="009A6D86" w:rsidRPr="00C62C8B" w:rsidRDefault="0004666A">
      <w:pPr>
        <w:pStyle w:val="B1"/>
        <w:rPr>
          <w:lang w:val="en-GB"/>
        </w:rPr>
      </w:pPr>
      <w:r w:rsidRPr="00C62C8B">
        <w:rPr>
          <w:lang w:val="en-GB"/>
        </w:rPr>
        <w:t>-</w:t>
      </w:r>
      <w:r w:rsidRPr="00C62C8B">
        <w:rPr>
          <w:lang w:val="en-GB"/>
        </w:rPr>
        <w:tab/>
        <w:t>compile a PDCP status report as indicated below by:</w:t>
      </w:r>
    </w:p>
    <w:p w14:paraId="6A67CF08" w14:textId="77777777" w:rsidR="009A6D86" w:rsidRPr="00C62C8B" w:rsidRDefault="0004666A">
      <w:pPr>
        <w:pStyle w:val="B2"/>
        <w:rPr>
          <w:lang w:val="en-GB"/>
        </w:rPr>
      </w:pPr>
      <w:r w:rsidRPr="00C62C8B">
        <w:rPr>
          <w:lang w:val="en-GB"/>
        </w:rPr>
        <w:t>-</w:t>
      </w:r>
      <w:r w:rsidRPr="00C62C8B">
        <w:rPr>
          <w:lang w:val="en-GB"/>
        </w:rPr>
        <w:tab/>
        <w:t>setting the FMC field to RX_DELIV;</w:t>
      </w:r>
    </w:p>
    <w:p w14:paraId="2B7E5540" w14:textId="77777777" w:rsidR="009A6D86" w:rsidRPr="00C62C8B" w:rsidRDefault="0004666A">
      <w:pPr>
        <w:pStyle w:val="B2"/>
        <w:rPr>
          <w:lang w:val="en-GB"/>
        </w:rPr>
      </w:pPr>
      <w:r w:rsidRPr="00C62C8B">
        <w:rPr>
          <w:lang w:val="en-GB"/>
        </w:rPr>
        <w:t>-</w:t>
      </w:r>
      <w:r w:rsidRPr="00C62C8B">
        <w:rPr>
          <w:lang w:val="en-GB"/>
        </w:rPr>
        <w:tab/>
        <w:t>if RX_DELIV &lt; RX_NEXT:</w:t>
      </w:r>
    </w:p>
    <w:p w14:paraId="28994EF2" w14:textId="77777777" w:rsidR="009A6D86" w:rsidRPr="00C62C8B" w:rsidRDefault="0004666A">
      <w:pPr>
        <w:pStyle w:val="B3"/>
        <w:rPr>
          <w:lang w:val="en-GB"/>
        </w:rPr>
      </w:pPr>
      <w:r w:rsidRPr="00C62C8B">
        <w:rPr>
          <w:lang w:val="en-GB"/>
        </w:rPr>
        <w:t>-</w:t>
      </w:r>
      <w:r w:rsidRPr="00C62C8B">
        <w:rPr>
          <w:lang w:val="en-GB"/>
        </w:rPr>
        <w:tab/>
        <w:t xml:space="preserve">allocating a Bitmap field of length in bits equal to the number of COUNTs </w:t>
      </w:r>
      <w:r w:rsidRPr="00C62C8B">
        <w:rPr>
          <w:lang w:val="en-GB" w:eastAsia="ko-KR"/>
        </w:rPr>
        <w:t xml:space="preserve">from and not including the first missing PDCP SDU up to and including </w:t>
      </w:r>
      <w:r w:rsidRPr="00C62C8B">
        <w:rPr>
          <w:lang w:val="en-GB"/>
        </w:rPr>
        <w:t xml:space="preserve">the last out-of-sequence PDCP </w:t>
      </w:r>
      <w:r w:rsidRPr="00C62C8B">
        <w:rPr>
          <w:lang w:val="en-GB" w:eastAsia="ko-KR"/>
        </w:rPr>
        <w:t>S</w:t>
      </w:r>
      <w:r w:rsidRPr="00C62C8B">
        <w:rPr>
          <w:lang w:val="en-GB"/>
        </w:rPr>
        <w:t>DUs, rounded up to the next multiple of 8</w:t>
      </w:r>
      <w:r w:rsidRPr="00C62C8B">
        <w:rPr>
          <w:lang w:val="en-GB" w:eastAsia="ko-KR"/>
        </w:rPr>
        <w:t>, or up to and including a PDCP SDU for which the resulting PDCP Control PDU size is equal to 9000 bytes, whichever comes first</w:t>
      </w:r>
      <w:r w:rsidRPr="00C62C8B">
        <w:rPr>
          <w:lang w:val="en-GB"/>
        </w:rPr>
        <w:t>;</w:t>
      </w:r>
    </w:p>
    <w:p w14:paraId="1C765376" w14:textId="77777777" w:rsidR="009A6D86" w:rsidRPr="00C62C8B" w:rsidRDefault="0004666A">
      <w:pPr>
        <w:pStyle w:val="B3"/>
        <w:rPr>
          <w:lang w:val="en-GB"/>
        </w:rPr>
      </w:pPr>
      <w:r w:rsidRPr="00C62C8B">
        <w:rPr>
          <w:lang w:val="en-GB"/>
        </w:rPr>
        <w:lastRenderedPageBreak/>
        <w:t>-</w:t>
      </w:r>
      <w:r w:rsidRPr="00C62C8B">
        <w:rPr>
          <w:lang w:val="en-GB"/>
        </w:rPr>
        <w:tab/>
        <w:t xml:space="preserve">setting in the bitmap field as '0' </w:t>
      </w:r>
      <w:r w:rsidRPr="00C62C8B">
        <w:rPr>
          <w:lang w:val="en-GB" w:eastAsia="ko-KR"/>
        </w:rPr>
        <w:t xml:space="preserve">for </w:t>
      </w:r>
      <w:r w:rsidRPr="00C62C8B">
        <w:rPr>
          <w:lang w:val="en-GB"/>
        </w:rPr>
        <w:t>all PDCP SDUs that have not been received, and optionally PDCP SDUs for which decompression have failed;</w:t>
      </w:r>
    </w:p>
    <w:p w14:paraId="026C9C87" w14:textId="77777777" w:rsidR="009A6D86" w:rsidRPr="00C62C8B" w:rsidRDefault="0004666A">
      <w:pPr>
        <w:pStyle w:val="B3"/>
        <w:rPr>
          <w:lang w:val="en-GB"/>
        </w:rPr>
      </w:pPr>
      <w:r w:rsidRPr="00C62C8B">
        <w:rPr>
          <w:lang w:val="en-GB"/>
        </w:rPr>
        <w:t>-</w:t>
      </w:r>
      <w:r w:rsidRPr="00C62C8B">
        <w:rPr>
          <w:lang w:val="en-GB"/>
        </w:rPr>
        <w:tab/>
        <w:t xml:space="preserve">setting in the bitmap field as '1' </w:t>
      </w:r>
      <w:r w:rsidRPr="00C62C8B">
        <w:rPr>
          <w:lang w:val="en-GB" w:eastAsia="ko-KR"/>
        </w:rPr>
        <w:t xml:space="preserve">for </w:t>
      </w:r>
      <w:r w:rsidRPr="00C62C8B">
        <w:rPr>
          <w:lang w:val="en-GB"/>
        </w:rPr>
        <w:t>all PDCP SDUs that have been received;</w:t>
      </w:r>
    </w:p>
    <w:p w14:paraId="1BBDA589" w14:textId="77777777" w:rsidR="009A6D86" w:rsidRPr="00C62C8B" w:rsidRDefault="0004666A">
      <w:pPr>
        <w:pStyle w:val="B1"/>
        <w:rPr>
          <w:color w:val="FF0000"/>
          <w:lang w:val="en-GB" w:eastAsia="ko-KR"/>
        </w:rPr>
      </w:pPr>
      <w:bookmarkStart w:id="64" w:name="_Hlk37023281"/>
      <w:r w:rsidRPr="00C62C8B">
        <w:rPr>
          <w:color w:val="FF0000"/>
          <w:lang w:val="en-GB" w:eastAsia="ko-KR"/>
        </w:rPr>
        <w:t>-   for DAPS bearers, after uplink data switching, the receiving PDCP entity may indicate all PDCP SDUs with COUNT value greater than FMC as missing.</w:t>
      </w:r>
    </w:p>
    <w:bookmarkEnd w:id="64"/>
    <w:p w14:paraId="55843EFB" w14:textId="77777777" w:rsidR="009A6D86" w:rsidRPr="00C62C8B" w:rsidRDefault="0004666A">
      <w:pPr>
        <w:pStyle w:val="B1"/>
        <w:rPr>
          <w:lang w:val="en-GB" w:eastAsia="ko-KR"/>
        </w:rPr>
      </w:pPr>
      <w:r w:rsidRPr="00C62C8B">
        <w:rPr>
          <w:lang w:val="en-GB" w:eastAsia="ko-KR"/>
        </w:rPr>
        <w:t>-</w:t>
      </w:r>
      <w:r w:rsidRPr="00C62C8B">
        <w:rPr>
          <w:lang w:val="en-GB" w:eastAsia="ko-KR"/>
        </w:rPr>
        <w:tab/>
      </w:r>
      <w:r w:rsidRPr="00C62C8B">
        <w:rPr>
          <w:lang w:val="en-GB"/>
        </w:rPr>
        <w:t>submit the PDCP status report to lower layers as the first PDCP PDU for transmission via the transmitting PDCP entity as specified in clause 5.2.1.</w:t>
      </w:r>
      <w:bookmarkStart w:id="65" w:name="_GoBack"/>
      <w:bookmarkEnd w:id="65"/>
    </w:p>
    <w:p w14:paraId="4D70F53B" w14:textId="77777777" w:rsidR="009A6D86" w:rsidRDefault="0004666A">
      <w:pPr>
        <w:rPr>
          <w:rFonts w:ascii="Calibri" w:hAnsi="Calibri"/>
          <w:color w:val="1F497D"/>
        </w:rPr>
      </w:pPr>
      <w:r>
        <w:rPr>
          <w:rFonts w:ascii="Calibri" w:hAnsi="Calibri"/>
          <w:color w:val="1F497D"/>
        </w:rPr>
        <w:t>For LTE :</w:t>
      </w:r>
    </w:p>
    <w:p w14:paraId="017CAE4E" w14:textId="7957FD01" w:rsidR="009A6D86" w:rsidRPr="00C62C8B" w:rsidRDefault="0004666A">
      <w:pPr>
        <w:pStyle w:val="B1"/>
        <w:rPr>
          <w:lang w:val="en-GB"/>
        </w:rPr>
      </w:pPr>
      <w:r>
        <w:rPr>
          <w:lang w:val="en-US"/>
        </w:rPr>
        <w:t xml:space="preserve">    </w:t>
      </w:r>
      <w:r w:rsidRPr="00C62C8B">
        <w:rPr>
          <w:lang w:val="en-GB"/>
        </w:rPr>
        <w:t>if the radio bearer is configured by upper layers to send a PDCP status report</w:t>
      </w:r>
      <w:r w:rsidRPr="00C62C8B">
        <w:rPr>
          <w:lang w:val="en-GB" w:eastAsia="ko-KR"/>
        </w:rPr>
        <w:t xml:space="preserve"> in the uplink (</w:t>
      </w:r>
      <w:proofErr w:type="spellStart"/>
      <w:r w:rsidRPr="00C62C8B">
        <w:rPr>
          <w:i/>
          <w:lang w:val="en-GB"/>
        </w:rPr>
        <w:t>statusReportRequired</w:t>
      </w:r>
      <w:proofErr w:type="spellEnd"/>
      <w:r w:rsidRPr="00C62C8B">
        <w:rPr>
          <w:lang w:val="en-GB"/>
        </w:rPr>
        <w:t>, see</w:t>
      </w:r>
      <w:r w:rsidRPr="00C62C8B">
        <w:rPr>
          <w:i/>
          <w:lang w:val="en-GB" w:eastAsia="ko-KR"/>
        </w:rPr>
        <w:t xml:space="preserve"> </w:t>
      </w:r>
      <w:r w:rsidRPr="00C62C8B">
        <w:rPr>
          <w:lang w:val="en-GB" w:eastAsia="ko-KR"/>
        </w:rPr>
        <w:t>TS 36.331 [3]) or the status report is triggered by PDCP status report polling or PDCP periodic status reporting</w:t>
      </w:r>
      <w:r w:rsidRPr="00C62C8B">
        <w:rPr>
          <w:lang w:val="en-GB"/>
        </w:rPr>
        <w:t xml:space="preserve"> or </w:t>
      </w:r>
      <w:r w:rsidRPr="00C62C8B">
        <w:rPr>
          <w:lang w:val="en-GB" w:eastAsia="ko-KR"/>
        </w:rPr>
        <w:t xml:space="preserve">the status report is triggered </w:t>
      </w:r>
      <w:r w:rsidRPr="00C62C8B">
        <w:rPr>
          <w:lang w:val="en-GB"/>
        </w:rPr>
        <w:t>by WLAN Connection Status Reporting of temporary unavailability (</w:t>
      </w:r>
      <w:r w:rsidRPr="00C62C8B">
        <w:rPr>
          <w:i/>
          <w:lang w:val="en-GB"/>
        </w:rPr>
        <w:t>suspended</w:t>
      </w:r>
      <w:r w:rsidRPr="00C62C8B">
        <w:rPr>
          <w:lang w:val="en-GB"/>
        </w:rPr>
        <w:t xml:space="preserve">, see TS 36.331 [3]) when </w:t>
      </w:r>
      <w:proofErr w:type="spellStart"/>
      <w:r w:rsidRPr="00C62C8B">
        <w:rPr>
          <w:i/>
          <w:lang w:val="en-GB"/>
        </w:rPr>
        <w:t>wlan-SuspendTriggersStatusReport</w:t>
      </w:r>
      <w:proofErr w:type="spellEnd"/>
      <w:r w:rsidRPr="00C62C8B">
        <w:rPr>
          <w:lang w:val="en-GB"/>
        </w:rPr>
        <w:t xml:space="preserve"> is configured, see TS 36.331 [3]</w:t>
      </w:r>
      <w:r w:rsidRPr="00C62C8B">
        <w:rPr>
          <w:lang w:val="en-GB" w:eastAsia="ko-KR"/>
        </w:rPr>
        <w:t xml:space="preserve">, </w:t>
      </w:r>
      <w:r w:rsidRPr="00C62C8B">
        <w:rPr>
          <w:lang w:val="en-GB"/>
        </w:rPr>
        <w:t xml:space="preserve">compile a status report as indicated below </w:t>
      </w:r>
      <w:r w:rsidRPr="00C62C8B">
        <w:rPr>
          <w:lang w:val="en-GB" w:eastAsia="ko-KR"/>
        </w:rPr>
        <w:t xml:space="preserve">after processing the PDCP Data PDUs that are received from lower layers due to the re-establishment of the lower layers as specified in the subclause 5.2.2.1 or due to release of one set of RLC entity, </w:t>
      </w:r>
      <w:r w:rsidRPr="00C62C8B">
        <w:rPr>
          <w:lang w:val="en-GB"/>
        </w:rPr>
        <w:t>and submit it to lower layers as the first PDCP PDU for the transmission, by:</w:t>
      </w:r>
    </w:p>
    <w:p w14:paraId="27379FF5" w14:textId="77777777" w:rsidR="009A6D86" w:rsidRPr="00C62C8B" w:rsidRDefault="0004666A">
      <w:pPr>
        <w:pStyle w:val="B2"/>
        <w:rPr>
          <w:lang w:val="en-GB"/>
        </w:rPr>
      </w:pPr>
      <w:r w:rsidRPr="00C62C8B">
        <w:rPr>
          <w:lang w:val="en-GB"/>
        </w:rPr>
        <w:t>-</w:t>
      </w:r>
      <w:r w:rsidRPr="00C62C8B">
        <w:rPr>
          <w:lang w:val="en-GB"/>
        </w:rPr>
        <w:tab/>
        <w:t>setting the FMS field to the PDCP SN of the first missing PDCP SDU;</w:t>
      </w:r>
    </w:p>
    <w:p w14:paraId="1C0047A2" w14:textId="77777777" w:rsidR="009A6D86" w:rsidRPr="00C62C8B" w:rsidRDefault="0004666A">
      <w:pPr>
        <w:pStyle w:val="B2"/>
        <w:rPr>
          <w:lang w:val="en-GB"/>
        </w:rPr>
      </w:pPr>
      <w:r w:rsidRPr="00C62C8B">
        <w:rPr>
          <w:lang w:val="en-GB"/>
        </w:rPr>
        <w:t>-</w:t>
      </w:r>
      <w:r w:rsidRPr="00C62C8B">
        <w:rPr>
          <w:lang w:val="en-GB"/>
        </w:rPr>
        <w:tab/>
        <w:t xml:space="preserve">if there is at least one out-of-sequence PDCP SDU stored, allocating a Bitmap field of length in bits equal to the number of PDCP SNs </w:t>
      </w:r>
      <w:r w:rsidRPr="00C62C8B">
        <w:rPr>
          <w:lang w:val="en-GB" w:eastAsia="ko-KR"/>
        </w:rPr>
        <w:t xml:space="preserve">from and not including the first missing PDCP SDU up to and including </w:t>
      </w:r>
      <w:r w:rsidRPr="00C62C8B">
        <w:rPr>
          <w:lang w:val="en-GB"/>
        </w:rPr>
        <w:t xml:space="preserve">the last out-of-sequence PDCP </w:t>
      </w:r>
      <w:r w:rsidRPr="00C62C8B">
        <w:rPr>
          <w:lang w:val="en-GB" w:eastAsia="ko-KR"/>
        </w:rPr>
        <w:t>S</w:t>
      </w:r>
      <w:r w:rsidRPr="00C62C8B">
        <w:rPr>
          <w:lang w:val="en-GB"/>
        </w:rPr>
        <w:t>DUs, rounded up to the next multiple of 8</w:t>
      </w:r>
      <w:r w:rsidRPr="00C62C8B">
        <w:rPr>
          <w:lang w:val="en-GB" w:eastAsia="ko-KR"/>
        </w:rPr>
        <w:t>, or up to and including a PDCP SDU for which the resulting PDCP Control PDU size is equal to 8188 bytes, whichever comes first</w:t>
      </w:r>
      <w:r w:rsidRPr="00C62C8B">
        <w:rPr>
          <w:lang w:val="en-GB"/>
        </w:rPr>
        <w:t>;</w:t>
      </w:r>
    </w:p>
    <w:p w14:paraId="51C8D7B9" w14:textId="77777777" w:rsidR="009A6D86" w:rsidRPr="00C62C8B" w:rsidRDefault="0004666A">
      <w:pPr>
        <w:pStyle w:val="B2"/>
        <w:rPr>
          <w:lang w:val="en-GB"/>
        </w:rPr>
      </w:pPr>
      <w:r w:rsidRPr="00C62C8B">
        <w:rPr>
          <w:lang w:val="en-GB"/>
        </w:rPr>
        <w:t>-</w:t>
      </w:r>
      <w:r w:rsidRPr="00C62C8B">
        <w:rPr>
          <w:lang w:val="en-GB"/>
        </w:rPr>
        <w:tab/>
      </w:r>
      <w:r w:rsidRPr="00C62C8B">
        <w:rPr>
          <w:color w:val="FF0000"/>
          <w:lang w:val="en-GB"/>
        </w:rPr>
        <w:t>if the radio bearer is not configured as DAPS bearer:</w:t>
      </w:r>
    </w:p>
    <w:p w14:paraId="2108A971" w14:textId="77777777" w:rsidR="009A6D86" w:rsidRPr="00C62C8B" w:rsidRDefault="0004666A">
      <w:pPr>
        <w:pStyle w:val="B2"/>
        <w:ind w:left="1135"/>
        <w:rPr>
          <w:lang w:val="en-GB"/>
        </w:rPr>
      </w:pPr>
      <w:r w:rsidRPr="00C62C8B">
        <w:rPr>
          <w:lang w:val="en-GB"/>
        </w:rPr>
        <w:t xml:space="preserve">-   setting as '0' in the corresponding position in the bitmap field </w:t>
      </w:r>
      <w:r w:rsidRPr="00C62C8B">
        <w:rPr>
          <w:lang w:val="en-GB" w:eastAsia="ko-KR"/>
        </w:rPr>
        <w:t xml:space="preserve">for </w:t>
      </w:r>
      <w:r w:rsidRPr="00C62C8B">
        <w:rPr>
          <w:lang w:val="en-GB"/>
        </w:rPr>
        <w:t>all PDCP SDUs that have not been received as indicated by lower layers</w:t>
      </w:r>
      <w:r w:rsidRPr="00C62C8B">
        <w:rPr>
          <w:lang w:val="en-GB" w:eastAsia="ko-KR"/>
        </w:rPr>
        <w:t>,</w:t>
      </w:r>
      <w:r w:rsidRPr="00C62C8B">
        <w:rPr>
          <w:lang w:val="en-GB"/>
        </w:rPr>
        <w:t xml:space="preserve"> and optionally PDCP </w:t>
      </w:r>
      <w:r w:rsidRPr="00C62C8B">
        <w:rPr>
          <w:lang w:val="en-GB" w:eastAsia="ko-KR"/>
        </w:rPr>
        <w:t>S</w:t>
      </w:r>
      <w:r w:rsidRPr="00C62C8B">
        <w:rPr>
          <w:lang w:val="en-GB"/>
        </w:rPr>
        <w:t>DUs for which decompression ha</w:t>
      </w:r>
      <w:r w:rsidRPr="00C62C8B">
        <w:rPr>
          <w:lang w:val="en-GB" w:eastAsia="ko-KR"/>
        </w:rPr>
        <w:t>ve</w:t>
      </w:r>
      <w:r w:rsidRPr="00C62C8B">
        <w:rPr>
          <w:lang w:val="en-GB"/>
        </w:rPr>
        <w:t xml:space="preserve"> failed;</w:t>
      </w:r>
    </w:p>
    <w:p w14:paraId="64590BF2" w14:textId="77777777" w:rsidR="009A6D86" w:rsidRPr="00C62C8B" w:rsidRDefault="0004666A">
      <w:pPr>
        <w:pStyle w:val="B2"/>
        <w:ind w:left="1135"/>
        <w:rPr>
          <w:noProof/>
          <w:lang w:val="en-GB"/>
        </w:rPr>
      </w:pPr>
      <w:r w:rsidRPr="00C62C8B">
        <w:rPr>
          <w:lang w:val="en-GB"/>
        </w:rPr>
        <w:t>-</w:t>
      </w:r>
      <w:r w:rsidRPr="00C62C8B">
        <w:rPr>
          <w:lang w:val="en-GB"/>
        </w:rPr>
        <w:tab/>
        <w:t xml:space="preserve">indicating in the bitmap field as '1' </w:t>
      </w:r>
      <w:r w:rsidRPr="00C62C8B">
        <w:rPr>
          <w:lang w:val="en-GB" w:eastAsia="ko-KR"/>
        </w:rPr>
        <w:t xml:space="preserve">for </w:t>
      </w:r>
      <w:r w:rsidRPr="00C62C8B">
        <w:rPr>
          <w:lang w:val="en-GB"/>
        </w:rPr>
        <w:t>all other PDCP SDUs.</w:t>
      </w:r>
    </w:p>
    <w:p w14:paraId="472C3016" w14:textId="77777777" w:rsidR="009A6D86" w:rsidRPr="00C62C8B" w:rsidRDefault="0004666A">
      <w:pPr>
        <w:pStyle w:val="B2"/>
        <w:rPr>
          <w:color w:val="FF0000"/>
          <w:lang w:val="en-GB"/>
        </w:rPr>
      </w:pPr>
      <w:r w:rsidRPr="00C62C8B">
        <w:rPr>
          <w:color w:val="FF0000"/>
          <w:lang w:val="en-GB"/>
        </w:rPr>
        <w:t>-</w:t>
      </w:r>
      <w:r w:rsidRPr="00C62C8B">
        <w:rPr>
          <w:color w:val="FF0000"/>
          <w:lang w:val="en-GB"/>
        </w:rPr>
        <w:tab/>
        <w:t>else if the radio bearer is configured as DAPS bearer by upper layers to send a PDCP status report in the uplink due to uplink data switching, or when upper layers request a PDCP entity reconfiguration and the associated RLC entity is released for a radio bearer, and submit it to lower layers as the first PDCP PDU for the transmission, by:</w:t>
      </w:r>
    </w:p>
    <w:p w14:paraId="053D886C" w14:textId="77777777" w:rsidR="009A6D86" w:rsidRPr="00C62C8B" w:rsidRDefault="0004666A">
      <w:pPr>
        <w:pStyle w:val="B2"/>
        <w:ind w:left="1135"/>
        <w:rPr>
          <w:color w:val="FF0000"/>
          <w:lang w:val="en-GB"/>
        </w:rPr>
      </w:pPr>
      <w:r w:rsidRPr="00C62C8B">
        <w:rPr>
          <w:color w:val="FF0000"/>
          <w:lang w:val="en-GB"/>
        </w:rPr>
        <w:t>-</w:t>
      </w:r>
      <w:r w:rsidRPr="00C62C8B">
        <w:rPr>
          <w:color w:val="FF0000"/>
          <w:lang w:val="en-GB"/>
        </w:rPr>
        <w:tab/>
        <w:t>setting as ‘0’in the corresponding position in the bitmap field for PDCP SDUs which are received as non IR state packets with COUNT value greater than FMC and any missing packets.</w:t>
      </w:r>
    </w:p>
    <w:p w14:paraId="24A75534" w14:textId="77777777" w:rsidR="009A6D86" w:rsidRPr="00C62C8B" w:rsidRDefault="0004666A">
      <w:pPr>
        <w:pStyle w:val="B2"/>
        <w:ind w:left="1135"/>
        <w:rPr>
          <w:noProof/>
          <w:color w:val="FF0000"/>
          <w:lang w:val="en-GB"/>
        </w:rPr>
      </w:pPr>
      <w:r w:rsidRPr="00C62C8B">
        <w:rPr>
          <w:color w:val="FF0000"/>
          <w:lang w:val="en-GB"/>
        </w:rPr>
        <w:t>-</w:t>
      </w:r>
      <w:r w:rsidRPr="00C62C8B">
        <w:rPr>
          <w:color w:val="FF0000"/>
          <w:lang w:val="en-GB"/>
        </w:rPr>
        <w:tab/>
        <w:t xml:space="preserve">indicating in the bitmap field as '1' </w:t>
      </w:r>
      <w:r w:rsidRPr="00C62C8B">
        <w:rPr>
          <w:color w:val="FF0000"/>
          <w:lang w:val="en-GB" w:eastAsia="ko-KR"/>
        </w:rPr>
        <w:t xml:space="preserve">for </w:t>
      </w:r>
      <w:r w:rsidRPr="00C62C8B">
        <w:rPr>
          <w:color w:val="FF0000"/>
          <w:lang w:val="en-GB"/>
        </w:rPr>
        <w:t>all other successfully received IR state PDCP SDUs with COUNT value greater than FMC.</w:t>
      </w:r>
    </w:p>
    <w:p w14:paraId="427C67AF" w14:textId="77777777" w:rsidR="009A6D86" w:rsidRDefault="0004666A">
      <w:pPr>
        <w:rPr>
          <w:rFonts w:ascii="Arial" w:hAnsi="Arial" w:cs="Arial"/>
          <w:b/>
        </w:rPr>
      </w:pPr>
      <w:r>
        <w:rPr>
          <w:rFonts w:ascii="Arial" w:hAnsi="Arial" w:cs="Arial"/>
          <w:b/>
        </w:rPr>
        <w:t>Question 3.12-2: Do companies see the need to capture something in PDCP specification, e.g. as proposed above?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9A6D86" w14:paraId="3CBA5E66" w14:textId="77777777">
        <w:tc>
          <w:tcPr>
            <w:tcW w:w="1460" w:type="dxa"/>
            <w:shd w:val="clear" w:color="auto" w:fill="BFBFBF"/>
            <w:vAlign w:val="center"/>
          </w:tcPr>
          <w:p w14:paraId="39A27C77" w14:textId="77777777" w:rsidR="009A6D86" w:rsidRDefault="0004666A">
            <w:pPr>
              <w:spacing w:before="60" w:after="60"/>
              <w:rPr>
                <w:b/>
                <w:lang w:eastAsia="zh-CN"/>
              </w:rPr>
            </w:pPr>
            <w:r>
              <w:rPr>
                <w:b/>
                <w:lang w:eastAsia="zh-CN"/>
              </w:rPr>
              <w:t>Company</w:t>
            </w:r>
          </w:p>
        </w:tc>
        <w:tc>
          <w:tcPr>
            <w:tcW w:w="1527" w:type="dxa"/>
            <w:shd w:val="clear" w:color="auto" w:fill="BFBFBF"/>
          </w:tcPr>
          <w:p w14:paraId="298DBD8B" w14:textId="77777777" w:rsidR="009A6D86" w:rsidRDefault="0004666A">
            <w:pPr>
              <w:spacing w:before="60" w:after="60"/>
              <w:rPr>
                <w:b/>
                <w:lang w:eastAsia="zh-CN"/>
              </w:rPr>
            </w:pPr>
            <w:r>
              <w:rPr>
                <w:b/>
                <w:lang w:eastAsia="zh-CN"/>
              </w:rPr>
              <w:t>Proposal A, B, other, or nothing?</w:t>
            </w:r>
          </w:p>
        </w:tc>
        <w:tc>
          <w:tcPr>
            <w:tcW w:w="6372" w:type="dxa"/>
            <w:shd w:val="clear" w:color="auto" w:fill="BFBFBF"/>
            <w:vAlign w:val="center"/>
          </w:tcPr>
          <w:p w14:paraId="3DAD4EF2" w14:textId="77777777" w:rsidR="009A6D86" w:rsidRDefault="0004666A">
            <w:pPr>
              <w:spacing w:before="60" w:after="60"/>
              <w:rPr>
                <w:b/>
                <w:lang w:eastAsia="zh-CN"/>
              </w:rPr>
            </w:pPr>
            <w:r>
              <w:rPr>
                <w:b/>
                <w:lang w:eastAsia="zh-CN"/>
              </w:rPr>
              <w:t xml:space="preserve">Remark </w:t>
            </w:r>
          </w:p>
        </w:tc>
      </w:tr>
      <w:tr w:rsidR="009A6D86" w14:paraId="0145F9D2" w14:textId="77777777">
        <w:tc>
          <w:tcPr>
            <w:tcW w:w="1460" w:type="dxa"/>
            <w:shd w:val="clear" w:color="auto" w:fill="auto"/>
            <w:vAlign w:val="center"/>
          </w:tcPr>
          <w:p w14:paraId="54C449A4" w14:textId="77777777" w:rsidR="009A6D86" w:rsidRDefault="0004666A">
            <w:pPr>
              <w:spacing w:before="60" w:after="60"/>
              <w:rPr>
                <w:lang w:eastAsia="zh-CN"/>
              </w:rPr>
            </w:pPr>
            <w:r>
              <w:rPr>
                <w:lang w:eastAsia="zh-CN"/>
              </w:rPr>
              <w:t>QC</w:t>
            </w:r>
          </w:p>
        </w:tc>
        <w:tc>
          <w:tcPr>
            <w:tcW w:w="1527" w:type="dxa"/>
          </w:tcPr>
          <w:p w14:paraId="094A0993" w14:textId="77777777" w:rsidR="009A6D86" w:rsidRDefault="0004666A">
            <w:pPr>
              <w:spacing w:before="60" w:after="60"/>
              <w:rPr>
                <w:lang w:eastAsia="zh-CN"/>
              </w:rPr>
            </w:pPr>
            <w:r>
              <w:rPr>
                <w:lang w:eastAsia="zh-CN"/>
              </w:rPr>
              <w:t>Proposal B</w:t>
            </w:r>
          </w:p>
        </w:tc>
        <w:tc>
          <w:tcPr>
            <w:tcW w:w="6372" w:type="dxa"/>
            <w:shd w:val="clear" w:color="auto" w:fill="auto"/>
            <w:vAlign w:val="center"/>
          </w:tcPr>
          <w:p w14:paraId="785DFC94" w14:textId="77777777" w:rsidR="009A6D86" w:rsidRDefault="0004666A">
            <w:pPr>
              <w:spacing w:before="60" w:after="60"/>
              <w:rPr>
                <w:rFonts w:ascii="Arial" w:hAnsi="Arial" w:cs="Arial"/>
              </w:rPr>
            </w:pPr>
            <w:r>
              <w:rPr>
                <w:rFonts w:ascii="Arial" w:hAnsi="Arial" w:cs="Arial"/>
              </w:rPr>
              <w:t>We prefer to capture Proposal B assuming that source cell always uses IR state packets after sending DAPS HO command to UE.</w:t>
            </w:r>
          </w:p>
          <w:p w14:paraId="48AFB21A" w14:textId="77777777" w:rsidR="009A6D86" w:rsidRDefault="0004666A">
            <w:pPr>
              <w:spacing w:before="60" w:after="60"/>
              <w:rPr>
                <w:rFonts w:ascii="Arial" w:hAnsi="Arial" w:cs="Arial"/>
              </w:rPr>
            </w:pPr>
            <w:r>
              <w:rPr>
                <w:rFonts w:ascii="Arial" w:hAnsi="Arial" w:cs="Arial"/>
              </w:rPr>
              <w:t>Reason for proposal B:</w:t>
            </w:r>
          </w:p>
          <w:p w14:paraId="17505E7F" w14:textId="77777777" w:rsidR="009A6D86" w:rsidRDefault="0004666A">
            <w:pPr>
              <w:spacing w:before="60" w:after="60"/>
              <w:rPr>
                <w:lang w:eastAsia="zh-CN"/>
              </w:rPr>
            </w:pPr>
            <w:r>
              <w:rPr>
                <w:rFonts w:ascii="Arial" w:hAnsi="Arial" w:cs="Arial"/>
              </w:rPr>
              <w:t>Any PDCP SNs received from source cell after UE sending 1</w:t>
            </w:r>
            <w:r>
              <w:rPr>
                <w:rFonts w:ascii="Arial" w:hAnsi="Arial" w:cs="Arial"/>
                <w:vertAlign w:val="superscript"/>
              </w:rPr>
              <w:t>st</w:t>
            </w:r>
            <w:r>
              <w:rPr>
                <w:rFonts w:ascii="Arial" w:hAnsi="Arial" w:cs="Arial"/>
              </w:rPr>
              <w:t xml:space="preserve"> PDCP Status Report to target cell also causes decompression failure if attempted by UE. All PDCP SNs received by UE after sending 1</w:t>
            </w:r>
            <w:r>
              <w:rPr>
                <w:rFonts w:ascii="Arial" w:hAnsi="Arial" w:cs="Arial"/>
                <w:vertAlign w:val="superscript"/>
              </w:rPr>
              <w:t>st</w:t>
            </w:r>
            <w:r>
              <w:rPr>
                <w:rFonts w:ascii="Arial" w:hAnsi="Arial" w:cs="Arial"/>
              </w:rPr>
              <w:t xml:space="preserve"> PDCP status report need to be reported to target cell in 2</w:t>
            </w:r>
            <w:r>
              <w:rPr>
                <w:rFonts w:ascii="Arial" w:hAnsi="Arial" w:cs="Arial"/>
                <w:vertAlign w:val="superscript"/>
              </w:rPr>
              <w:t>nd</w:t>
            </w:r>
            <w:r>
              <w:rPr>
                <w:rFonts w:ascii="Arial" w:hAnsi="Arial" w:cs="Arial"/>
              </w:rPr>
              <w:t xml:space="preserve"> PDCP </w:t>
            </w:r>
            <w:r>
              <w:rPr>
                <w:rFonts w:ascii="Arial" w:hAnsi="Arial" w:cs="Arial"/>
              </w:rPr>
              <w:lastRenderedPageBreak/>
              <w:t xml:space="preserve">Status Reporting as NACK (which will be sent by UE at the time of releasing source cell for RLC AM bearers if configured) and it is very inefficient and also adds to additional DL data interruption. </w:t>
            </w:r>
          </w:p>
        </w:tc>
      </w:tr>
      <w:tr w:rsidR="009A6D86" w14:paraId="1AE69B75" w14:textId="77777777">
        <w:tc>
          <w:tcPr>
            <w:tcW w:w="1460" w:type="dxa"/>
            <w:shd w:val="clear" w:color="auto" w:fill="auto"/>
            <w:vAlign w:val="center"/>
          </w:tcPr>
          <w:p w14:paraId="748D8BEF" w14:textId="77777777" w:rsidR="009A6D86" w:rsidRDefault="0004666A">
            <w:pPr>
              <w:spacing w:before="60" w:after="60"/>
              <w:rPr>
                <w:rFonts w:eastAsia="DengXian"/>
                <w:lang w:val="en-US" w:eastAsia="zh-CN"/>
              </w:rPr>
            </w:pPr>
            <w:r>
              <w:rPr>
                <w:rFonts w:eastAsia="Malgun Gothic" w:hint="eastAsia"/>
                <w:lang w:val="en-US" w:eastAsia="ko-KR"/>
              </w:rPr>
              <w:lastRenderedPageBreak/>
              <w:t>Samsung</w:t>
            </w:r>
          </w:p>
        </w:tc>
        <w:tc>
          <w:tcPr>
            <w:tcW w:w="1527" w:type="dxa"/>
          </w:tcPr>
          <w:p w14:paraId="753E34D3" w14:textId="77777777" w:rsidR="009A6D86" w:rsidRDefault="0004666A">
            <w:pPr>
              <w:spacing w:before="60" w:after="60"/>
              <w:rPr>
                <w:rFonts w:eastAsia="SimSun"/>
                <w:lang w:val="en-US" w:eastAsia="zh-CN"/>
              </w:rPr>
            </w:pPr>
            <w:r>
              <w:rPr>
                <w:rFonts w:eastAsia="Malgun Gothic" w:hint="eastAsia"/>
                <w:lang w:val="en-US" w:eastAsia="ko-KR"/>
              </w:rPr>
              <w:t>Nothing</w:t>
            </w:r>
          </w:p>
        </w:tc>
        <w:tc>
          <w:tcPr>
            <w:tcW w:w="6372" w:type="dxa"/>
            <w:shd w:val="clear" w:color="auto" w:fill="auto"/>
            <w:vAlign w:val="center"/>
          </w:tcPr>
          <w:p w14:paraId="6E7D88B2" w14:textId="77777777" w:rsidR="009A6D86" w:rsidRDefault="0004666A">
            <w:pPr>
              <w:spacing w:before="60" w:after="60"/>
              <w:rPr>
                <w:rFonts w:eastAsia="Malgun Gothic"/>
                <w:lang w:val="en-US" w:eastAsia="ko-KR"/>
              </w:rPr>
            </w:pPr>
            <w:r>
              <w:rPr>
                <w:rFonts w:eastAsia="Malgun Gothic" w:hint="eastAsia"/>
                <w:lang w:val="en-US" w:eastAsia="ko-KR"/>
              </w:rPr>
              <w:t xml:space="preserve">As mentioned above, the same issue can happen even in legacy. For example, it would be the case that PDCP data recovery is triggered for SCG change and PDCP status report is triggered, which does not require this kind of UE behavior since any critical problem would not be foreseen. </w:t>
            </w:r>
          </w:p>
          <w:p w14:paraId="60F21337" w14:textId="77777777" w:rsidR="009A6D86" w:rsidRDefault="0004666A">
            <w:pPr>
              <w:spacing w:before="60" w:after="60"/>
              <w:rPr>
                <w:rFonts w:eastAsia="Malgun Gothic"/>
                <w:lang w:val="en-US" w:eastAsia="ko-KR"/>
              </w:rPr>
            </w:pPr>
            <w:r>
              <w:rPr>
                <w:rFonts w:eastAsia="Malgun Gothic" w:hint="eastAsia"/>
                <w:lang w:val="en-US" w:eastAsia="ko-KR"/>
              </w:rPr>
              <w:t xml:space="preserve">At the time point of transmission of PDCP status report, UE </w:t>
            </w:r>
            <w:r>
              <w:rPr>
                <w:rFonts w:eastAsia="Malgun Gothic"/>
                <w:lang w:val="en-US" w:eastAsia="ko-KR"/>
              </w:rPr>
              <w:t>cannot</w:t>
            </w:r>
            <w:r>
              <w:rPr>
                <w:rFonts w:eastAsia="Malgun Gothic" w:hint="eastAsia"/>
                <w:lang w:val="en-US" w:eastAsia="ko-KR"/>
              </w:rPr>
              <w:t xml:space="preserve"> expect whether decompression failure for the stored data would happen or not. </w:t>
            </w:r>
          </w:p>
          <w:p w14:paraId="41D81D3E" w14:textId="77777777" w:rsidR="009A6D86" w:rsidRDefault="0004666A">
            <w:pPr>
              <w:spacing w:before="60" w:after="60"/>
              <w:rPr>
                <w:rFonts w:eastAsia="SimSun"/>
                <w:lang w:val="en-US" w:eastAsia="zh-CN"/>
              </w:rPr>
            </w:pPr>
            <w:r>
              <w:rPr>
                <w:rFonts w:eastAsia="Malgun Gothic" w:hint="eastAsia"/>
                <w:lang w:val="en-US" w:eastAsia="ko-KR"/>
              </w:rPr>
              <w:t>We think that the purpose of PDCP status report is not for retransmission but for avoiding the duplicate transmission. So we don</w:t>
            </w:r>
            <w:r>
              <w:rPr>
                <w:rFonts w:eastAsia="Malgun Gothic"/>
                <w:lang w:val="en-US" w:eastAsia="ko-KR"/>
              </w:rPr>
              <w:t>’</w:t>
            </w:r>
            <w:r>
              <w:rPr>
                <w:rFonts w:eastAsia="Malgun Gothic" w:hint="eastAsia"/>
                <w:lang w:val="en-US" w:eastAsia="ko-KR"/>
              </w:rPr>
              <w:t xml:space="preserve">t see any critical problem in the current PDCP </w:t>
            </w:r>
            <w:r>
              <w:rPr>
                <w:rFonts w:eastAsia="Malgun Gothic"/>
                <w:lang w:val="en-US" w:eastAsia="ko-KR"/>
              </w:rPr>
              <w:t>specification</w:t>
            </w:r>
            <w:r>
              <w:rPr>
                <w:rFonts w:eastAsia="Malgun Gothic" w:hint="eastAsia"/>
                <w:lang w:val="en-US" w:eastAsia="ko-KR"/>
              </w:rPr>
              <w:t xml:space="preserve"> and it can be handled by implementation.</w:t>
            </w:r>
          </w:p>
        </w:tc>
      </w:tr>
      <w:tr w:rsidR="009A6D86" w14:paraId="485F3182" w14:textId="77777777">
        <w:tc>
          <w:tcPr>
            <w:tcW w:w="1460" w:type="dxa"/>
            <w:shd w:val="clear" w:color="auto" w:fill="auto"/>
            <w:vAlign w:val="center"/>
          </w:tcPr>
          <w:p w14:paraId="1BE6995E" w14:textId="77777777" w:rsidR="009A6D86" w:rsidRDefault="0004666A">
            <w:pPr>
              <w:spacing w:before="60" w:after="60"/>
              <w:rPr>
                <w:rFonts w:eastAsia="Malgun Gothic"/>
                <w:lang w:val="en-US" w:eastAsia="ko-KR"/>
              </w:rPr>
            </w:pPr>
            <w:r>
              <w:rPr>
                <w:rFonts w:eastAsia="Malgun Gothic" w:hint="eastAsia"/>
                <w:lang w:val="en-US" w:eastAsia="ko-KR"/>
              </w:rPr>
              <w:t>LG</w:t>
            </w:r>
          </w:p>
        </w:tc>
        <w:tc>
          <w:tcPr>
            <w:tcW w:w="1527" w:type="dxa"/>
          </w:tcPr>
          <w:p w14:paraId="78967806" w14:textId="77777777" w:rsidR="009A6D86" w:rsidRDefault="0004666A">
            <w:pPr>
              <w:spacing w:before="60" w:after="60"/>
              <w:rPr>
                <w:rFonts w:eastAsia="Malgun Gothic"/>
                <w:lang w:val="en-US" w:eastAsia="ko-KR"/>
              </w:rPr>
            </w:pPr>
            <w:r>
              <w:rPr>
                <w:rFonts w:eastAsia="Malgun Gothic" w:hint="eastAsia"/>
                <w:lang w:val="en-US" w:eastAsia="ko-KR"/>
              </w:rPr>
              <w:t xml:space="preserve">Nothing </w:t>
            </w:r>
          </w:p>
        </w:tc>
        <w:tc>
          <w:tcPr>
            <w:tcW w:w="6372" w:type="dxa"/>
            <w:shd w:val="clear" w:color="auto" w:fill="auto"/>
            <w:vAlign w:val="center"/>
          </w:tcPr>
          <w:p w14:paraId="3F8765F5" w14:textId="77777777" w:rsidR="009A6D86" w:rsidRDefault="00C97D88" w:rsidP="00C97D88">
            <w:pPr>
              <w:spacing w:before="60" w:after="60"/>
              <w:rPr>
                <w:rFonts w:eastAsia="Malgun Gothic"/>
                <w:lang w:val="en-US" w:eastAsia="ko-KR"/>
              </w:rPr>
            </w:pPr>
            <w:r>
              <w:rPr>
                <w:rFonts w:eastAsia="Malgun Gothic" w:hint="eastAsia"/>
                <w:lang w:val="en-US" w:eastAsia="ko-KR"/>
              </w:rPr>
              <w:t>Reflecting the outcome of the header decompression in the PDCP status report is optional from the beginning of the LTE.</w:t>
            </w:r>
            <w:r>
              <w:rPr>
                <w:rFonts w:eastAsia="Malgun Gothic"/>
                <w:lang w:val="en-US" w:eastAsia="ko-KR"/>
              </w:rPr>
              <w:t xml:space="preserve"> Thus, the problem is not only for DAPS but from the legacy LTE. As the PDCP status report is to reduce the duplicate transmission (not for retransmission), we don’t see any critical problem with the legacy behavior.</w:t>
            </w:r>
          </w:p>
        </w:tc>
      </w:tr>
      <w:tr w:rsidR="00D06054" w14:paraId="59094EAD" w14:textId="77777777">
        <w:tc>
          <w:tcPr>
            <w:tcW w:w="1460" w:type="dxa"/>
            <w:shd w:val="clear" w:color="auto" w:fill="auto"/>
            <w:vAlign w:val="center"/>
          </w:tcPr>
          <w:p w14:paraId="3C7240ED" w14:textId="551C1545" w:rsidR="00D06054" w:rsidRDefault="00D06054">
            <w:pPr>
              <w:spacing w:before="60" w:after="60"/>
              <w:rPr>
                <w:rFonts w:eastAsia="Malgun Gothic"/>
                <w:lang w:val="en-US" w:eastAsia="ko-KR"/>
              </w:rPr>
            </w:pPr>
            <w:r>
              <w:rPr>
                <w:rFonts w:eastAsia="Malgun Gothic"/>
                <w:lang w:val="en-US" w:eastAsia="ko-KR"/>
              </w:rPr>
              <w:t>vivo</w:t>
            </w:r>
          </w:p>
        </w:tc>
        <w:tc>
          <w:tcPr>
            <w:tcW w:w="1527" w:type="dxa"/>
          </w:tcPr>
          <w:p w14:paraId="063187C3" w14:textId="3168CA6A" w:rsidR="00D06054" w:rsidRDefault="00D06054">
            <w:pPr>
              <w:spacing w:before="60" w:after="60"/>
              <w:rPr>
                <w:rFonts w:eastAsia="Malgun Gothic"/>
                <w:lang w:val="en-US" w:eastAsia="ko-KR"/>
              </w:rPr>
            </w:pPr>
            <w:r>
              <w:rPr>
                <w:rFonts w:eastAsia="Malgun Gothic"/>
                <w:lang w:val="en-US" w:eastAsia="ko-KR"/>
              </w:rPr>
              <w:t>Nothing</w:t>
            </w:r>
          </w:p>
        </w:tc>
        <w:tc>
          <w:tcPr>
            <w:tcW w:w="6372" w:type="dxa"/>
            <w:shd w:val="clear" w:color="auto" w:fill="auto"/>
            <w:vAlign w:val="center"/>
          </w:tcPr>
          <w:p w14:paraId="3531F824" w14:textId="1C2A0FE3" w:rsidR="00D06054" w:rsidRDefault="00D06054" w:rsidP="00C97D88">
            <w:pPr>
              <w:spacing w:before="60" w:after="60"/>
              <w:rPr>
                <w:rFonts w:eastAsia="Malgun Gothic"/>
                <w:lang w:val="en-US" w:eastAsia="ko-KR"/>
              </w:rPr>
            </w:pPr>
            <w:r>
              <w:rPr>
                <w:rFonts w:eastAsia="Malgun Gothic"/>
                <w:lang w:val="en-US" w:eastAsia="ko-KR"/>
              </w:rPr>
              <w:t>Agree with Samsung and LG.</w:t>
            </w:r>
          </w:p>
        </w:tc>
      </w:tr>
    </w:tbl>
    <w:p w14:paraId="06FB2956" w14:textId="77777777" w:rsidR="009A6D86" w:rsidRDefault="009A6D86">
      <w:pPr>
        <w:rPr>
          <w:rFonts w:ascii="Calibri" w:hAnsi="Calibri"/>
          <w:color w:val="1F497D"/>
        </w:rPr>
      </w:pPr>
    </w:p>
    <w:p w14:paraId="12DC9225" w14:textId="6E688575" w:rsidR="00940CCB" w:rsidRDefault="00940CCB" w:rsidP="00940CCB">
      <w:pPr>
        <w:rPr>
          <w:rFonts w:ascii="Arial" w:hAnsi="Arial" w:cs="Arial"/>
        </w:rPr>
      </w:pPr>
      <w:r>
        <w:rPr>
          <w:rFonts w:ascii="Arial" w:hAnsi="Arial" w:cs="Arial"/>
        </w:rPr>
        <w:t>Summary: 4 companies provided inputs</w:t>
      </w:r>
    </w:p>
    <w:p w14:paraId="32DF4A1E" w14:textId="02F67E78" w:rsidR="00940CCB" w:rsidRDefault="00940CCB" w:rsidP="00940CCB">
      <w:pPr>
        <w:rPr>
          <w:b/>
          <w:lang w:eastAsia="zh-CN"/>
        </w:rPr>
      </w:pPr>
      <w:r>
        <w:rPr>
          <w:rFonts w:ascii="Arial" w:hAnsi="Arial" w:cs="Arial"/>
          <w:b/>
        </w:rPr>
        <w:t>Change PDCP status report for DAPS</w:t>
      </w:r>
      <w:r>
        <w:rPr>
          <w:b/>
          <w:lang w:eastAsia="zh-CN"/>
        </w:rPr>
        <w:t>:</w:t>
      </w:r>
    </w:p>
    <w:p w14:paraId="3B2B2EF9" w14:textId="5619AA0E" w:rsidR="00940CCB" w:rsidRDefault="00940CCB" w:rsidP="00940CCB">
      <w:pPr>
        <w:rPr>
          <w:rFonts w:ascii="Arial" w:hAnsi="Arial" w:cs="Arial"/>
          <w:b/>
        </w:rPr>
      </w:pPr>
      <w:r>
        <w:rPr>
          <w:rFonts w:ascii="Arial" w:hAnsi="Arial" w:cs="Arial"/>
          <w:b/>
        </w:rPr>
        <w:t>Yes: 1</w:t>
      </w:r>
    </w:p>
    <w:p w14:paraId="02B5EAA4" w14:textId="4D2DC851" w:rsidR="00940CCB" w:rsidRDefault="00940CCB" w:rsidP="00940CCB">
      <w:pPr>
        <w:rPr>
          <w:rFonts w:ascii="Arial" w:hAnsi="Arial" w:cs="Arial"/>
          <w:b/>
        </w:rPr>
      </w:pPr>
      <w:r>
        <w:rPr>
          <w:rFonts w:ascii="Arial" w:hAnsi="Arial" w:cs="Arial"/>
          <w:b/>
        </w:rPr>
        <w:t>NO: 3</w:t>
      </w:r>
    </w:p>
    <w:p w14:paraId="69B591F6" w14:textId="7AB54052" w:rsidR="00940CCB" w:rsidRDefault="00940CCB" w:rsidP="00940CCB">
      <w:pPr>
        <w:rPr>
          <w:rFonts w:eastAsia="DengXian"/>
          <w:lang w:eastAsia="zh-CN"/>
        </w:rPr>
      </w:pPr>
      <w:bookmarkStart w:id="66" w:name="_Hlk37402429"/>
      <w:r>
        <w:rPr>
          <w:rFonts w:ascii="Arial" w:hAnsi="Arial" w:cs="Arial"/>
        </w:rPr>
        <w:t>Proposal S3.12: Do not introduce special handling on PDCP status report to support DAPS HO.</w:t>
      </w:r>
    </w:p>
    <w:bookmarkEnd w:id="66"/>
    <w:p w14:paraId="4185F89E" w14:textId="77777777" w:rsidR="009A6D86" w:rsidRDefault="009A6D86"/>
    <w:p w14:paraId="4B9F91C0" w14:textId="77777777" w:rsidR="009A6D86" w:rsidRDefault="0004666A">
      <w:pPr>
        <w:pStyle w:val="Heading1"/>
        <w:widowControl w:val="0"/>
        <w:numPr>
          <w:ilvl w:val="0"/>
          <w:numId w:val="7"/>
        </w:numPr>
        <w:textAlignment w:val="auto"/>
      </w:pPr>
      <w:r>
        <w:t>Conclusion</w:t>
      </w:r>
    </w:p>
    <w:p w14:paraId="43A7501C" w14:textId="77777777" w:rsidR="009A6D86" w:rsidRDefault="0004666A">
      <w:pPr>
        <w:jc w:val="both"/>
        <w:rPr>
          <w:lang w:eastAsia="zh-CN"/>
        </w:rPr>
      </w:pPr>
      <w:r>
        <w:rPr>
          <w:iCs/>
        </w:rPr>
        <w:t>The followings are proposed</w:t>
      </w:r>
      <w:r>
        <w:rPr>
          <w:lang w:eastAsia="zh-CN"/>
        </w:rPr>
        <w:t>:</w:t>
      </w:r>
    </w:p>
    <w:p w14:paraId="1C5A0692" w14:textId="77777777" w:rsidR="007152C3" w:rsidRDefault="007152C3" w:rsidP="007152C3">
      <w:pPr>
        <w:rPr>
          <w:rFonts w:ascii="Arial" w:hAnsi="Arial" w:cs="Arial"/>
        </w:rPr>
      </w:pPr>
      <w:r>
        <w:rPr>
          <w:rFonts w:ascii="Arial" w:hAnsi="Arial" w:cs="Arial"/>
        </w:rPr>
        <w:t>To be agreed:</w:t>
      </w:r>
    </w:p>
    <w:p w14:paraId="44BACEBA" w14:textId="77777777" w:rsidR="007152C3" w:rsidRDefault="007152C3" w:rsidP="007152C3">
      <w:pPr>
        <w:rPr>
          <w:rFonts w:ascii="Arial" w:hAnsi="Arial" w:cs="Arial"/>
        </w:rPr>
      </w:pPr>
      <w:r>
        <w:rPr>
          <w:rFonts w:ascii="Arial" w:hAnsi="Arial" w:cs="Arial"/>
        </w:rPr>
        <w:t>Proposal S2.1-1: All the functions in Figure 4.2.2-1 will be supported by the source and target MAC entity in DAPS HO.</w:t>
      </w:r>
    </w:p>
    <w:p w14:paraId="4D999E8B" w14:textId="77777777" w:rsidR="007152C3" w:rsidRDefault="007152C3" w:rsidP="007152C3">
      <w:pPr>
        <w:rPr>
          <w:rFonts w:ascii="Arial" w:hAnsi="Arial" w:cs="Arial"/>
        </w:rPr>
      </w:pPr>
      <w:r>
        <w:rPr>
          <w:rFonts w:ascii="Arial" w:hAnsi="Arial" w:cs="Arial"/>
        </w:rPr>
        <w:t xml:space="preserve">Proposal S2.1-2: UE switches the UL PDCP data transmission upon successful RACH procedure (i.e. </w:t>
      </w:r>
      <w:proofErr w:type="spellStart"/>
      <w:r>
        <w:rPr>
          <w:rFonts w:ascii="Arial" w:hAnsi="Arial" w:cs="Arial"/>
        </w:rPr>
        <w:t>Msg.B</w:t>
      </w:r>
      <w:proofErr w:type="spellEnd"/>
      <w:r>
        <w:rPr>
          <w:rFonts w:ascii="Arial" w:hAnsi="Arial" w:cs="Arial"/>
        </w:rPr>
        <w:t xml:space="preserve"> for 2-step RACH).</w:t>
      </w:r>
    </w:p>
    <w:p w14:paraId="196426B2" w14:textId="77777777" w:rsidR="007152C3" w:rsidRDefault="007152C3" w:rsidP="007152C3">
      <w:pPr>
        <w:rPr>
          <w:rFonts w:ascii="Arial" w:hAnsi="Arial" w:cs="Arial"/>
        </w:rPr>
      </w:pPr>
      <w:r>
        <w:rPr>
          <w:rFonts w:ascii="Arial" w:hAnsi="Arial" w:cs="Arial"/>
        </w:rPr>
        <w:t>Proposal S2.2-1-1: The PDCP status report for DL UM DRBs is needed for DAPS HO.</w:t>
      </w:r>
    </w:p>
    <w:p w14:paraId="322D393B" w14:textId="77777777" w:rsidR="007152C3" w:rsidRDefault="007152C3" w:rsidP="007152C3">
      <w:pPr>
        <w:rPr>
          <w:rFonts w:ascii="Arial" w:hAnsi="Arial" w:cs="Arial"/>
        </w:rPr>
      </w:pPr>
      <w:r>
        <w:rPr>
          <w:rFonts w:ascii="Arial" w:hAnsi="Arial" w:cs="Arial"/>
        </w:rPr>
        <w:t>Proposal S2.2-2-1: The second PDCP status report for DL UM DRBs is not needed for DAPS HO.</w:t>
      </w:r>
    </w:p>
    <w:p w14:paraId="0BF9599D" w14:textId="77777777" w:rsidR="007152C3" w:rsidRDefault="007152C3" w:rsidP="00C62C8B">
      <w:r>
        <w:rPr>
          <w:rFonts w:ascii="Arial" w:hAnsi="Arial" w:cs="Arial"/>
        </w:rPr>
        <w:t>Proposal S2.3-5-1:</w:t>
      </w:r>
      <w:r>
        <w:t xml:space="preserve"> </w:t>
      </w:r>
      <w:r>
        <w:rPr>
          <w:rFonts w:ascii="Arial" w:hAnsi="Arial" w:cs="Arial"/>
        </w:rPr>
        <w:t xml:space="preserve">For DAPS DRBs, keep original </w:t>
      </w:r>
      <w:proofErr w:type="spellStart"/>
      <w:r>
        <w:rPr>
          <w:rFonts w:ascii="Arial" w:hAnsi="Arial" w:cs="Arial"/>
        </w:rPr>
        <w:t>agreements,i.e</w:t>
      </w:r>
      <w:proofErr w:type="spellEnd"/>
      <w:r>
        <w:rPr>
          <w:rFonts w:ascii="Arial" w:hAnsi="Arial" w:cs="Arial"/>
        </w:rPr>
        <w:t xml:space="preserve">. separate </w:t>
      </w:r>
      <w:proofErr w:type="spellStart"/>
      <w:r>
        <w:rPr>
          <w:rFonts w:ascii="Arial" w:hAnsi="Arial" w:cs="Arial"/>
        </w:rPr>
        <w:t>RoHC</w:t>
      </w:r>
      <w:proofErr w:type="spellEnd"/>
      <w:r>
        <w:rPr>
          <w:rFonts w:ascii="Arial" w:hAnsi="Arial" w:cs="Arial"/>
        </w:rPr>
        <w:t xml:space="preserve"> context shall be applied for the source and target link even if DAPS handover is performed without key change</w:t>
      </w:r>
    </w:p>
    <w:p w14:paraId="77EF92F4" w14:textId="77777777" w:rsidR="007152C3" w:rsidRDefault="007152C3" w:rsidP="007152C3">
      <w:r>
        <w:rPr>
          <w:rFonts w:ascii="Arial" w:hAnsi="Arial" w:cs="Arial"/>
        </w:rPr>
        <w:t>Proposal S2.3-5-2:</w:t>
      </w:r>
      <w:r>
        <w:t xml:space="preserve"> </w:t>
      </w:r>
      <w:r>
        <w:rPr>
          <w:rFonts w:ascii="Arial" w:hAnsi="Arial" w:cs="Arial"/>
        </w:rPr>
        <w:t xml:space="preserve">For DAPS HO, capture PDCP handling for SRB in PDCP specification, the detailed text can be further discussed when capture it in PDCP specification. </w:t>
      </w:r>
    </w:p>
    <w:p w14:paraId="3CE5A050" w14:textId="77777777" w:rsidR="007152C3" w:rsidRDefault="007152C3" w:rsidP="007152C3">
      <w:pPr>
        <w:rPr>
          <w:rFonts w:ascii="Arial" w:hAnsi="Arial" w:cs="Arial"/>
        </w:rPr>
      </w:pPr>
      <w:r>
        <w:rPr>
          <w:rFonts w:ascii="Arial" w:hAnsi="Arial" w:cs="Arial"/>
        </w:rPr>
        <w:t xml:space="preserve">Proposal S2.4: T312 in source is stopped upon executing a reconfiguration with sync even if DAPS is configured; No </w:t>
      </w:r>
      <w:proofErr w:type="spellStart"/>
      <w:r>
        <w:rPr>
          <w:rFonts w:ascii="Arial" w:hAnsi="Arial" w:cs="Arial"/>
        </w:rPr>
        <w:t>specificiation</w:t>
      </w:r>
      <w:proofErr w:type="spellEnd"/>
      <w:r>
        <w:rPr>
          <w:rFonts w:ascii="Arial" w:hAnsi="Arial" w:cs="Arial"/>
        </w:rPr>
        <w:t xml:space="preserve"> impact. </w:t>
      </w:r>
    </w:p>
    <w:p w14:paraId="5043F8B3" w14:textId="77777777" w:rsidR="007152C3" w:rsidRDefault="007152C3" w:rsidP="007152C3">
      <w:pPr>
        <w:rPr>
          <w:rFonts w:ascii="Arial" w:hAnsi="Arial" w:cs="Arial"/>
        </w:rPr>
      </w:pPr>
      <w:r>
        <w:rPr>
          <w:rFonts w:ascii="Arial" w:hAnsi="Arial" w:cs="Arial"/>
        </w:rPr>
        <w:lastRenderedPageBreak/>
        <w:t>Proposal S2.6-1: Leave the issue on uplink duplicated PDCP SDUs to RAN3.</w:t>
      </w:r>
    </w:p>
    <w:p w14:paraId="5AA8CA7C" w14:textId="77777777" w:rsidR="007152C3" w:rsidRDefault="007152C3" w:rsidP="007152C3">
      <w:pPr>
        <w:rPr>
          <w:rFonts w:ascii="Arial" w:hAnsi="Arial" w:cs="Arial"/>
        </w:rPr>
      </w:pPr>
      <w:r>
        <w:rPr>
          <w:rFonts w:ascii="Arial" w:hAnsi="Arial" w:cs="Arial"/>
        </w:rPr>
        <w:t>Proposal S2.6-2: Keep original agreement that RLC UM (UL/DL) with PDCP SN number continuity is supported for DAPS.</w:t>
      </w:r>
    </w:p>
    <w:p w14:paraId="186CE0A0" w14:textId="77777777" w:rsidR="007152C3" w:rsidRDefault="007152C3" w:rsidP="007152C3">
      <w:pPr>
        <w:rPr>
          <w:rFonts w:ascii="Arial" w:hAnsi="Arial" w:cs="Arial"/>
        </w:rPr>
      </w:pPr>
      <w:r>
        <w:rPr>
          <w:rFonts w:ascii="Arial" w:hAnsi="Arial" w:cs="Arial"/>
        </w:rPr>
        <w:t>Proposal S2.6-3: Do not introduce discard indication in source from PDCP to RLC upon UL switching.</w:t>
      </w:r>
    </w:p>
    <w:p w14:paraId="23F20AFB" w14:textId="77777777" w:rsidR="007152C3" w:rsidRDefault="007152C3" w:rsidP="007152C3">
      <w:pPr>
        <w:rPr>
          <w:rFonts w:ascii="Arial" w:hAnsi="Arial" w:cs="Arial"/>
        </w:rPr>
      </w:pPr>
      <w:r>
        <w:rPr>
          <w:rFonts w:ascii="Arial" w:hAnsi="Arial" w:cs="Arial"/>
        </w:rPr>
        <w:t xml:space="preserve">Proposal S2.6-4: Leave the </w:t>
      </w:r>
      <w:proofErr w:type="spellStart"/>
      <w:r>
        <w:rPr>
          <w:rFonts w:ascii="Arial" w:hAnsi="Arial" w:cs="Arial"/>
        </w:rPr>
        <w:t>disucssion</w:t>
      </w:r>
      <w:proofErr w:type="spellEnd"/>
      <w:r>
        <w:rPr>
          <w:rFonts w:ascii="Arial" w:hAnsi="Arial" w:cs="Arial"/>
        </w:rPr>
        <w:t xml:space="preserve"> on PDCP anchor relocation in DAPS to RAN3.</w:t>
      </w:r>
    </w:p>
    <w:p w14:paraId="179C0325" w14:textId="77777777" w:rsidR="007152C3" w:rsidRDefault="007152C3" w:rsidP="007152C3">
      <w:pPr>
        <w:rPr>
          <w:rFonts w:ascii="Arial" w:hAnsi="Arial" w:cs="Arial"/>
        </w:rPr>
      </w:pPr>
      <w:r>
        <w:rPr>
          <w:rFonts w:ascii="Arial" w:hAnsi="Arial" w:cs="Arial"/>
        </w:rPr>
        <w:t xml:space="preserve">Proposal S2.6-5-1: </w:t>
      </w:r>
      <w:proofErr w:type="spellStart"/>
      <w:r>
        <w:rPr>
          <w:rFonts w:ascii="Arial" w:hAnsi="Arial" w:cs="Arial"/>
        </w:rPr>
        <w:t>Reordering_PDCP_RX_COUNT</w:t>
      </w:r>
      <w:proofErr w:type="spellEnd"/>
      <w:r>
        <w:rPr>
          <w:rFonts w:ascii="Arial" w:hAnsi="Arial" w:cs="Arial"/>
        </w:rPr>
        <w:t xml:space="preserve"> used for AM DRB reordering is needed for DAPS DRB.</w:t>
      </w:r>
    </w:p>
    <w:p w14:paraId="5731729D" w14:textId="77777777" w:rsidR="007152C3" w:rsidRDefault="007152C3" w:rsidP="007152C3">
      <w:pPr>
        <w:rPr>
          <w:rFonts w:ascii="Arial" w:hAnsi="Arial" w:cs="Arial"/>
        </w:rPr>
      </w:pPr>
      <w:r>
        <w:rPr>
          <w:rFonts w:ascii="Arial" w:hAnsi="Arial" w:cs="Arial"/>
        </w:rPr>
        <w:t xml:space="preserve">Proposal S2.6-5-2: </w:t>
      </w:r>
      <w:proofErr w:type="spellStart"/>
      <w:r>
        <w:rPr>
          <w:rFonts w:ascii="Arial" w:hAnsi="Arial" w:cs="Arial"/>
        </w:rPr>
        <w:t>Last_Submitted_PDCP_RX_SN</w:t>
      </w:r>
      <w:proofErr w:type="spellEnd"/>
      <w:r>
        <w:rPr>
          <w:rFonts w:ascii="Arial" w:hAnsi="Arial" w:cs="Arial"/>
        </w:rPr>
        <w:t xml:space="preserve"> and </w:t>
      </w:r>
      <w:proofErr w:type="spellStart"/>
      <w:r>
        <w:rPr>
          <w:rFonts w:ascii="Arial" w:hAnsi="Arial" w:cs="Arial"/>
        </w:rPr>
        <w:t>Reordering_PDCP_RX_COUNT</w:t>
      </w:r>
      <w:proofErr w:type="spellEnd"/>
      <w:r>
        <w:rPr>
          <w:rFonts w:ascii="Arial" w:hAnsi="Arial" w:cs="Arial"/>
        </w:rPr>
        <w:t xml:space="preserve"> used for AM DRB reordering are needed for DAPS DRB.</w:t>
      </w:r>
    </w:p>
    <w:p w14:paraId="1F06D883" w14:textId="77777777" w:rsidR="007152C3" w:rsidRDefault="007152C3" w:rsidP="007152C3">
      <w:pPr>
        <w:rPr>
          <w:rFonts w:ascii="Arial" w:hAnsi="Arial" w:cs="Arial"/>
        </w:rPr>
      </w:pPr>
      <w:r>
        <w:rPr>
          <w:rFonts w:ascii="Arial" w:hAnsi="Arial" w:cs="Arial"/>
        </w:rPr>
        <w:t xml:space="preserve">Proposal S2.6-5-3: </w:t>
      </w:r>
      <w:proofErr w:type="spellStart"/>
      <w:r>
        <w:rPr>
          <w:rFonts w:ascii="Arial" w:hAnsi="Arial" w:cs="Arial"/>
        </w:rPr>
        <w:t>Reordering_PDCP_RX_COUNT</w:t>
      </w:r>
      <w:proofErr w:type="spellEnd"/>
      <w:r>
        <w:rPr>
          <w:rFonts w:ascii="Arial" w:hAnsi="Arial" w:cs="Arial"/>
        </w:rPr>
        <w:t xml:space="preserve"> is set to the COUNT value associated to RX_HFN and </w:t>
      </w:r>
      <w:proofErr w:type="spellStart"/>
      <w:r>
        <w:rPr>
          <w:rFonts w:ascii="Arial" w:hAnsi="Arial" w:cs="Arial"/>
        </w:rPr>
        <w:t>Next_PDCP_RX_SN</w:t>
      </w:r>
      <w:proofErr w:type="spellEnd"/>
      <w:r>
        <w:rPr>
          <w:rFonts w:ascii="Arial" w:hAnsi="Arial" w:cs="Arial"/>
        </w:rPr>
        <w:t xml:space="preserve"> upon PDCP reconfiguration for LTE UM DRB and LTE AM DRB without reordering from normal PDCP to DAPS PDCP.</w:t>
      </w:r>
    </w:p>
    <w:p w14:paraId="64ACED82" w14:textId="77777777" w:rsidR="007152C3" w:rsidRDefault="007152C3" w:rsidP="007152C3">
      <w:pPr>
        <w:rPr>
          <w:rFonts w:ascii="Arial" w:hAnsi="Arial" w:cs="Arial"/>
        </w:rPr>
      </w:pPr>
      <w:r>
        <w:rPr>
          <w:rFonts w:ascii="Arial" w:hAnsi="Arial" w:cs="Arial"/>
        </w:rPr>
        <w:t xml:space="preserve">Proposal S2.6-5-4: </w:t>
      </w:r>
      <w:proofErr w:type="spellStart"/>
      <w:r>
        <w:rPr>
          <w:rFonts w:ascii="Arial" w:hAnsi="Arial" w:cs="Arial"/>
        </w:rPr>
        <w:t>Last_Submitted_PDCP_RX_SN</w:t>
      </w:r>
      <w:proofErr w:type="spellEnd"/>
      <w:r>
        <w:rPr>
          <w:rFonts w:ascii="Arial" w:hAnsi="Arial" w:cs="Arial"/>
        </w:rPr>
        <w:t xml:space="preserve"> is set to [(Next_PDCP_RX_SN-1) modulo (Maximum_PDCP_SN+1)] upon PDCP reconfiguration for LTE UM DRB from normal PDCP to DAPS PDCP.</w:t>
      </w:r>
    </w:p>
    <w:p w14:paraId="59207ED9" w14:textId="77777777" w:rsidR="007152C3" w:rsidRDefault="007152C3" w:rsidP="007152C3">
      <w:pPr>
        <w:rPr>
          <w:rFonts w:ascii="Arial" w:hAnsi="Arial" w:cs="Arial"/>
        </w:rPr>
      </w:pPr>
      <w:r>
        <w:rPr>
          <w:rFonts w:ascii="Arial" w:hAnsi="Arial" w:cs="Arial"/>
        </w:rPr>
        <w:t>Proposal S2.6-5-5: For the change from DAPS PDCP to the normal PDCP upon the source release, the reordering function is still maintained.</w:t>
      </w:r>
    </w:p>
    <w:p w14:paraId="4EAF36E1" w14:textId="77777777" w:rsidR="007152C3" w:rsidRDefault="007152C3" w:rsidP="007152C3">
      <w:pPr>
        <w:rPr>
          <w:rFonts w:ascii="Arial" w:hAnsi="Arial" w:cs="Arial"/>
        </w:rPr>
      </w:pPr>
      <w:r>
        <w:rPr>
          <w:rFonts w:ascii="Arial" w:hAnsi="Arial" w:cs="Arial"/>
        </w:rPr>
        <w:t>Proposal S2.6-5-6: Do not introduce bye message from UE to the source upon UL switching.</w:t>
      </w:r>
    </w:p>
    <w:p w14:paraId="32D92CBB" w14:textId="77777777" w:rsidR="007152C3" w:rsidRDefault="007152C3" w:rsidP="007152C3">
      <w:pPr>
        <w:rPr>
          <w:rFonts w:ascii="Arial" w:hAnsi="Arial" w:cs="Arial"/>
        </w:rPr>
      </w:pPr>
      <w:r>
        <w:rPr>
          <w:rFonts w:ascii="Arial" w:hAnsi="Arial" w:cs="Arial"/>
        </w:rPr>
        <w:t>Proposal S3.1: LTE DAPS+ LTE RACH-less is not allowed.</w:t>
      </w:r>
    </w:p>
    <w:p w14:paraId="5095D75A" w14:textId="77777777" w:rsidR="007152C3" w:rsidRDefault="007152C3" w:rsidP="007152C3">
      <w:pPr>
        <w:rPr>
          <w:rFonts w:ascii="Arial" w:hAnsi="Arial" w:cs="Arial"/>
        </w:rPr>
      </w:pPr>
      <w:r>
        <w:rPr>
          <w:rFonts w:ascii="Arial" w:hAnsi="Arial" w:cs="Arial"/>
        </w:rPr>
        <w:t>Proposal S3.2: PDCP status report for UM is mandatory for DAPS capable UE.</w:t>
      </w:r>
    </w:p>
    <w:p w14:paraId="1F73743C" w14:textId="77777777" w:rsidR="007152C3" w:rsidRDefault="007152C3" w:rsidP="007152C3">
      <w:pPr>
        <w:rPr>
          <w:rFonts w:ascii="Arial" w:hAnsi="Arial" w:cs="Arial"/>
        </w:rPr>
      </w:pPr>
      <w:r>
        <w:rPr>
          <w:rFonts w:ascii="Arial" w:hAnsi="Arial" w:cs="Arial"/>
        </w:rPr>
        <w:t>Proposal S3.7-2: Forbid</w:t>
      </w:r>
      <w:r w:rsidRPr="00427C9E">
        <w:rPr>
          <w:rFonts w:ascii="Arial" w:hAnsi="Arial" w:cs="Arial"/>
        </w:rPr>
        <w:t xml:space="preserve"> data</w:t>
      </w:r>
      <w:r>
        <w:rPr>
          <w:rFonts w:ascii="Arial" w:hAnsi="Arial" w:cs="Arial"/>
        </w:rPr>
        <w:t xml:space="preserve"> transmission of </w:t>
      </w:r>
      <w:r w:rsidRPr="00427C9E">
        <w:rPr>
          <w:rFonts w:ascii="Arial" w:hAnsi="Arial" w:cs="Arial"/>
        </w:rPr>
        <w:t>non-DAPS DRBs</w:t>
      </w:r>
      <w:r>
        <w:rPr>
          <w:rFonts w:ascii="Arial" w:hAnsi="Arial" w:cs="Arial"/>
        </w:rPr>
        <w:t xml:space="preserve"> in MSG3:</w:t>
      </w:r>
    </w:p>
    <w:p w14:paraId="2B3EE1CA" w14:textId="77777777" w:rsidR="007152C3" w:rsidRDefault="007152C3" w:rsidP="007152C3">
      <w:r>
        <w:rPr>
          <w:rFonts w:ascii="Arial" w:hAnsi="Arial" w:cs="Arial"/>
        </w:rPr>
        <w:t>Proposal S3.7-3: Discard timer is maintained during DAPS HO:</w:t>
      </w:r>
    </w:p>
    <w:p w14:paraId="2668BA82" w14:textId="77777777" w:rsidR="007152C3" w:rsidRDefault="007152C3" w:rsidP="007152C3">
      <w:r>
        <w:rPr>
          <w:rFonts w:ascii="Arial" w:hAnsi="Arial" w:cs="Arial"/>
        </w:rPr>
        <w:t xml:space="preserve">Proposal S3.9: Follow proposal S2.1-1, </w:t>
      </w:r>
      <w:r w:rsidRPr="00BC243E">
        <w:rPr>
          <w:rFonts w:ascii="Arial" w:hAnsi="Arial" w:cs="Arial"/>
        </w:rPr>
        <w:t>RACH is allowed to source after RACH towards target is successful</w:t>
      </w:r>
      <w:r>
        <w:rPr>
          <w:rFonts w:ascii="Arial" w:hAnsi="Arial" w:cs="Arial"/>
        </w:rPr>
        <w:t>.</w:t>
      </w:r>
    </w:p>
    <w:p w14:paraId="1AC7C294" w14:textId="77777777" w:rsidR="007152C3" w:rsidRDefault="007152C3" w:rsidP="007152C3">
      <w:pPr>
        <w:rPr>
          <w:rFonts w:eastAsia="DengXian"/>
          <w:lang w:eastAsia="zh-CN"/>
        </w:rPr>
      </w:pPr>
      <w:r>
        <w:rPr>
          <w:rFonts w:ascii="Arial" w:hAnsi="Arial" w:cs="Arial"/>
        </w:rPr>
        <w:t>Proposal S3.12: Do not introduce special handling on PDCP status report to support DAPS HO.</w:t>
      </w:r>
    </w:p>
    <w:p w14:paraId="7C8067D3" w14:textId="77777777" w:rsidR="007152C3" w:rsidRDefault="007152C3" w:rsidP="007152C3"/>
    <w:p w14:paraId="651C1577" w14:textId="77777777" w:rsidR="007152C3" w:rsidRDefault="007152C3" w:rsidP="007152C3"/>
    <w:p w14:paraId="01707457" w14:textId="77777777" w:rsidR="007152C3" w:rsidRDefault="007152C3" w:rsidP="007152C3">
      <w:r>
        <w:t>RRC impacts:</w:t>
      </w:r>
    </w:p>
    <w:p w14:paraId="522BD59E" w14:textId="77777777" w:rsidR="007152C3" w:rsidRDefault="007152C3" w:rsidP="007152C3">
      <w:pPr>
        <w:rPr>
          <w:rFonts w:ascii="Arial" w:hAnsi="Arial" w:cs="Arial"/>
        </w:rPr>
      </w:pPr>
      <w:r>
        <w:rPr>
          <w:rFonts w:ascii="Arial" w:hAnsi="Arial" w:cs="Arial"/>
        </w:rPr>
        <w:t xml:space="preserve">RRC S2.2-1: Condition for </w:t>
      </w:r>
      <w:proofErr w:type="spellStart"/>
      <w:r>
        <w:rPr>
          <w:rFonts w:ascii="Arial" w:hAnsi="Arial" w:cs="Arial"/>
          <w:i/>
          <w:iCs/>
        </w:rPr>
        <w:t>statusReportRequired</w:t>
      </w:r>
      <w:proofErr w:type="spellEnd"/>
      <w:r>
        <w:rPr>
          <w:rFonts w:ascii="Arial" w:hAnsi="Arial" w:cs="Arial"/>
        </w:rPr>
        <w:t xml:space="preserve"> should be changed to </w:t>
      </w:r>
      <w:proofErr w:type="spellStart"/>
      <w:r>
        <w:rPr>
          <w:rFonts w:ascii="Arial" w:hAnsi="Arial" w:cs="Arial"/>
        </w:rPr>
        <w:t>Rlc</w:t>
      </w:r>
      <w:proofErr w:type="spellEnd"/>
      <w:r>
        <w:rPr>
          <w:rFonts w:ascii="Arial" w:hAnsi="Arial" w:cs="Arial"/>
        </w:rPr>
        <w:t>-AM</w:t>
      </w:r>
      <w:r>
        <w:rPr>
          <w:rFonts w:ascii="Arial" w:hAnsi="Arial" w:cs="Arial"/>
          <w:color w:val="FF0000"/>
        </w:rPr>
        <w:t xml:space="preserve">-UM </w:t>
      </w:r>
      <w:r>
        <w:rPr>
          <w:rFonts w:ascii="Arial" w:hAnsi="Arial" w:cs="Arial"/>
        </w:rPr>
        <w:t xml:space="preserve">“For RLC AM </w:t>
      </w:r>
      <w:r>
        <w:rPr>
          <w:rFonts w:ascii="Arial" w:hAnsi="Arial" w:cs="Arial"/>
          <w:color w:val="FF0000"/>
        </w:rPr>
        <w:t xml:space="preserve">or RLC UM ( if </w:t>
      </w:r>
      <w:proofErr w:type="spellStart"/>
      <w:r>
        <w:rPr>
          <w:rFonts w:ascii="Arial" w:hAnsi="Arial" w:cs="Arial"/>
          <w:color w:val="FF0000"/>
        </w:rPr>
        <w:t>dapsConfig</w:t>
      </w:r>
      <w:proofErr w:type="spellEnd"/>
      <w:r>
        <w:rPr>
          <w:rFonts w:ascii="Arial" w:hAnsi="Arial" w:cs="Arial"/>
          <w:color w:val="FF0000"/>
        </w:rPr>
        <w:t xml:space="preserve"> is configured for this bearer)</w:t>
      </w:r>
      <w:r>
        <w:rPr>
          <w:rFonts w:ascii="Arial" w:hAnsi="Arial" w:cs="Arial"/>
        </w:rPr>
        <w:t>, the field is optionally present, need R. Otherwise, the field is absent.”.</w:t>
      </w:r>
    </w:p>
    <w:p w14:paraId="76AEE816" w14:textId="77777777" w:rsidR="007152C3" w:rsidRDefault="007152C3" w:rsidP="007152C3">
      <w:pPr>
        <w:rPr>
          <w:rFonts w:ascii="Arial" w:hAnsi="Arial" w:cs="Arial"/>
        </w:rPr>
      </w:pPr>
      <w:r>
        <w:rPr>
          <w:rFonts w:ascii="Arial" w:hAnsi="Arial" w:cs="Arial"/>
        </w:rPr>
        <w:t xml:space="preserve">RRC S2.3-1: Do not capture in specification “stop RLM in source after RACH successful to target </w:t>
      </w:r>
      <w:proofErr w:type="spellStart"/>
      <w:r>
        <w:rPr>
          <w:rFonts w:ascii="Arial" w:hAnsi="Arial" w:cs="Arial"/>
        </w:rPr>
        <w:t>PCell</w:t>
      </w:r>
      <w:proofErr w:type="spellEnd"/>
      <w:r>
        <w:rPr>
          <w:rFonts w:ascii="Arial" w:hAnsi="Arial" w:cs="Arial"/>
        </w:rPr>
        <w:t xml:space="preserve">”, and remove the EN “TBC on how/whether to capture stop RLM in source after RACH successful to target </w:t>
      </w:r>
      <w:proofErr w:type="spellStart"/>
      <w:r>
        <w:rPr>
          <w:rFonts w:ascii="Arial" w:hAnsi="Arial" w:cs="Arial"/>
        </w:rPr>
        <w:t>PCell</w:t>
      </w:r>
      <w:proofErr w:type="spellEnd"/>
      <w:r>
        <w:rPr>
          <w:rFonts w:ascii="Arial" w:hAnsi="Arial" w:cs="Arial"/>
        </w:rPr>
        <w:t>”.</w:t>
      </w:r>
    </w:p>
    <w:p w14:paraId="2F0A898E" w14:textId="77777777" w:rsidR="007152C3" w:rsidRDefault="007152C3" w:rsidP="007152C3">
      <w:pPr>
        <w:rPr>
          <w:rFonts w:ascii="Arial" w:hAnsi="Arial" w:cs="Arial"/>
        </w:rPr>
      </w:pPr>
      <w:r>
        <w:rPr>
          <w:rFonts w:ascii="Arial" w:hAnsi="Arial" w:cs="Arial"/>
        </w:rPr>
        <w:t xml:space="preserve">RRC S2.3-2: </w:t>
      </w:r>
      <w:proofErr w:type="spellStart"/>
      <w:r>
        <w:rPr>
          <w:rFonts w:ascii="Arial" w:hAnsi="Arial" w:cs="Arial"/>
        </w:rPr>
        <w:t>moreThanoneRLC</w:t>
      </w:r>
      <w:proofErr w:type="spellEnd"/>
      <w:r>
        <w:rPr>
          <w:rFonts w:ascii="Arial" w:hAnsi="Arial" w:cs="Arial"/>
        </w:rPr>
        <w:t xml:space="preserve"> is not applied for DAPS HO, remove the EN “FFS on </w:t>
      </w:r>
      <w:proofErr w:type="spellStart"/>
      <w:r>
        <w:rPr>
          <w:rFonts w:ascii="Arial" w:hAnsi="Arial" w:cs="Arial"/>
        </w:rPr>
        <w:t>moreThanonRLC</w:t>
      </w:r>
      <w:proofErr w:type="spellEnd"/>
      <w:r>
        <w:rPr>
          <w:rFonts w:ascii="Arial" w:hAnsi="Arial" w:cs="Arial"/>
        </w:rPr>
        <w:t xml:space="preserve"> in </w:t>
      </w:r>
      <w:proofErr w:type="spellStart"/>
      <w:r>
        <w:rPr>
          <w:rFonts w:ascii="Arial" w:hAnsi="Arial" w:cs="Arial"/>
        </w:rPr>
        <w:t>pdcp</w:t>
      </w:r>
      <w:proofErr w:type="spellEnd"/>
      <w:r>
        <w:rPr>
          <w:rFonts w:ascii="Arial" w:hAnsi="Arial" w:cs="Arial"/>
        </w:rPr>
        <w:t xml:space="preserve">-Config” and clarify in the field description “This field is not present if </w:t>
      </w:r>
      <w:proofErr w:type="spellStart"/>
      <w:r>
        <w:rPr>
          <w:rFonts w:ascii="Arial" w:hAnsi="Arial" w:cs="Arial"/>
        </w:rPr>
        <w:t>dapsConfig</w:t>
      </w:r>
      <w:proofErr w:type="spellEnd"/>
      <w:r>
        <w:rPr>
          <w:rFonts w:ascii="Arial" w:hAnsi="Arial" w:cs="Arial"/>
        </w:rPr>
        <w:t xml:space="preserve"> is configured for this bearer.”</w:t>
      </w:r>
    </w:p>
    <w:p w14:paraId="424BE646" w14:textId="77777777" w:rsidR="007152C3" w:rsidRDefault="007152C3" w:rsidP="007152C3">
      <w:pPr>
        <w:rPr>
          <w:rFonts w:ascii="Arial" w:hAnsi="Arial" w:cs="Arial"/>
        </w:rPr>
      </w:pPr>
      <w:r>
        <w:rPr>
          <w:rFonts w:ascii="Arial" w:hAnsi="Arial" w:cs="Arial"/>
        </w:rPr>
        <w:t xml:space="preserve">RRC S2.3-3: Agree below principle on the </w:t>
      </w:r>
      <w:proofErr w:type="spellStart"/>
      <w:r>
        <w:rPr>
          <w:rFonts w:ascii="Arial" w:hAnsi="Arial" w:cs="Arial"/>
        </w:rPr>
        <w:t>terminoligy</w:t>
      </w:r>
      <w:proofErr w:type="spellEnd"/>
      <w:r>
        <w:rPr>
          <w:rFonts w:ascii="Arial" w:hAnsi="Arial" w:cs="Arial"/>
        </w:rPr>
        <w:t xml:space="preserve"> and to be confirmed in ASN.1 review, e.g. whether to change source/target to source/target MCG;</w:t>
      </w:r>
    </w:p>
    <w:p w14:paraId="74CDF586" w14:textId="77777777" w:rsidR="007152C3" w:rsidRDefault="007152C3" w:rsidP="007152C3">
      <w:r>
        <w:rPr>
          <w:b/>
          <w:bCs/>
        </w:rPr>
        <w:t>Case 1</w:t>
      </w:r>
      <w:r>
        <w:t xml:space="preserve"> L1 configuration: “source or target" should be used since it is cell specific configuration; </w:t>
      </w:r>
    </w:p>
    <w:p w14:paraId="1C511DAD" w14:textId="77777777" w:rsidR="007152C3" w:rsidRDefault="007152C3" w:rsidP="007152C3">
      <w:r>
        <w:rPr>
          <w:b/>
          <w:bCs/>
        </w:rPr>
        <w:t xml:space="preserve">Case </w:t>
      </w:r>
      <w:r>
        <w:t>2 MAC/RLC/PDCP (Key, security/ROHC)/SDAP configuration: “source or target" could be used since they are common for all cells of source or target;</w:t>
      </w:r>
    </w:p>
    <w:p w14:paraId="6EEC4365" w14:textId="77777777" w:rsidR="007152C3" w:rsidRDefault="007152C3" w:rsidP="007152C3">
      <w:r>
        <w:rPr>
          <w:b/>
          <w:bCs/>
        </w:rPr>
        <w:lastRenderedPageBreak/>
        <w:t xml:space="preserve">Case </w:t>
      </w:r>
      <w:r>
        <w:t xml:space="preserve">3 C-RNTI, timers (e.g. T301, T310, T311) and constants (e.g. N310, N311): “source/target </w:t>
      </w:r>
      <w:proofErr w:type="spellStart"/>
      <w:r w:rsidRPr="00C62C8B">
        <w:rPr>
          <w:highlight w:val="yellow"/>
        </w:rPr>
        <w:t>SpCell</w:t>
      </w:r>
      <w:proofErr w:type="spellEnd"/>
      <w:r>
        <w:t xml:space="preserve">” should be used since it is </w:t>
      </w:r>
      <w:proofErr w:type="spellStart"/>
      <w:r>
        <w:t>PCell</w:t>
      </w:r>
      <w:proofErr w:type="spellEnd"/>
      <w:r>
        <w:t xml:space="preserve"> configuration; </w:t>
      </w:r>
    </w:p>
    <w:p w14:paraId="78E279D1" w14:textId="77777777" w:rsidR="007152C3" w:rsidRDefault="007152C3" w:rsidP="007152C3">
      <w:r>
        <w:rPr>
          <w:b/>
          <w:bCs/>
        </w:rPr>
        <w:t xml:space="preserve">Case </w:t>
      </w:r>
      <w:r>
        <w:t xml:space="preserve">4 BCCH/MIB (5.3.5.5.2): “source/target </w:t>
      </w:r>
      <w:proofErr w:type="spellStart"/>
      <w:r>
        <w:rPr>
          <w:highlight w:val="yellow"/>
        </w:rPr>
        <w:t>SpCell</w:t>
      </w:r>
      <w:proofErr w:type="spellEnd"/>
      <w:r>
        <w:t xml:space="preserve">” should be used since it is </w:t>
      </w:r>
      <w:proofErr w:type="spellStart"/>
      <w:r>
        <w:t>PCell</w:t>
      </w:r>
      <w:proofErr w:type="spellEnd"/>
      <w:r>
        <w:t xml:space="preserve"> configuration; </w:t>
      </w:r>
    </w:p>
    <w:p w14:paraId="23683825" w14:textId="77777777" w:rsidR="007152C3" w:rsidRDefault="007152C3" w:rsidP="007152C3">
      <w:r>
        <w:rPr>
          <w:b/>
          <w:bCs/>
        </w:rPr>
        <w:t xml:space="preserve">Case </w:t>
      </w:r>
      <w:r>
        <w:t xml:space="preserve">5 RLF, and “revert back to the configuration used in source </w:t>
      </w:r>
      <w:proofErr w:type="spellStart"/>
      <w:r>
        <w:t>PCell</w:t>
      </w:r>
      <w:proofErr w:type="spellEnd"/>
      <w:r>
        <w:t xml:space="preserve">”: “source/target </w:t>
      </w:r>
      <w:proofErr w:type="spellStart"/>
      <w:r>
        <w:rPr>
          <w:highlight w:val="yellow"/>
        </w:rPr>
        <w:t>SpCell</w:t>
      </w:r>
      <w:proofErr w:type="spellEnd"/>
      <w:r>
        <w:t xml:space="preserve">” should be used since we only RLF in </w:t>
      </w:r>
      <w:proofErr w:type="spellStart"/>
      <w:r>
        <w:t>PCell</w:t>
      </w:r>
      <w:proofErr w:type="spellEnd"/>
      <w:r>
        <w:t xml:space="preserve"> instead of </w:t>
      </w:r>
      <w:proofErr w:type="spellStart"/>
      <w:r>
        <w:t>SCells</w:t>
      </w:r>
      <w:proofErr w:type="spellEnd"/>
      <w:r>
        <w:t xml:space="preserve">; </w:t>
      </w:r>
    </w:p>
    <w:p w14:paraId="703EA899" w14:textId="77777777" w:rsidR="007152C3" w:rsidRDefault="007152C3" w:rsidP="007152C3">
      <w:r>
        <w:rPr>
          <w:b/>
          <w:bCs/>
        </w:rPr>
        <w:t xml:space="preserve">Case </w:t>
      </w:r>
      <w:r>
        <w:t xml:space="preserve">6 “revert back to the configuration used in source </w:t>
      </w:r>
      <w:proofErr w:type="spellStart"/>
      <w:r>
        <w:t>PCell</w:t>
      </w:r>
      <w:proofErr w:type="spellEnd"/>
      <w:r>
        <w:t xml:space="preserve">”: “source </w:t>
      </w:r>
      <w:proofErr w:type="spellStart"/>
      <w:r>
        <w:t>PCell</w:t>
      </w:r>
      <w:proofErr w:type="spellEnd"/>
      <w:r>
        <w:t>” could be used as legacy;</w:t>
      </w:r>
    </w:p>
    <w:p w14:paraId="2ED6E886" w14:textId="77777777" w:rsidR="007152C3" w:rsidRDefault="007152C3" w:rsidP="007152C3">
      <w:r>
        <w:rPr>
          <w:b/>
          <w:bCs/>
        </w:rPr>
        <w:t xml:space="preserve">Case </w:t>
      </w:r>
      <w:r>
        <w:t>7 SRB/DRB, RRM: “source or target" could be used since they are common for all cells of source or target;</w:t>
      </w:r>
    </w:p>
    <w:p w14:paraId="05A328BC" w14:textId="77777777" w:rsidR="007152C3" w:rsidRDefault="007152C3" w:rsidP="007152C3">
      <w:r>
        <w:rPr>
          <w:rFonts w:ascii="Arial" w:hAnsi="Arial" w:cs="Arial"/>
        </w:rPr>
        <w:t>RRC S2.3-5-3:</w:t>
      </w:r>
      <w:r>
        <w:t xml:space="preserve"> </w:t>
      </w:r>
      <w:r>
        <w:rPr>
          <w:rFonts w:ascii="Arial" w:hAnsi="Arial" w:cs="Arial"/>
        </w:rPr>
        <w:t xml:space="preserve">For DAPS HO, </w:t>
      </w:r>
      <w:proofErr w:type="spellStart"/>
      <w:r>
        <w:rPr>
          <w:rFonts w:ascii="Arial" w:hAnsi="Arial" w:cs="Arial"/>
        </w:rPr>
        <w:t>reestablishPDCP</w:t>
      </w:r>
      <w:proofErr w:type="spellEnd"/>
      <w:r>
        <w:rPr>
          <w:rFonts w:ascii="Arial" w:hAnsi="Arial" w:cs="Arial"/>
        </w:rPr>
        <w:t xml:space="preserve"> is not needed for SRB, no matter whether key is changed or not. </w:t>
      </w:r>
    </w:p>
    <w:p w14:paraId="5F5E75C8" w14:textId="77777777" w:rsidR="007152C3" w:rsidRDefault="007152C3" w:rsidP="007152C3">
      <w:pPr>
        <w:rPr>
          <w:rFonts w:ascii="Arial" w:hAnsi="Arial" w:cs="Arial"/>
        </w:rPr>
      </w:pPr>
      <w:r>
        <w:rPr>
          <w:rFonts w:ascii="Arial" w:hAnsi="Arial" w:cs="Arial"/>
        </w:rPr>
        <w:t>RRC S2.3-8-1: When resume SRB upon DAPS HO failure, the old stored RRC message if any, (i.e.. the PDCP PDUs for SRB) shall be discarded;</w:t>
      </w:r>
    </w:p>
    <w:p w14:paraId="45D9706B" w14:textId="77777777" w:rsidR="007152C3" w:rsidRDefault="007152C3" w:rsidP="007152C3">
      <w:pPr>
        <w:rPr>
          <w:rFonts w:ascii="Arial" w:hAnsi="Arial" w:cs="Arial"/>
        </w:rPr>
      </w:pPr>
      <w:r>
        <w:rPr>
          <w:rFonts w:ascii="Arial" w:hAnsi="Arial" w:cs="Arial"/>
        </w:rPr>
        <w:t xml:space="preserve">RRC S2.5-1: To capture RAN1 parameters p-DAPS-FR1, p-DAPS-FR2 and </w:t>
      </w:r>
      <w:r>
        <w:rPr>
          <w:rFonts w:ascii="Arial" w:hAnsi="Arial" w:cs="Arial"/>
        </w:rPr>
        <w:tab/>
      </w:r>
      <w:proofErr w:type="spellStart"/>
      <w:r>
        <w:rPr>
          <w:rFonts w:ascii="Arial" w:hAnsi="Arial" w:cs="Arial"/>
        </w:rPr>
        <w:t>UplinkPowerSharingDAPS</w:t>
      </w:r>
      <w:proofErr w:type="spellEnd"/>
      <w:r>
        <w:rPr>
          <w:rFonts w:ascii="Arial" w:hAnsi="Arial" w:cs="Arial"/>
        </w:rPr>
        <w:t xml:space="preserve">-HO-mode and name them as “p-DAPS-Source, p-DAPS-Target and </w:t>
      </w:r>
      <w:proofErr w:type="spellStart"/>
      <w:r>
        <w:rPr>
          <w:rFonts w:ascii="Arial" w:hAnsi="Arial" w:cs="Arial"/>
        </w:rPr>
        <w:t>UplinkPowerSharingDAPS</w:t>
      </w:r>
      <w:proofErr w:type="spellEnd"/>
      <w:r>
        <w:rPr>
          <w:rFonts w:ascii="Arial" w:hAnsi="Arial" w:cs="Arial"/>
        </w:rPr>
        <w:t xml:space="preserve">-HO-mode”  </w:t>
      </w:r>
    </w:p>
    <w:p w14:paraId="41BA8EE4" w14:textId="77777777" w:rsidR="007152C3" w:rsidRDefault="007152C3" w:rsidP="007152C3">
      <w:pPr>
        <w:rPr>
          <w:rFonts w:ascii="Arial" w:hAnsi="Arial" w:cs="Arial"/>
        </w:rPr>
      </w:pPr>
      <w:r>
        <w:rPr>
          <w:rFonts w:ascii="Arial" w:hAnsi="Arial" w:cs="Arial"/>
        </w:rPr>
        <w:t xml:space="preserve">RRC S2.5-2: </w:t>
      </w:r>
      <w:proofErr w:type="spellStart"/>
      <w:r>
        <w:rPr>
          <w:rFonts w:ascii="Arial" w:hAnsi="Arial" w:cs="Arial"/>
        </w:rPr>
        <w:t>powerControlMode</w:t>
      </w:r>
      <w:proofErr w:type="spellEnd"/>
      <w:r>
        <w:rPr>
          <w:rFonts w:ascii="Arial" w:hAnsi="Arial" w:cs="Arial"/>
        </w:rPr>
        <w:t xml:space="preserve"> in HO preparation message </w:t>
      </w:r>
      <w:proofErr w:type="spellStart"/>
      <w:r>
        <w:rPr>
          <w:rFonts w:ascii="Arial" w:hAnsi="Arial" w:cs="Arial"/>
        </w:rPr>
        <w:t>ischanged</w:t>
      </w:r>
      <w:proofErr w:type="spellEnd"/>
      <w:r>
        <w:rPr>
          <w:rFonts w:ascii="Arial" w:hAnsi="Arial" w:cs="Arial"/>
        </w:rPr>
        <w:t xml:space="preserve"> to ENUMERATED {semi-static-mode1, semi-static-mode2, dynamic }</w:t>
      </w:r>
    </w:p>
    <w:p w14:paraId="2D088863" w14:textId="77777777" w:rsidR="007152C3" w:rsidRDefault="007152C3" w:rsidP="007152C3">
      <w:pPr>
        <w:rPr>
          <w:rFonts w:ascii="Arial" w:hAnsi="Arial" w:cs="Arial"/>
        </w:rPr>
      </w:pPr>
      <w:r>
        <w:rPr>
          <w:rFonts w:ascii="Arial" w:hAnsi="Arial" w:cs="Arial"/>
        </w:rPr>
        <w:t>RRC S3.3: Agree below RRC changes:</w:t>
      </w:r>
    </w:p>
    <w:p w14:paraId="3B650359" w14:textId="77777777" w:rsidR="007152C3" w:rsidRPr="00D802BF" w:rsidRDefault="007152C3" w:rsidP="007152C3">
      <w:pPr>
        <w:pStyle w:val="B3"/>
        <w:rPr>
          <w:lang w:val="en-US"/>
        </w:rPr>
      </w:pPr>
      <w:r w:rsidRPr="00D802BF">
        <w:rPr>
          <w:lang w:val="en-US"/>
        </w:rPr>
        <w:t>3&gt; consider radio link failure to be detected for the source MCG i.e. source RLF;</w:t>
      </w:r>
    </w:p>
    <w:p w14:paraId="2D3E4ED1" w14:textId="77777777" w:rsidR="007152C3" w:rsidRDefault="007152C3" w:rsidP="007152C3">
      <w:pPr>
        <w:pStyle w:val="B3"/>
        <w:rPr>
          <w:rStyle w:val="B4Char"/>
          <w:lang w:val="en-US"/>
        </w:rPr>
      </w:pPr>
      <w:r w:rsidRPr="00D802BF">
        <w:rPr>
          <w:rStyle w:val="B4Char"/>
          <w:strike/>
          <w:color w:val="FF0000"/>
          <w:lang w:val="en-US"/>
        </w:rPr>
        <w:t>4</w:t>
      </w:r>
      <w:r>
        <w:rPr>
          <w:rStyle w:val="B4Char"/>
          <w:color w:val="FF0000"/>
          <w:lang w:val="en-US"/>
        </w:rPr>
        <w:t>3</w:t>
      </w:r>
      <w:r w:rsidRPr="00D802BF">
        <w:rPr>
          <w:rStyle w:val="B4Char"/>
          <w:lang w:val="en-US"/>
        </w:rPr>
        <w:t>&gt; suspend all DRBs in the source;</w:t>
      </w:r>
    </w:p>
    <w:p w14:paraId="4A626777" w14:textId="77777777" w:rsidR="007152C3" w:rsidRPr="00D802BF" w:rsidRDefault="007152C3" w:rsidP="007152C3">
      <w:pPr>
        <w:pStyle w:val="B3"/>
        <w:rPr>
          <w:lang w:val="en-US"/>
        </w:rPr>
      </w:pPr>
      <w:r w:rsidRPr="00D802BF">
        <w:rPr>
          <w:rStyle w:val="B4Char"/>
          <w:strike/>
          <w:color w:val="FF0000"/>
          <w:lang w:val="en-US"/>
        </w:rPr>
        <w:t>4</w:t>
      </w:r>
      <w:r>
        <w:rPr>
          <w:rStyle w:val="B4Char"/>
          <w:color w:val="FF0000"/>
          <w:lang w:val="en-US"/>
        </w:rPr>
        <w:t>3</w:t>
      </w:r>
      <w:r w:rsidRPr="00D802BF">
        <w:rPr>
          <w:rStyle w:val="B4Char"/>
          <w:lang w:val="en-US"/>
        </w:rPr>
        <w:t>&gt; release the source connection</w:t>
      </w:r>
      <w:r w:rsidRPr="00D802BF">
        <w:rPr>
          <w:lang w:val="en-US"/>
        </w:rPr>
        <w:t>.</w:t>
      </w:r>
    </w:p>
    <w:p w14:paraId="3C281B45" w14:textId="77777777" w:rsidR="007152C3" w:rsidRDefault="007152C3" w:rsidP="007152C3">
      <w:pPr>
        <w:rPr>
          <w:rFonts w:ascii="Arial" w:hAnsi="Arial" w:cs="Arial"/>
        </w:rPr>
      </w:pPr>
      <w:r>
        <w:rPr>
          <w:rFonts w:ascii="Arial" w:hAnsi="Arial" w:cs="Arial"/>
        </w:rPr>
        <w:t xml:space="preserve">RRC S3.4-1: Do not add </w:t>
      </w:r>
      <w:r>
        <w:t xml:space="preserve">2&gt; If </w:t>
      </w:r>
      <w:proofErr w:type="spellStart"/>
      <w:r>
        <w:t>dapsConfig</w:t>
      </w:r>
      <w:proofErr w:type="spellEnd"/>
      <w:r>
        <w:t xml:space="preserve"> is configured for any DRB when </w:t>
      </w:r>
      <w:r>
        <w:rPr>
          <w:rFonts w:ascii="Arial" w:hAnsi="Arial" w:cs="Arial"/>
        </w:rPr>
        <w:t>capturing</w:t>
      </w:r>
      <w:r>
        <w:t xml:space="preserve"> </w:t>
      </w:r>
      <w:r>
        <w:rPr>
          <w:rFonts w:ascii="Arial" w:hAnsi="Arial" w:cs="Arial"/>
        </w:rPr>
        <w:t>UL switching indication in RRC;</w:t>
      </w:r>
    </w:p>
    <w:p w14:paraId="69AAF424" w14:textId="77777777" w:rsidR="007152C3" w:rsidRDefault="007152C3" w:rsidP="007152C3">
      <w:pPr>
        <w:rPr>
          <w:rFonts w:ascii="Arial" w:hAnsi="Arial" w:cs="Arial"/>
        </w:rPr>
      </w:pPr>
      <w:r>
        <w:rPr>
          <w:rFonts w:ascii="Arial" w:hAnsi="Arial" w:cs="Arial"/>
        </w:rPr>
        <w:t xml:space="preserve">RRC S3.4-2: To discuss whether to UL switching indication in RRC as </w:t>
      </w:r>
    </w:p>
    <w:p w14:paraId="5E64ED41" w14:textId="77777777" w:rsidR="007152C3" w:rsidRPr="00D802BF" w:rsidRDefault="007152C3" w:rsidP="007152C3">
      <w:pPr>
        <w:pStyle w:val="B3"/>
        <w:rPr>
          <w:lang w:val="en-US"/>
        </w:rPr>
      </w:pPr>
      <w:r>
        <w:rPr>
          <w:lang w:val="en-US"/>
        </w:rPr>
        <w:t>3</w:t>
      </w:r>
      <w:r w:rsidRPr="00D802BF">
        <w:rPr>
          <w:lang w:val="en-US"/>
        </w:rPr>
        <w:t xml:space="preserve">&gt; for each DRB configured with </w:t>
      </w:r>
      <w:proofErr w:type="spellStart"/>
      <w:r w:rsidRPr="00D802BF">
        <w:rPr>
          <w:i/>
          <w:highlight w:val="yellow"/>
          <w:lang w:val="en-US"/>
        </w:rPr>
        <w:t>dapsConfig</w:t>
      </w:r>
      <w:proofErr w:type="spellEnd"/>
      <w:r>
        <w:rPr>
          <w:lang w:val="en-US"/>
        </w:rPr>
        <w:t>,</w:t>
      </w:r>
      <w:r w:rsidRPr="00D802BF">
        <w:rPr>
          <w:lang w:val="en-US"/>
        </w:rPr>
        <w:t xml:space="preserve"> </w:t>
      </w:r>
      <w:r w:rsidRPr="00D802BF">
        <w:rPr>
          <w:highlight w:val="yellow"/>
          <w:lang w:val="en-US"/>
        </w:rPr>
        <w:t>request uplink</w:t>
      </w:r>
      <w:r>
        <w:rPr>
          <w:lang w:val="en-US"/>
        </w:rPr>
        <w:t xml:space="preserve"> </w:t>
      </w:r>
      <w:r w:rsidRPr="00D802BF">
        <w:rPr>
          <w:lang w:val="en-US"/>
        </w:rPr>
        <w:t>data switching</w:t>
      </w:r>
      <w:r>
        <w:rPr>
          <w:lang w:val="en-US"/>
        </w:rPr>
        <w:t xml:space="preserve"> to the PDCP entity</w:t>
      </w:r>
      <w:r w:rsidRPr="00D802BF">
        <w:rPr>
          <w:lang w:val="en-US"/>
        </w:rPr>
        <w:t>, as specified in TS 3</w:t>
      </w:r>
      <w:r>
        <w:rPr>
          <w:lang w:val="en-US"/>
        </w:rPr>
        <w:t>8</w:t>
      </w:r>
      <w:r w:rsidRPr="00D802BF">
        <w:rPr>
          <w:lang w:val="en-US"/>
        </w:rPr>
        <w:t>.323 [</w:t>
      </w:r>
      <w:r>
        <w:rPr>
          <w:lang w:val="en-US"/>
        </w:rPr>
        <w:t>5</w:t>
      </w:r>
      <w:r w:rsidRPr="00D802BF">
        <w:rPr>
          <w:lang w:val="en-US"/>
        </w:rPr>
        <w:t>];</w:t>
      </w:r>
    </w:p>
    <w:p w14:paraId="60EED132" w14:textId="77777777" w:rsidR="007152C3" w:rsidRDefault="007152C3" w:rsidP="007152C3">
      <w:pPr>
        <w:rPr>
          <w:rFonts w:ascii="Arial" w:hAnsi="Arial" w:cs="Arial"/>
        </w:rPr>
      </w:pPr>
      <w:r>
        <w:rPr>
          <w:rFonts w:ascii="Arial" w:hAnsi="Arial" w:cs="Arial"/>
        </w:rPr>
        <w:t>RRC S3.5: Do not try to align the handling of SRB and non-DAPS DRB upon receiving DAPS HO command and upon fallback;</w:t>
      </w:r>
    </w:p>
    <w:p w14:paraId="44DC4B4C" w14:textId="77777777" w:rsidR="007152C3" w:rsidRDefault="007152C3" w:rsidP="007152C3">
      <w:pPr>
        <w:rPr>
          <w:rFonts w:ascii="Arial" w:hAnsi="Arial" w:cs="Arial"/>
        </w:rPr>
      </w:pPr>
      <w:r>
        <w:rPr>
          <w:rFonts w:ascii="Arial" w:hAnsi="Arial" w:cs="Arial"/>
        </w:rPr>
        <w:t>RRC S3.6: Change the handling on SRB for DAPS based on the below order:</w:t>
      </w:r>
    </w:p>
    <w:p w14:paraId="52417E2C" w14:textId="77777777" w:rsidR="007152C3" w:rsidRDefault="007152C3" w:rsidP="00C62C8B">
      <w:pPr>
        <w:pStyle w:val="ListParagraph"/>
        <w:numPr>
          <w:ilvl w:val="0"/>
          <w:numId w:val="24"/>
        </w:numPr>
        <w:spacing w:before="60" w:after="60"/>
        <w:rPr>
          <w:rFonts w:eastAsia="Malgun Gothic"/>
          <w:i/>
          <w:iCs/>
          <w:lang w:eastAsia="ko-KR"/>
        </w:rPr>
      </w:pPr>
      <w:r>
        <w:rPr>
          <w:rFonts w:eastAsia="Malgun Gothic" w:hint="eastAsia"/>
          <w:i/>
          <w:iCs/>
          <w:lang w:eastAsia="ko-KR"/>
        </w:rPr>
        <w:t xml:space="preserve">Regardless of security key change, </w:t>
      </w:r>
    </w:p>
    <w:p w14:paraId="3592367A" w14:textId="77777777" w:rsidR="007152C3" w:rsidRDefault="007152C3" w:rsidP="007152C3">
      <w:pPr>
        <w:pStyle w:val="ListParagraph"/>
        <w:numPr>
          <w:ilvl w:val="0"/>
          <w:numId w:val="9"/>
        </w:numPr>
        <w:spacing w:before="60" w:after="60"/>
        <w:ind w:left="526"/>
        <w:rPr>
          <w:rFonts w:eastAsia="Malgun Gothic"/>
          <w:i/>
          <w:iCs/>
          <w:lang w:eastAsia="ko-KR"/>
        </w:rPr>
      </w:pPr>
      <w:r>
        <w:rPr>
          <w:rFonts w:eastAsia="Malgun Gothic"/>
          <w:i/>
          <w:iCs/>
          <w:lang w:eastAsia="ko-KR"/>
        </w:rPr>
        <w:t>Establish a PDCP entity for the target with state variables continuation as specified in TS 38.323 [5], with the same configuration, the state variables and security configuration as the PDCP entity for the source;</w:t>
      </w:r>
    </w:p>
    <w:p w14:paraId="4540ADA7" w14:textId="77777777" w:rsidR="007152C3" w:rsidRDefault="007152C3" w:rsidP="00C62C8B">
      <w:pPr>
        <w:pStyle w:val="ListParagraph"/>
        <w:numPr>
          <w:ilvl w:val="0"/>
          <w:numId w:val="24"/>
        </w:numPr>
        <w:spacing w:before="60" w:after="60"/>
        <w:rPr>
          <w:rFonts w:eastAsia="Malgun Gothic"/>
          <w:i/>
          <w:iCs/>
          <w:lang w:eastAsia="ko-KR"/>
        </w:rPr>
      </w:pPr>
      <w:r>
        <w:rPr>
          <w:rFonts w:eastAsia="Malgun Gothic" w:hint="eastAsia"/>
          <w:i/>
          <w:iCs/>
          <w:lang w:eastAsia="ko-KR"/>
        </w:rPr>
        <w:t xml:space="preserve">If </w:t>
      </w:r>
      <w:proofErr w:type="spellStart"/>
      <w:r>
        <w:rPr>
          <w:rFonts w:eastAsia="Malgun Gothic"/>
          <w:i/>
          <w:iCs/>
          <w:lang w:eastAsia="ko-KR"/>
        </w:rPr>
        <w:t>reestablishPDCP</w:t>
      </w:r>
      <w:proofErr w:type="spellEnd"/>
      <w:r>
        <w:rPr>
          <w:rFonts w:eastAsia="Malgun Gothic" w:hint="eastAsia"/>
          <w:i/>
          <w:iCs/>
          <w:lang w:eastAsia="ko-KR"/>
        </w:rPr>
        <w:t xml:space="preserve"> for SRB is configured(i.e. security key change)</w:t>
      </w:r>
    </w:p>
    <w:p w14:paraId="5D52B682" w14:textId="77777777" w:rsidR="007152C3" w:rsidRDefault="007152C3" w:rsidP="007152C3">
      <w:pPr>
        <w:pStyle w:val="ListParagraph"/>
        <w:numPr>
          <w:ilvl w:val="0"/>
          <w:numId w:val="9"/>
        </w:numPr>
        <w:spacing w:before="60" w:after="60"/>
        <w:ind w:left="526"/>
        <w:rPr>
          <w:rFonts w:eastAsia="Malgun Gothic"/>
          <w:i/>
          <w:iCs/>
          <w:lang w:eastAsia="ko-KR"/>
        </w:rPr>
      </w:pPr>
      <w:r>
        <w:rPr>
          <w:rFonts w:eastAsia="Malgun Gothic" w:hint="eastAsia"/>
          <w:i/>
          <w:iCs/>
          <w:lang w:eastAsia="ko-KR"/>
        </w:rPr>
        <w:t>The state variables will be reset by PDCP re-</w:t>
      </w:r>
      <w:proofErr w:type="spellStart"/>
      <w:r>
        <w:rPr>
          <w:rFonts w:eastAsia="Malgun Gothic" w:hint="eastAsia"/>
          <w:i/>
          <w:iCs/>
          <w:lang w:eastAsia="ko-KR"/>
        </w:rPr>
        <w:t>establishement</w:t>
      </w:r>
      <w:proofErr w:type="spellEnd"/>
      <w:r>
        <w:rPr>
          <w:rFonts w:eastAsia="Malgun Gothic" w:hint="eastAsia"/>
          <w:i/>
          <w:iCs/>
          <w:lang w:eastAsia="ko-KR"/>
        </w:rPr>
        <w:t>.</w:t>
      </w:r>
    </w:p>
    <w:p w14:paraId="49308712" w14:textId="77777777" w:rsidR="007152C3" w:rsidRDefault="007152C3" w:rsidP="00C62C8B">
      <w:pPr>
        <w:pStyle w:val="ListParagraph"/>
        <w:numPr>
          <w:ilvl w:val="0"/>
          <w:numId w:val="24"/>
        </w:numPr>
        <w:spacing w:before="60" w:after="60"/>
        <w:rPr>
          <w:rFonts w:eastAsia="Malgun Gothic"/>
          <w:i/>
          <w:iCs/>
          <w:lang w:eastAsia="ko-KR"/>
        </w:rPr>
      </w:pPr>
      <w:r>
        <w:rPr>
          <w:rFonts w:eastAsia="Malgun Gothic" w:hint="eastAsia"/>
          <w:i/>
          <w:iCs/>
          <w:lang w:eastAsia="ko-KR"/>
        </w:rPr>
        <w:t>Otherwise, the state variables are left as those of the source due to no PDCP re-establishment and it implies the case without security key change</w:t>
      </w:r>
    </w:p>
    <w:p w14:paraId="65BAA251" w14:textId="77777777" w:rsidR="007152C3" w:rsidRDefault="007152C3" w:rsidP="007152C3"/>
    <w:p w14:paraId="43F1E307" w14:textId="77777777" w:rsidR="007152C3" w:rsidRDefault="007152C3" w:rsidP="007152C3">
      <w:pPr>
        <w:rPr>
          <w:rFonts w:ascii="Arial" w:hAnsi="Arial" w:cs="Arial"/>
        </w:rPr>
      </w:pPr>
      <w:r>
        <w:rPr>
          <w:rFonts w:ascii="Arial" w:hAnsi="Arial" w:cs="Arial"/>
        </w:rPr>
        <w:t xml:space="preserve">RRC S3.7-1: For non-DAPS DRB handling, do not agree that </w:t>
      </w:r>
      <w:r w:rsidRPr="00A30DE5">
        <w:rPr>
          <w:rFonts w:ascii="Arial" w:hAnsi="Arial" w:cs="Arial"/>
        </w:rPr>
        <w:t>PDCP only reestablishment when RACH is successfully completed in target</w:t>
      </w:r>
      <w:r>
        <w:rPr>
          <w:rFonts w:ascii="Arial" w:hAnsi="Arial" w:cs="Arial"/>
        </w:rPr>
        <w:t>:</w:t>
      </w:r>
    </w:p>
    <w:p w14:paraId="319F6912" w14:textId="77777777" w:rsidR="007152C3" w:rsidRPr="00BA3435" w:rsidRDefault="007152C3" w:rsidP="007152C3"/>
    <w:p w14:paraId="4B8EB619" w14:textId="77777777" w:rsidR="007152C3" w:rsidRDefault="007152C3" w:rsidP="007152C3"/>
    <w:p w14:paraId="3CECBFC3" w14:textId="77777777" w:rsidR="007152C3" w:rsidRDefault="007152C3" w:rsidP="007152C3">
      <w:r>
        <w:t>Further discussion:</w:t>
      </w:r>
    </w:p>
    <w:p w14:paraId="61857E25" w14:textId="77777777" w:rsidR="007152C3" w:rsidRDefault="007152C3" w:rsidP="007152C3">
      <w:pPr>
        <w:rPr>
          <w:rFonts w:ascii="Arial" w:hAnsi="Arial" w:cs="Arial"/>
        </w:rPr>
      </w:pPr>
      <w:r>
        <w:rPr>
          <w:rFonts w:ascii="Arial" w:hAnsi="Arial" w:cs="Arial"/>
        </w:rPr>
        <w:lastRenderedPageBreak/>
        <w:t>Disc S2.2-3-1: To be discussed whether to capture in the PDCP specification that “the target cell maintain the IR state in U-mode and O-Mode during DAPS handover”</w:t>
      </w:r>
    </w:p>
    <w:p w14:paraId="59453745" w14:textId="77777777" w:rsidR="007152C3" w:rsidRDefault="007152C3" w:rsidP="007152C3">
      <w:pPr>
        <w:rPr>
          <w:rFonts w:ascii="Arial" w:hAnsi="Arial" w:cs="Arial"/>
        </w:rPr>
      </w:pPr>
      <w:r>
        <w:rPr>
          <w:rFonts w:ascii="Arial" w:hAnsi="Arial" w:cs="Arial"/>
        </w:rPr>
        <w:t>Disc S2.2-3-2: Do not capture in the PDCP specification that “the source cell maintain the IR state in U-mode and O-Mode during DAPS handover”</w:t>
      </w:r>
    </w:p>
    <w:p w14:paraId="4F662623" w14:textId="77777777" w:rsidR="007152C3" w:rsidRDefault="007152C3" w:rsidP="007152C3">
      <w:pPr>
        <w:rPr>
          <w:rFonts w:ascii="Arial" w:hAnsi="Arial" w:cs="Arial"/>
        </w:rPr>
      </w:pPr>
      <w:r>
        <w:rPr>
          <w:rFonts w:ascii="Arial" w:hAnsi="Arial" w:cs="Arial"/>
        </w:rPr>
        <w:t>Disc S2.3-6: To be discussed whether source can provide both original and downgrade source configuration to target;</w:t>
      </w:r>
    </w:p>
    <w:p w14:paraId="1CD1DEEA" w14:textId="77777777" w:rsidR="007152C3" w:rsidRDefault="007152C3" w:rsidP="007152C3">
      <w:r>
        <w:rPr>
          <w:b/>
          <w:bCs/>
        </w:rPr>
        <w:t>Option 1</w:t>
      </w:r>
      <w:r>
        <w:t>: reuse LTE and NR PHR MAC CE (NR: Multiple Entry PHR MAC CE in Figure 6.1.3.9-1; LTE: DC PHR MAC CE in Figure 6.1.3.6b-1;) 8</w:t>
      </w:r>
      <w:r w:rsidRPr="00C62C8B">
        <w:rPr>
          <w:highlight w:val="yellow"/>
        </w:rPr>
        <w:t xml:space="preserve"> companies</w:t>
      </w:r>
    </w:p>
    <w:p w14:paraId="3A617473" w14:textId="77777777" w:rsidR="007152C3" w:rsidRDefault="007152C3" w:rsidP="007152C3">
      <w:r>
        <w:rPr>
          <w:b/>
          <w:bCs/>
        </w:rPr>
        <w:t>Option 2:</w:t>
      </w:r>
      <w:r>
        <w:t xml:space="preserve"> new MAC CE to support PHR reporting in another node;</w:t>
      </w:r>
    </w:p>
    <w:p w14:paraId="47BD3785" w14:textId="46D34B8B" w:rsidR="007152C3" w:rsidRDefault="007152C3" w:rsidP="007152C3">
      <w:r>
        <w:rPr>
          <w:b/>
          <w:bCs/>
        </w:rPr>
        <w:t>Option 3:</w:t>
      </w:r>
      <w:r>
        <w:t xml:space="preserve"> do not support PHR reporting in another node; </w:t>
      </w:r>
      <w:r>
        <w:rPr>
          <w:rFonts w:eastAsia="SimSun" w:hint="eastAsia"/>
          <w:lang w:val="en-US" w:eastAsia="zh-CN"/>
        </w:rPr>
        <w:t>7</w:t>
      </w:r>
      <w:r w:rsidRPr="00C62C8B">
        <w:rPr>
          <w:highlight w:val="yellow"/>
        </w:rPr>
        <w:t xml:space="preserve"> companies</w:t>
      </w:r>
    </w:p>
    <w:p w14:paraId="4107B7B1" w14:textId="77777777" w:rsidR="007152C3" w:rsidRDefault="007152C3" w:rsidP="007152C3">
      <w:pPr>
        <w:rPr>
          <w:rFonts w:ascii="Arial" w:hAnsi="Arial" w:cs="Arial"/>
        </w:rPr>
      </w:pPr>
      <w:r>
        <w:rPr>
          <w:rFonts w:ascii="Arial" w:hAnsi="Arial" w:cs="Arial"/>
        </w:rPr>
        <w:t>Disc S2.3-7: To be discussed whether to support PHR reporting in another node;</w:t>
      </w:r>
    </w:p>
    <w:p w14:paraId="601EDAFD" w14:textId="77777777" w:rsidR="007152C3" w:rsidRDefault="007152C3" w:rsidP="007152C3">
      <w:r>
        <w:rPr>
          <w:rFonts w:ascii="Arial" w:hAnsi="Arial" w:cs="Arial"/>
        </w:rPr>
        <w:t xml:space="preserve">Disc S3.8: To discuss whether </w:t>
      </w:r>
      <w:r w:rsidRPr="00BC243E">
        <w:rPr>
          <w:rFonts w:ascii="Arial" w:hAnsi="Arial" w:cs="Arial"/>
        </w:rPr>
        <w:t xml:space="preserve">the coordination on </w:t>
      </w:r>
      <w:proofErr w:type="spellStart"/>
      <w:r w:rsidRPr="00BC243E">
        <w:rPr>
          <w:rFonts w:ascii="Arial" w:hAnsi="Arial" w:cs="Arial"/>
        </w:rPr>
        <w:t>maxSCH</w:t>
      </w:r>
      <w:proofErr w:type="spellEnd"/>
      <w:r w:rsidRPr="00BC243E">
        <w:rPr>
          <w:rFonts w:ascii="Arial" w:hAnsi="Arial" w:cs="Arial"/>
        </w:rPr>
        <w:t>-TB-</w:t>
      </w:r>
      <w:proofErr w:type="spellStart"/>
      <w:r w:rsidRPr="00BC243E">
        <w:rPr>
          <w:rFonts w:ascii="Arial" w:hAnsi="Arial" w:cs="Arial"/>
        </w:rPr>
        <w:t>BitsDL</w:t>
      </w:r>
      <w:proofErr w:type="spellEnd"/>
      <w:r w:rsidRPr="00BC243E">
        <w:rPr>
          <w:rFonts w:ascii="Arial" w:hAnsi="Arial" w:cs="Arial"/>
        </w:rPr>
        <w:t xml:space="preserve">, </w:t>
      </w:r>
      <w:proofErr w:type="spellStart"/>
      <w:r w:rsidRPr="00BC243E">
        <w:rPr>
          <w:rFonts w:ascii="Arial" w:hAnsi="Arial" w:cs="Arial"/>
        </w:rPr>
        <w:t>maxSCH</w:t>
      </w:r>
      <w:proofErr w:type="spellEnd"/>
      <w:r w:rsidRPr="00BC243E">
        <w:rPr>
          <w:rFonts w:ascii="Arial" w:hAnsi="Arial" w:cs="Arial"/>
        </w:rPr>
        <w:t>-TB-</w:t>
      </w:r>
      <w:proofErr w:type="spellStart"/>
      <w:r w:rsidRPr="00BC243E">
        <w:rPr>
          <w:rFonts w:ascii="Arial" w:hAnsi="Arial" w:cs="Arial"/>
        </w:rPr>
        <w:t>BitsUL</w:t>
      </w:r>
      <w:proofErr w:type="spellEnd"/>
      <w:r>
        <w:rPr>
          <w:rFonts w:ascii="Arial" w:hAnsi="Arial" w:cs="Arial"/>
        </w:rPr>
        <w:t xml:space="preserve"> is needed for NR</w:t>
      </w:r>
      <w:r w:rsidRPr="00BC243E">
        <w:rPr>
          <w:rFonts w:ascii="Arial" w:hAnsi="Arial" w:cs="Arial"/>
        </w:rPr>
        <w:t xml:space="preserve"> since for NR the supported max DL/UL data rate for each CC can be derived from the L1 parameters included in the </w:t>
      </w:r>
      <w:proofErr w:type="spellStart"/>
      <w:r w:rsidRPr="00BC243E">
        <w:rPr>
          <w:rFonts w:ascii="Arial" w:hAnsi="Arial" w:cs="Arial"/>
        </w:rPr>
        <w:t>FeatureSet</w:t>
      </w:r>
      <w:proofErr w:type="spellEnd"/>
      <w:r w:rsidRPr="00BC243E">
        <w:rPr>
          <w:rFonts w:ascii="Arial" w:hAnsi="Arial" w:cs="Arial"/>
        </w:rPr>
        <w:t xml:space="preserve"> (according to the calculation defined in 38.306 4.1)</w:t>
      </w:r>
    </w:p>
    <w:p w14:paraId="1AC40603" w14:textId="77777777" w:rsidR="007152C3" w:rsidRDefault="007152C3" w:rsidP="007152C3">
      <w:pPr>
        <w:rPr>
          <w:rFonts w:eastAsia="DengXian"/>
          <w:lang w:eastAsia="zh-CN"/>
        </w:rPr>
      </w:pPr>
      <w:r>
        <w:rPr>
          <w:rFonts w:ascii="Arial" w:hAnsi="Arial" w:cs="Arial"/>
        </w:rPr>
        <w:t xml:space="preserve">RRC S3.10: To discuss whether a new bit in RRC is needed to control second PDCP status report. </w:t>
      </w:r>
    </w:p>
    <w:p w14:paraId="6D275C5B" w14:textId="77777777" w:rsidR="007152C3" w:rsidRDefault="007152C3" w:rsidP="007152C3">
      <w:pPr>
        <w:rPr>
          <w:rFonts w:eastAsia="DengXian"/>
          <w:lang w:eastAsia="zh-CN"/>
        </w:rPr>
      </w:pPr>
      <w:r>
        <w:rPr>
          <w:rFonts w:ascii="Arial" w:hAnsi="Arial" w:cs="Arial"/>
        </w:rPr>
        <w:t xml:space="preserve">RRC S3.11: To discuss whether </w:t>
      </w:r>
      <w:r w:rsidRPr="00B240D8">
        <w:rPr>
          <w:rFonts w:ascii="Arial" w:hAnsi="Arial" w:cs="Arial"/>
        </w:rPr>
        <w:t>Network can trigger the subsequent HO after a DAPS HO before source cell has been released</w:t>
      </w:r>
      <w:r>
        <w:rPr>
          <w:rFonts w:ascii="Arial" w:hAnsi="Arial" w:cs="Arial"/>
        </w:rPr>
        <w:t>. If yes, whether source is released in the new HO command.</w:t>
      </w:r>
    </w:p>
    <w:p w14:paraId="1A0F02E6" w14:textId="77777777" w:rsidR="007152C3" w:rsidRDefault="007152C3" w:rsidP="007152C3"/>
    <w:p w14:paraId="04B92874" w14:textId="77777777" w:rsidR="009A6D86" w:rsidRDefault="009A6D86"/>
    <w:p w14:paraId="4E519B4B" w14:textId="77777777" w:rsidR="009A6D86" w:rsidRDefault="0004666A">
      <w:pPr>
        <w:pStyle w:val="Heading1"/>
        <w:widowControl w:val="0"/>
        <w:numPr>
          <w:ilvl w:val="0"/>
          <w:numId w:val="7"/>
        </w:numPr>
        <w:textAlignment w:val="auto"/>
      </w:pPr>
      <w:bookmarkStart w:id="67" w:name="_Toc4678470"/>
      <w:bookmarkStart w:id="68" w:name="_Toc4480244"/>
      <w:bookmarkStart w:id="69" w:name="_Toc4678449"/>
      <w:bookmarkEnd w:id="67"/>
      <w:bookmarkEnd w:id="68"/>
      <w:bookmarkEnd w:id="69"/>
      <w:r>
        <w:t xml:space="preserve">References </w:t>
      </w:r>
    </w:p>
    <w:p w14:paraId="2BBF6C15" w14:textId="77777777" w:rsidR="009A6D86" w:rsidRPr="00C62C8B" w:rsidRDefault="0004666A">
      <w:pPr>
        <w:pStyle w:val="B1"/>
        <w:rPr>
          <w:lang w:val="en-US"/>
        </w:rPr>
      </w:pPr>
      <w:bookmarkStart w:id="70" w:name="_Hlk35856428"/>
      <w:r w:rsidRPr="00C62C8B">
        <w:rPr>
          <w:lang w:val="en-US"/>
        </w:rPr>
        <w:t xml:space="preserve">[1] </w:t>
      </w:r>
      <w:hyperlink r:id="rId25" w:history="1">
        <w:r w:rsidRPr="00C62C8B">
          <w:rPr>
            <w:lang w:val="en-US"/>
          </w:rPr>
          <w:t>R2-2000461</w:t>
        </w:r>
      </w:hyperlink>
      <w:r w:rsidRPr="00C62C8B">
        <w:rPr>
          <w:lang w:val="en-US"/>
        </w:rPr>
        <w:tab/>
        <w:t>Report of [108#66][LTE NR Mob] Open issues for LTE and NR mobility</w:t>
      </w:r>
      <w:r w:rsidRPr="00C62C8B">
        <w:rPr>
          <w:lang w:val="en-US"/>
        </w:rPr>
        <w:tab/>
        <w:t>Intel Corporation</w:t>
      </w:r>
    </w:p>
    <w:p w14:paraId="69A22151" w14:textId="77777777" w:rsidR="009A6D86" w:rsidRPr="00C62C8B" w:rsidRDefault="0004666A">
      <w:pPr>
        <w:pStyle w:val="B1"/>
        <w:rPr>
          <w:lang w:val="en-US"/>
        </w:rPr>
      </w:pPr>
      <w:r w:rsidRPr="00C62C8B">
        <w:rPr>
          <w:lang w:val="en-US"/>
        </w:rPr>
        <w:t>[2</w:t>
      </w:r>
      <w:r>
        <w:rPr>
          <w:lang w:val="en-US"/>
        </w:rPr>
        <w:t xml:space="preserve"> </w:t>
      </w:r>
      <w:r w:rsidRPr="00C62C8B">
        <w:rPr>
          <w:lang w:val="en-US"/>
        </w:rPr>
        <w:t>]</w:t>
      </w:r>
      <w:hyperlink r:id="rId26" w:history="1">
        <w:r w:rsidRPr="00C62C8B">
          <w:rPr>
            <w:lang w:val="en-US"/>
          </w:rPr>
          <w:t>R2-2002207</w:t>
        </w:r>
      </w:hyperlink>
      <w:r w:rsidRPr="00C62C8B">
        <w:rPr>
          <w:lang w:val="en-US"/>
        </w:rPr>
        <w:tab/>
        <w:t>Report of [AT109e][210][MOB] RRC procedural issues and remaining open items for DAPS CP (Huawei)</w:t>
      </w:r>
      <w:r w:rsidRPr="00C62C8B">
        <w:rPr>
          <w:lang w:val="en-US"/>
        </w:rPr>
        <w:tab/>
        <w:t>Huawei, HiSilicon</w:t>
      </w:r>
    </w:p>
    <w:p w14:paraId="0BE50967" w14:textId="77777777" w:rsidR="009A6D86" w:rsidRDefault="0004666A">
      <w:pPr>
        <w:pStyle w:val="B1"/>
        <w:rPr>
          <w:lang w:val="en-GB"/>
        </w:rPr>
      </w:pPr>
      <w:r>
        <w:rPr>
          <w:lang w:val="en-GB"/>
        </w:rPr>
        <w:t>[3] R2-2001727</w:t>
      </w:r>
      <w:r>
        <w:rPr>
          <w:lang w:val="en-GB"/>
        </w:rPr>
        <w:tab/>
        <w:t>Report of [AT109e][211][MOB] UE capabilities for DAPS and CHO (Intel)</w:t>
      </w:r>
      <w:r>
        <w:rPr>
          <w:lang w:val="en-GB"/>
        </w:rPr>
        <w:tab/>
        <w:t>Intel Corporation</w:t>
      </w:r>
    </w:p>
    <w:p w14:paraId="6CA67A40" w14:textId="77777777" w:rsidR="009A6D86" w:rsidRDefault="0004666A">
      <w:pPr>
        <w:pStyle w:val="B1"/>
        <w:rPr>
          <w:lang w:val="en-GB"/>
        </w:rPr>
      </w:pPr>
      <w:r>
        <w:rPr>
          <w:lang w:val="en-GB"/>
        </w:rPr>
        <w:t>[4] R2-2001749</w:t>
      </w:r>
      <w:r>
        <w:rPr>
          <w:lang w:val="en-GB"/>
        </w:rPr>
        <w:tab/>
        <w:t>Introduction of NR mobility enhancement</w:t>
      </w:r>
      <w:r>
        <w:rPr>
          <w:lang w:val="en-GB"/>
        </w:rPr>
        <w:tab/>
      </w:r>
      <w:r>
        <w:rPr>
          <w:lang w:val="en-GB"/>
        </w:rPr>
        <w:tab/>
        <w:t>Intel Corporation ([Ext109e][219][NR MOB] RRC CR (Intel)</w:t>
      </w:r>
    </w:p>
    <w:p w14:paraId="49ACCE2E" w14:textId="77777777" w:rsidR="009A6D86" w:rsidRDefault="0004666A">
      <w:pPr>
        <w:pStyle w:val="B1"/>
        <w:rPr>
          <w:lang w:val="en-GB"/>
        </w:rPr>
      </w:pPr>
      <w:r>
        <w:rPr>
          <w:lang w:val="en-GB"/>
        </w:rPr>
        <w:t>[5] R2-2002099</w:t>
      </w:r>
      <w:r>
        <w:rPr>
          <w:lang w:val="en-GB"/>
        </w:rPr>
        <w:tab/>
        <w:t>Summary of DAPS MAC</w:t>
      </w:r>
      <w:r>
        <w:rPr>
          <w:lang w:val="en-GB"/>
        </w:rPr>
        <w:tab/>
        <w:t>vivo</w:t>
      </w:r>
      <w:r>
        <w:rPr>
          <w:lang w:val="en-GB"/>
        </w:rPr>
        <w:tab/>
        <w:t>discussion</w:t>
      </w:r>
    </w:p>
    <w:p w14:paraId="056E87F7" w14:textId="77777777" w:rsidR="009A6D86" w:rsidRDefault="0004666A">
      <w:pPr>
        <w:pStyle w:val="B1"/>
        <w:rPr>
          <w:lang w:val="en-GB"/>
        </w:rPr>
      </w:pPr>
      <w:r>
        <w:rPr>
          <w:lang w:val="en-GB"/>
        </w:rPr>
        <w:t>[6] R2-2002165</w:t>
      </w:r>
      <w:r>
        <w:rPr>
          <w:lang w:val="en-GB"/>
        </w:rPr>
        <w:tab/>
        <w:t>Outcome of offline discussion 209 for closing UP issues (PDCP/RLC/MAC) and discussing remaining open items for DAPS</w:t>
      </w:r>
      <w:r>
        <w:rPr>
          <w:lang w:val="en-GB"/>
        </w:rPr>
        <w:tab/>
        <w:t>LG Electronics Inc</w:t>
      </w:r>
    </w:p>
    <w:p w14:paraId="7C62CC9E" w14:textId="77777777" w:rsidR="009A6D86" w:rsidRDefault="0004666A">
      <w:pPr>
        <w:pStyle w:val="B1"/>
        <w:rPr>
          <w:lang w:val="en-GB"/>
        </w:rPr>
      </w:pPr>
      <w:r>
        <w:rPr>
          <w:lang w:val="en-GB"/>
        </w:rPr>
        <w:t>[7] R2-2001765 Introduction of DAPS handover Huawei, HiSilicon, Mediatek Inc.</w:t>
      </w:r>
      <w:r>
        <w:rPr>
          <w:lang w:val="en-GB"/>
        </w:rPr>
        <w:tab/>
        <w:t>([Ext109e][222][MOB] PDCP CRs for LTE and NR (Huawei))</w:t>
      </w:r>
    </w:p>
    <w:p w14:paraId="7550CAF2" w14:textId="77777777" w:rsidR="009A6D86" w:rsidRDefault="0004666A">
      <w:pPr>
        <w:pStyle w:val="B1"/>
        <w:rPr>
          <w:lang w:val="en-GB"/>
        </w:rPr>
      </w:pPr>
      <w:r>
        <w:rPr>
          <w:lang w:val="en-GB"/>
        </w:rPr>
        <w:t>[8] R2-2000373</w:t>
      </w:r>
      <w:r>
        <w:rPr>
          <w:lang w:val="en-GB"/>
        </w:rPr>
        <w:tab/>
        <w:t>Report of EmailDisc-65 on MAC open issues for mobility enh.</w:t>
      </w:r>
      <w:r>
        <w:rPr>
          <w:lang w:val="en-GB"/>
        </w:rPr>
        <w:tab/>
        <w:t>vivo (rapporteur)</w:t>
      </w:r>
    </w:p>
    <w:p w14:paraId="3786A85D" w14:textId="77777777" w:rsidR="009A6D86" w:rsidRDefault="0004666A">
      <w:pPr>
        <w:pStyle w:val="B1"/>
        <w:rPr>
          <w:lang w:val="en-GB"/>
        </w:rPr>
      </w:pPr>
      <w:r>
        <w:rPr>
          <w:lang w:val="en-GB"/>
        </w:rPr>
        <w:t>[9] R2-2001768_Introduction of NR mobility enhancement</w:t>
      </w:r>
      <w:r>
        <w:rPr>
          <w:lang w:val="en-GB"/>
        </w:rPr>
        <w:tab/>
        <w:t>.</w:t>
      </w:r>
      <w:r>
        <w:rPr>
          <w:lang w:val="en-GB"/>
        </w:rPr>
        <w:tab/>
        <w:t>vivo (rapporteur)</w:t>
      </w:r>
      <w:bookmarkEnd w:id="70"/>
    </w:p>
    <w:p w14:paraId="43F5DAC4" w14:textId="77777777" w:rsidR="009A6D86" w:rsidRDefault="0004666A">
      <w:pPr>
        <w:pStyle w:val="B1"/>
        <w:rPr>
          <w:lang w:val="en-GB"/>
        </w:rPr>
      </w:pPr>
      <w:r>
        <w:rPr>
          <w:lang w:val="en-GB"/>
        </w:rPr>
        <w:t>[10] R2-2001532</w:t>
      </w:r>
      <w:r>
        <w:rPr>
          <w:lang w:val="en-GB"/>
        </w:rPr>
        <w:tab/>
        <w:t>Summary document for PDCP/RLC aspects of DAPS HO</w:t>
      </w:r>
      <w:r>
        <w:rPr>
          <w:lang w:val="en-GB"/>
        </w:rPr>
        <w:tab/>
        <w:t>LG Electronics Inc.</w:t>
      </w:r>
      <w:r>
        <w:rPr>
          <w:lang w:val="en-GB"/>
        </w:rPr>
        <w:tab/>
      </w:r>
    </w:p>
    <w:sectPr w:rsidR="009A6D86">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Intel" w:date="2020-03-23T13:46:00Z" w:initials="">
    <w:p w14:paraId="13E48CA0" w14:textId="77777777" w:rsidR="005C4345" w:rsidRDefault="005C4345">
      <w:pPr>
        <w:pStyle w:val="CommentText"/>
      </w:pPr>
      <w:r>
        <w:t>Have been addressed based on current CR;</w:t>
      </w:r>
    </w:p>
  </w:comment>
  <w:comment w:id="23" w:author="Intel" w:date="2020-03-23T13:46:00Z" w:initials="">
    <w:p w14:paraId="41F3A0D4" w14:textId="77777777" w:rsidR="005C4345" w:rsidRDefault="005C4345">
      <w:pPr>
        <w:pStyle w:val="CommentText"/>
      </w:pPr>
      <w:r>
        <w:t>Have been addressed based on current CR;</w:t>
      </w:r>
    </w:p>
  </w:comment>
  <w:comment w:id="44" w:author="ETRI_hsp" w:date="2020-03-24T18:42:00Z" w:initials="ETRI_hsp">
    <w:p w14:paraId="3A6DC287" w14:textId="77777777" w:rsidR="005C4345" w:rsidRDefault="005C4345">
      <w:pPr>
        <w:pStyle w:val="CommentText"/>
        <w:rPr>
          <w:rFonts w:asciiTheme="minorHAnsi" w:hAnsiTheme="minorHAnsi" w:cstheme="minorHAnsi"/>
          <w:sz w:val="22"/>
          <w:szCs w:val="22"/>
        </w:rPr>
      </w:pPr>
      <w:r>
        <w:rPr>
          <w:rFonts w:asciiTheme="minorHAnsi" w:eastAsia="BatangChe" w:hAnsiTheme="minorHAnsi" w:cstheme="minorHAnsi"/>
          <w:sz w:val="22"/>
          <w:szCs w:val="22"/>
          <w:lang w:eastAsia="ko-KR"/>
        </w:rPr>
        <w:t xml:space="preserve">I think the text is not from [21]. </w:t>
      </w:r>
      <w:r>
        <w:rPr>
          <w:rFonts w:asciiTheme="minorHAnsi" w:eastAsia="BatangChe" w:hAnsiTheme="minorHAnsi" w:cstheme="minorHAnsi"/>
          <w:sz w:val="22"/>
          <w:szCs w:val="22"/>
          <w:lang w:eastAsia="ko-KR"/>
        </w:rPr>
        <w:sym w:font="Wingdings" w:char="F04A"/>
      </w:r>
    </w:p>
  </w:comment>
  <w:comment w:id="52" w:author="Intel" w:date="2020-04-03T15:30:00Z" w:initials="">
    <w:p w14:paraId="03C65A78" w14:textId="77777777" w:rsidR="005C4345" w:rsidRDefault="005C4345">
      <w:pPr>
        <w:pStyle w:val="CommentText"/>
      </w:pPr>
      <w:r>
        <w:t xml:space="preserve">Yes, you are right.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E48CA0" w15:done="0"/>
  <w15:commentEx w15:paraId="41F3A0D4" w15:done="0"/>
  <w15:commentEx w15:paraId="3A6DC287" w15:done="0"/>
  <w15:commentEx w15:paraId="03C65A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E48CA0" w16cid:durableId="22397A30"/>
  <w16cid:commentId w16cid:paraId="41F3A0D4" w16cid:durableId="22397A31"/>
  <w16cid:commentId w16cid:paraId="3A6DC287" w16cid:durableId="22397A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C9B1B" w14:textId="77777777" w:rsidR="0059644F" w:rsidRDefault="0059644F">
      <w:pPr>
        <w:spacing w:after="0" w:line="240" w:lineRule="auto"/>
      </w:pPr>
      <w:r>
        <w:separator/>
      </w:r>
    </w:p>
  </w:endnote>
  <w:endnote w:type="continuationSeparator" w:id="0">
    <w:p w14:paraId="1D509D47" w14:textId="77777777" w:rsidR="0059644F" w:rsidRDefault="00596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ArialMT">
    <w:altName w:val="Arial"/>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9F789" w14:textId="77777777" w:rsidR="0059644F" w:rsidRDefault="0059644F">
      <w:pPr>
        <w:spacing w:after="0" w:line="240" w:lineRule="auto"/>
      </w:pPr>
      <w:r>
        <w:separator/>
      </w:r>
    </w:p>
  </w:footnote>
  <w:footnote w:type="continuationSeparator" w:id="0">
    <w:p w14:paraId="4DB84FB0" w14:textId="77777777" w:rsidR="0059644F" w:rsidRDefault="005964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CC1"/>
    <w:multiLevelType w:val="multilevel"/>
    <w:tmpl w:val="07E04C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4318BE"/>
    <w:multiLevelType w:val="multilevel"/>
    <w:tmpl w:val="174318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B8256E"/>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0971A1"/>
    <w:multiLevelType w:val="multilevel"/>
    <w:tmpl w:val="1E0971A1"/>
    <w:lvl w:ilvl="0">
      <w:start w:val="1"/>
      <w:numFmt w:val="decimal"/>
      <w:pStyle w:val="Observation"/>
      <w:lvlText w:val="Observation %1."/>
      <w:lvlJc w:val="left"/>
      <w:pPr>
        <w:ind w:left="540" w:hanging="360"/>
      </w:pPr>
      <w:rPr>
        <w:rFonts w:ascii="Arial" w:hAnsi="Arial" w:cs="Arial"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EA8422E"/>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Bookman Old Style" w:hAnsi="Bookman Old Style" w:hint="default"/>
        <w:b/>
        <w:i w:val="0"/>
        <w:sz w:val="22"/>
      </w:rPr>
    </w:lvl>
    <w:lvl w:ilvl="1">
      <w:start w:val="1"/>
      <w:numFmt w:val="bullet"/>
      <w:lvlText w:val="o"/>
      <w:lvlJc w:val="left"/>
      <w:pPr>
        <w:tabs>
          <w:tab w:val="left" w:pos="1440"/>
        </w:tabs>
        <w:ind w:left="1440" w:hanging="360"/>
      </w:pPr>
      <w:rPr>
        <w:rFonts w:ascii="Cambria Math" w:hAnsi="Cambria Math" w:cs="Cambria Math" w:hint="default"/>
      </w:rPr>
    </w:lvl>
    <w:lvl w:ilvl="2">
      <w:start w:val="1"/>
      <w:numFmt w:val="bullet"/>
      <w:lvlText w:val=""/>
      <w:lvlJc w:val="left"/>
      <w:pPr>
        <w:tabs>
          <w:tab w:val="left" w:pos="2160"/>
        </w:tabs>
        <w:ind w:left="2160" w:hanging="360"/>
      </w:pPr>
      <w:rPr>
        <w:rFonts w:ascii="Bookman Old Style" w:hAnsi="Bookman Old Style" w:hint="default"/>
      </w:rPr>
    </w:lvl>
    <w:lvl w:ilvl="3">
      <w:start w:val="1"/>
      <w:numFmt w:val="bullet"/>
      <w:lvlText w:val=""/>
      <w:lvlJc w:val="left"/>
      <w:pPr>
        <w:tabs>
          <w:tab w:val="left" w:pos="2880"/>
        </w:tabs>
        <w:ind w:left="2880" w:hanging="360"/>
      </w:pPr>
      <w:rPr>
        <w:rFonts w:ascii="Cambria" w:hAnsi="Cambria" w:hint="default"/>
      </w:rPr>
    </w:lvl>
    <w:lvl w:ilvl="4">
      <w:start w:val="1"/>
      <w:numFmt w:val="bullet"/>
      <w:lvlText w:val="o"/>
      <w:lvlJc w:val="left"/>
      <w:pPr>
        <w:tabs>
          <w:tab w:val="left" w:pos="3600"/>
        </w:tabs>
        <w:ind w:left="3600" w:hanging="360"/>
      </w:pPr>
      <w:rPr>
        <w:rFonts w:ascii="Cambria Math" w:hAnsi="Cambria Math" w:cs="Cambria Math" w:hint="default"/>
      </w:rPr>
    </w:lvl>
    <w:lvl w:ilvl="5">
      <w:start w:val="1"/>
      <w:numFmt w:val="bullet"/>
      <w:lvlText w:val=""/>
      <w:lvlJc w:val="left"/>
      <w:pPr>
        <w:tabs>
          <w:tab w:val="left" w:pos="4320"/>
        </w:tabs>
        <w:ind w:left="4320" w:hanging="360"/>
      </w:pPr>
      <w:rPr>
        <w:rFonts w:ascii="Bookman Old Style" w:hAnsi="Bookman Old Style" w:hint="default"/>
      </w:rPr>
    </w:lvl>
    <w:lvl w:ilvl="6">
      <w:start w:val="1"/>
      <w:numFmt w:val="bullet"/>
      <w:lvlText w:val=""/>
      <w:lvlJc w:val="left"/>
      <w:pPr>
        <w:tabs>
          <w:tab w:val="left" w:pos="5040"/>
        </w:tabs>
        <w:ind w:left="5040" w:hanging="360"/>
      </w:pPr>
      <w:rPr>
        <w:rFonts w:ascii="Cambria" w:hAnsi="Cambria" w:hint="default"/>
      </w:rPr>
    </w:lvl>
    <w:lvl w:ilvl="7">
      <w:start w:val="1"/>
      <w:numFmt w:val="bullet"/>
      <w:lvlText w:val="o"/>
      <w:lvlJc w:val="left"/>
      <w:pPr>
        <w:tabs>
          <w:tab w:val="left" w:pos="5760"/>
        </w:tabs>
        <w:ind w:left="5760" w:hanging="360"/>
      </w:pPr>
      <w:rPr>
        <w:rFonts w:ascii="Cambria Math" w:hAnsi="Cambria Math" w:cs="Cambria Math" w:hint="default"/>
      </w:rPr>
    </w:lvl>
    <w:lvl w:ilvl="8">
      <w:start w:val="1"/>
      <w:numFmt w:val="bullet"/>
      <w:lvlText w:val=""/>
      <w:lvlJc w:val="left"/>
      <w:pPr>
        <w:tabs>
          <w:tab w:val="left" w:pos="6480"/>
        </w:tabs>
        <w:ind w:left="6480" w:hanging="360"/>
      </w:pPr>
      <w:rPr>
        <w:rFonts w:ascii="Bookman Old Style" w:hAnsi="Bookman Old Style" w:hint="default"/>
      </w:rPr>
    </w:lvl>
  </w:abstractNum>
  <w:abstractNum w:abstractNumId="7" w15:restartNumberingAfterBreak="0">
    <w:nsid w:val="237454E3"/>
    <w:multiLevelType w:val="multilevel"/>
    <w:tmpl w:val="237454E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509153C"/>
    <w:multiLevelType w:val="multilevel"/>
    <w:tmpl w:val="2509153C"/>
    <w:lvl w:ilvl="0">
      <w:start w:val="1"/>
      <w:numFmt w:val="decimal"/>
      <w:lvlText w:val="%1)"/>
      <w:lvlJc w:val="left"/>
      <w:pPr>
        <w:ind w:left="435" w:hanging="360"/>
      </w:pPr>
      <w:rPr>
        <w:rFonts w:hint="default"/>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9" w15:restartNumberingAfterBreak="0">
    <w:nsid w:val="28D22CE6"/>
    <w:multiLevelType w:val="multilevel"/>
    <w:tmpl w:val="28D22CE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37D4D"/>
    <w:multiLevelType w:val="multilevel"/>
    <w:tmpl w:val="2BD37D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80004"/>
    <w:multiLevelType w:val="multilevel"/>
    <w:tmpl w:val="2DD80004"/>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A46647"/>
    <w:multiLevelType w:val="multilevel"/>
    <w:tmpl w:val="3AA46647"/>
    <w:lvl w:ilvl="0">
      <w:start w:val="1"/>
      <w:numFmt w:val="decimal"/>
      <w:pStyle w:val="Doc-text2"/>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F5A6675"/>
    <w:multiLevelType w:val="hybridMultilevel"/>
    <w:tmpl w:val="E33AB64C"/>
    <w:lvl w:ilvl="0" w:tplc="5E0EC298">
      <w:start w:val="43"/>
      <w:numFmt w:val="decimal"/>
      <w:lvlText w:val="%1&gt;"/>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1C1774"/>
    <w:multiLevelType w:val="multilevel"/>
    <w:tmpl w:val="571C1774"/>
    <w:lvl w:ilvl="0">
      <w:start w:val="1"/>
      <w:numFmt w:val="bullet"/>
      <w:lvlText w:val="-"/>
      <w:lvlJc w:val="left"/>
      <w:pPr>
        <w:ind w:left="1211"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8091986"/>
    <w:multiLevelType w:val="hybridMultilevel"/>
    <w:tmpl w:val="05DAEB34"/>
    <w:lvl w:ilvl="0" w:tplc="0862D3AC">
      <w:start w:val="43"/>
      <w:numFmt w:val="decimal"/>
      <w:lvlText w:val="%1&gt;"/>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5969A0"/>
    <w:multiLevelType w:val="multilevel"/>
    <w:tmpl w:val="595969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D711345"/>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61E96EA9"/>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6B9A3492"/>
    <w:multiLevelType w:val="multilevel"/>
    <w:tmpl w:val="07E04C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3"/>
  </w:num>
  <w:num w:numId="2">
    <w:abstractNumId w:val="6"/>
  </w:num>
  <w:num w:numId="3">
    <w:abstractNumId w:val="4"/>
  </w:num>
  <w:num w:numId="4">
    <w:abstractNumId w:val="3"/>
  </w:num>
  <w:num w:numId="5">
    <w:abstractNumId w:val="23"/>
  </w:num>
  <w:num w:numId="6">
    <w:abstractNumId w:val="22"/>
  </w:num>
  <w:num w:numId="7">
    <w:abstractNumId w:val="12"/>
  </w:num>
  <w:num w:numId="8">
    <w:abstractNumId w:val="15"/>
  </w:num>
  <w:num w:numId="9">
    <w:abstractNumId w:val="16"/>
  </w:num>
  <w:num w:numId="10">
    <w:abstractNumId w:val="10"/>
  </w:num>
  <w:num w:numId="11">
    <w:abstractNumId w:val="11"/>
  </w:num>
  <w:num w:numId="12">
    <w:abstractNumId w:val="9"/>
  </w:num>
  <w:num w:numId="13">
    <w:abstractNumId w:val="7"/>
  </w:num>
  <w:num w:numId="14">
    <w:abstractNumId w:val="1"/>
  </w:num>
  <w:num w:numId="15">
    <w:abstractNumId w:val="8"/>
  </w:num>
  <w:num w:numId="16">
    <w:abstractNumId w:val="2"/>
  </w:num>
  <w:num w:numId="17">
    <w:abstractNumId w:val="18"/>
  </w:num>
  <w:num w:numId="18">
    <w:abstractNumId w:val="0"/>
  </w:num>
  <w:num w:numId="19">
    <w:abstractNumId w:val="17"/>
  </w:num>
  <w:num w:numId="20">
    <w:abstractNumId w:val="14"/>
  </w:num>
  <w:num w:numId="21">
    <w:abstractNumId w:val="21"/>
  </w:num>
  <w:num w:numId="22">
    <w:abstractNumId w:val="5"/>
  </w:num>
  <w:num w:numId="23">
    <w:abstractNumId w:val="2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TRI_hsp">
    <w15:presenceInfo w15:providerId="None" w15:userId="ETRI_h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sLCwMDW3MDC1tLRQ0lEKTi0uzszPAykwrAUAhPRMMywAAAA="/>
  </w:docVars>
  <w:rsids>
    <w:rsidRoot w:val="009A6D86"/>
    <w:rsid w:val="000066AE"/>
    <w:rsid w:val="00021BAA"/>
    <w:rsid w:val="0004666A"/>
    <w:rsid w:val="00067C92"/>
    <w:rsid w:val="00080A36"/>
    <w:rsid w:val="000E670F"/>
    <w:rsid w:val="000F2A17"/>
    <w:rsid w:val="001232B0"/>
    <w:rsid w:val="00164E96"/>
    <w:rsid w:val="002A364A"/>
    <w:rsid w:val="002F5851"/>
    <w:rsid w:val="00393AAE"/>
    <w:rsid w:val="003B7F2C"/>
    <w:rsid w:val="003E4CAA"/>
    <w:rsid w:val="003F3933"/>
    <w:rsid w:val="00427C9E"/>
    <w:rsid w:val="0045563B"/>
    <w:rsid w:val="004558D7"/>
    <w:rsid w:val="00464D02"/>
    <w:rsid w:val="00497235"/>
    <w:rsid w:val="004C13EE"/>
    <w:rsid w:val="004E4ABC"/>
    <w:rsid w:val="004F7EA9"/>
    <w:rsid w:val="00527E11"/>
    <w:rsid w:val="00530B56"/>
    <w:rsid w:val="0059644F"/>
    <w:rsid w:val="005C4345"/>
    <w:rsid w:val="00605F70"/>
    <w:rsid w:val="00646490"/>
    <w:rsid w:val="006E7577"/>
    <w:rsid w:val="007053ED"/>
    <w:rsid w:val="007152C3"/>
    <w:rsid w:val="00726FF0"/>
    <w:rsid w:val="00732818"/>
    <w:rsid w:val="008534A9"/>
    <w:rsid w:val="00870399"/>
    <w:rsid w:val="0089170A"/>
    <w:rsid w:val="008C78AA"/>
    <w:rsid w:val="008E5B86"/>
    <w:rsid w:val="009348D3"/>
    <w:rsid w:val="00940CCB"/>
    <w:rsid w:val="009746D5"/>
    <w:rsid w:val="0097531E"/>
    <w:rsid w:val="00977154"/>
    <w:rsid w:val="009904F7"/>
    <w:rsid w:val="009A6D86"/>
    <w:rsid w:val="009B1B0D"/>
    <w:rsid w:val="009D6B70"/>
    <w:rsid w:val="00A30DE5"/>
    <w:rsid w:val="00A71A2D"/>
    <w:rsid w:val="00AB7427"/>
    <w:rsid w:val="00AC29B5"/>
    <w:rsid w:val="00AF6454"/>
    <w:rsid w:val="00B155DA"/>
    <w:rsid w:val="00B2335C"/>
    <w:rsid w:val="00B240D8"/>
    <w:rsid w:val="00B80E2A"/>
    <w:rsid w:val="00BC243E"/>
    <w:rsid w:val="00BF40F7"/>
    <w:rsid w:val="00C24485"/>
    <w:rsid w:val="00C43EBA"/>
    <w:rsid w:val="00C62C8B"/>
    <w:rsid w:val="00C97D88"/>
    <w:rsid w:val="00CA12A7"/>
    <w:rsid w:val="00CC48A1"/>
    <w:rsid w:val="00CD1DC4"/>
    <w:rsid w:val="00CD5744"/>
    <w:rsid w:val="00D06054"/>
    <w:rsid w:val="00D443AA"/>
    <w:rsid w:val="00DC6E31"/>
    <w:rsid w:val="00E01C25"/>
    <w:rsid w:val="00EB5315"/>
    <w:rsid w:val="00F20EE2"/>
    <w:rsid w:val="00F867B4"/>
    <w:rsid w:val="00FF357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E22781"/>
  <w15:docId w15:val="{8C0F058E-5935-4692-BD49-D3AC3542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iPriority="99"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rFonts w:ascii="Arial" w:eastAsia="MS Mincho" w:hAnsi="Arial"/>
      <w:lang w:val="zh-CN"/>
    </w:rPr>
  </w:style>
  <w:style w:type="paragraph" w:styleId="CommentText">
    <w:name w:val="annotation text"/>
    <w:basedOn w:val="Normal"/>
    <w:link w:val="CommentTextChar"/>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textAlignment w:val="auto"/>
    </w:pPr>
    <w:rPr>
      <w:rFonts w:ascii="Arial" w:eastAsia="MS Mincho" w:hAnsi="Arial" w:cs="Arial"/>
      <w:b/>
      <w:bCs/>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MS Mincho" w:eastAsia="MS Mincho" w:hAnsi="MS Mincho" w:cs="Arial"/>
      <w:lang w:eastAsia="en-US"/>
    </w:rPr>
  </w:style>
  <w:style w:type="paragraph" w:styleId="BodyText">
    <w:name w:val="Body Text"/>
    <w:basedOn w:val="Normal"/>
    <w:link w:val="BodyTextChar"/>
    <w:qFormat/>
    <w:pPr>
      <w:overflowPunct/>
      <w:autoSpaceDE/>
      <w:autoSpaceDN/>
      <w:adjustRightInd/>
      <w:spacing w:after="120"/>
      <w:jc w:val="both"/>
      <w:textAlignment w:val="auto"/>
    </w:pPr>
    <w:rPr>
      <w:rFonts w:ascii="Arial" w:eastAsia="Courier New" w:hAnsi="Arial" w:cs="Arial"/>
      <w:szCs w:val="24"/>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rFonts w:ascii="Arial" w:eastAsia="MS Mincho" w:hAnsi="Arial" w:cs="Arial"/>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NormalWeb">
    <w:name w:val="Normal (Web)"/>
    <w:basedOn w:val="Normal"/>
    <w:uiPriority w:val="99"/>
    <w:unhideWhenUsed/>
    <w:qFormat/>
    <w:pPr>
      <w:overflowPunct/>
      <w:autoSpaceDE/>
      <w:autoSpaceDN/>
      <w:adjustRightInd/>
      <w:spacing w:after="0"/>
      <w:textAlignment w:val="auto"/>
    </w:pPr>
    <w:rPr>
      <w:rFonts w:ascii="Arial" w:eastAsia="Arial" w:hAnsi="Arial" w:cs="Arial"/>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locked/>
    <w:pPr>
      <w:overflowPunct/>
      <w:autoSpaceDE/>
      <w:autoSpaceDN/>
      <w:adjustRightInd/>
      <w:spacing w:before="240" w:after="60"/>
      <w:jc w:val="center"/>
      <w:textAlignment w:val="auto"/>
      <w:outlineLvl w:val="0"/>
    </w:pPr>
    <w:rPr>
      <w:rFonts w:ascii="Batang" w:eastAsia="Arial" w:hAnsi="Batang"/>
      <w:b/>
      <w:bCs/>
      <w:kern w:val="28"/>
      <w:sz w:val="32"/>
      <w:szCs w:val="32"/>
      <w:lang w:eastAsia="en-U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Arial" w:eastAsia="MS Mincho"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link w:val="B8Char"/>
    <w:qFormat/>
    <w:pPr>
      <w:ind w:left="2552"/>
    </w:pPr>
  </w:style>
  <w:style w:type="paragraph" w:customStyle="1" w:styleId="Revision10">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MS Mincho" w:eastAsia="MS Mincho" w:hAnsi="MS Mincho" w:cs="Arial"/>
      <w:shd w:val="clear" w:color="auto" w:fill="000080"/>
      <w:lang w:val="en-GB" w:eastAsia="en-US"/>
    </w:rPr>
  </w:style>
  <w:style w:type="paragraph" w:customStyle="1" w:styleId="TAJ">
    <w:name w:val="TAJ"/>
    <w:basedOn w:val="TH"/>
    <w:qFormat/>
    <w:pPr>
      <w:overflowPunct/>
      <w:autoSpaceDE/>
      <w:autoSpaceDN/>
      <w:adjustRightInd/>
      <w:textAlignment w:val="auto"/>
    </w:pPr>
    <w:rPr>
      <w:rFonts w:ascii="Yu Mincho" w:eastAsia="MS Mincho" w:hAnsi="Yu Mincho"/>
      <w:lang w:val="en-GB"/>
    </w:rPr>
  </w:style>
  <w:style w:type="character" w:customStyle="1" w:styleId="CommentSubjectChar">
    <w:name w:val="Comment Subject Char"/>
    <w:basedOn w:val="CommentTextChar"/>
    <w:link w:val="CommentSubject"/>
    <w:rPr>
      <w:rFonts w:ascii="Arial" w:eastAsia="MS Mincho" w:hAnsi="Arial"/>
      <w:lang w:val="zh-CN" w:eastAsia="en-US"/>
    </w:rPr>
  </w:style>
  <w:style w:type="character" w:customStyle="1" w:styleId="TALChar">
    <w:name w:val="TAL Char"/>
    <w:locked/>
    <w:rPr>
      <w:rFonts w:ascii="Yu Mincho" w:hAnsi="Yu Mincho"/>
      <w:sz w:val="18"/>
      <w:lang w:eastAsia="en-US"/>
    </w:rPr>
  </w:style>
  <w:style w:type="character" w:customStyle="1" w:styleId="B1Char">
    <w:name w:val="B1 Char"/>
    <w:qFormat/>
    <w:rPr>
      <w:lang w:val="en-GB"/>
    </w:rPr>
  </w:style>
  <w:style w:type="character" w:customStyle="1" w:styleId="TitleChar">
    <w:name w:val="Title Char"/>
    <w:basedOn w:val="DefaultParagraphFont"/>
    <w:link w:val="Title"/>
    <w:qFormat/>
    <w:rPr>
      <w:rFonts w:ascii="Batang" w:eastAsia="Arial" w:hAnsi="Batang"/>
      <w:b/>
      <w:bCs/>
      <w:kern w:val="28"/>
      <w:sz w:val="32"/>
      <w:szCs w:val="32"/>
      <w:lang w:val="en-GB" w:eastAsia="en-US"/>
    </w:rPr>
  </w:style>
  <w:style w:type="character" w:customStyle="1" w:styleId="EditorsNoteCharChar">
    <w:name w:val="Editor's Note Char Char"/>
    <w:qFormat/>
    <w:rPr>
      <w:rFonts w:eastAsia="Arial"/>
      <w:color w:val="FF0000"/>
      <w:lang w:val="en-GB" w:eastAsia="en-US"/>
    </w:rPr>
  </w:style>
  <w:style w:type="character" w:customStyle="1" w:styleId="NOZchn">
    <w:name w:val="NO Zchn"/>
    <w:qFormat/>
    <w:rPr>
      <w:lang w:val="en-GB" w:eastAsia="en-US"/>
    </w:rPr>
  </w:style>
  <w:style w:type="paragraph" w:customStyle="1" w:styleId="CRCoverPage">
    <w:name w:val="CR Cover Page"/>
    <w:link w:val="CRCoverPageZchn"/>
    <w:qFormat/>
    <w:pPr>
      <w:spacing w:after="120"/>
    </w:pPr>
    <w:rPr>
      <w:rFonts w:ascii="Yu Mincho" w:eastAsia="Courier New" w:hAnsi="Yu Mincho" w:cs="Arial"/>
      <w:lang w:val="en-GB" w:eastAsia="zh-CN"/>
    </w:rPr>
  </w:style>
  <w:style w:type="character" w:customStyle="1" w:styleId="a">
    <w:name w:val="首标题"/>
    <w:qFormat/>
    <w:rPr>
      <w:rFonts w:ascii="Yu Mincho" w:eastAsia="Courier New" w:hAnsi="Yu Mincho"/>
      <w:sz w:val="24"/>
    </w:rPr>
  </w:style>
  <w:style w:type="paragraph" w:customStyle="1" w:styleId="Doc-text2">
    <w:name w:val="Doc-text2"/>
    <w:basedOn w:val="Normal"/>
    <w:link w:val="Doc-text2Char"/>
    <w:qFormat/>
    <w:pPr>
      <w:numPr>
        <w:numId w:val="1"/>
      </w:numPr>
      <w:tabs>
        <w:tab w:val="clear" w:pos="1304"/>
        <w:tab w:val="left" w:pos="1622"/>
      </w:tabs>
      <w:overflowPunct/>
      <w:autoSpaceDE/>
      <w:autoSpaceDN/>
      <w:adjustRightInd/>
      <w:spacing w:after="0"/>
      <w:ind w:left="1622" w:hanging="363"/>
      <w:textAlignment w:val="auto"/>
    </w:pPr>
    <w:rPr>
      <w:rFonts w:ascii="Yu Mincho" w:eastAsia="Courier New" w:hAnsi="Yu Mincho"/>
      <w:szCs w:val="24"/>
      <w:lang w:eastAsia="en-GB"/>
    </w:rPr>
  </w:style>
  <w:style w:type="character" w:customStyle="1" w:styleId="Doc-text2Char">
    <w:name w:val="Doc-text2 Char"/>
    <w:link w:val="Doc-text2"/>
    <w:qFormat/>
    <w:rPr>
      <w:rFonts w:ascii="Yu Mincho" w:eastAsia="Courier New" w:hAnsi="Yu Mincho"/>
      <w:szCs w:val="24"/>
      <w:lang w:val="en-GB" w:eastAsia="en-GB"/>
    </w:rPr>
  </w:style>
  <w:style w:type="paragraph" w:customStyle="1" w:styleId="msolistparagraph0">
    <w:name w:val="msolistparagraph"/>
    <w:basedOn w:val="Normal"/>
    <w:qFormat/>
    <w:pPr>
      <w:overflowPunct/>
      <w:autoSpaceDE/>
      <w:autoSpaceDN/>
      <w:adjustRightInd/>
      <w:spacing w:after="0"/>
      <w:ind w:left="720"/>
      <w:textAlignment w:val="auto"/>
    </w:pPr>
    <w:rPr>
      <w:rFonts w:eastAsia="Courier New" w:cs="Arial"/>
      <w:sz w:val="22"/>
      <w:szCs w:val="22"/>
    </w:rPr>
  </w:style>
  <w:style w:type="character" w:customStyle="1" w:styleId="BodyTextChar">
    <w:name w:val="Body Text Char"/>
    <w:basedOn w:val="DefaultParagraphFont"/>
    <w:link w:val="BodyText"/>
    <w:qFormat/>
    <w:rPr>
      <w:rFonts w:ascii="Arial" w:eastAsia="Courier New" w:hAnsi="Arial" w:cs="Arial"/>
      <w:szCs w:val="24"/>
      <w:lang w:val="zh-CN" w:eastAsia="zh-CN"/>
    </w:rPr>
  </w:style>
  <w:style w:type="character" w:customStyle="1" w:styleId="Doc-titleChar">
    <w:name w:val="Doc-title Char"/>
    <w:link w:val="Doc-title"/>
    <w:qFormat/>
    <w:locked/>
    <w:rPr>
      <w:rFonts w:ascii="Yu Mincho" w:eastAsia="Courier New" w:hAnsi="Yu Mincho" w:cs="Yu Mincho"/>
      <w:szCs w:val="24"/>
      <w:lang w:val="en-GB" w:eastAsia="en-GB"/>
    </w:rPr>
  </w:style>
  <w:style w:type="paragraph" w:customStyle="1" w:styleId="Doc-title">
    <w:name w:val="Doc-title"/>
    <w:basedOn w:val="Normal"/>
    <w:next w:val="Doc-text2"/>
    <w:link w:val="Doc-titleChar"/>
    <w:qFormat/>
    <w:pPr>
      <w:overflowPunct/>
      <w:autoSpaceDE/>
      <w:autoSpaceDN/>
      <w:adjustRightInd/>
      <w:spacing w:before="180" w:after="0"/>
      <w:ind w:left="1259" w:hanging="1259"/>
      <w:textAlignment w:val="auto"/>
    </w:pPr>
    <w:rPr>
      <w:rFonts w:ascii="Yu Mincho" w:eastAsia="Courier New" w:hAnsi="Yu Mincho" w:cs="Yu Mincho"/>
      <w:szCs w:val="24"/>
      <w:lang w:eastAsia="en-GB"/>
    </w:rPr>
  </w:style>
  <w:style w:type="paragraph" w:customStyle="1" w:styleId="ComeBack">
    <w:name w:val="ComeBack"/>
    <w:basedOn w:val="Doc-text2"/>
    <w:next w:val="Doc-text2"/>
    <w:link w:val="ComeBackCharChar"/>
    <w:qFormat/>
    <w:pPr>
      <w:numPr>
        <w:numId w:val="2"/>
      </w:numPr>
      <w:tabs>
        <w:tab w:val="clear" w:pos="1304"/>
        <w:tab w:val="clear" w:pos="1622"/>
      </w:tabs>
    </w:pPr>
  </w:style>
  <w:style w:type="character" w:customStyle="1" w:styleId="ComeBackCharChar">
    <w:name w:val="ComeBack Char Char"/>
    <w:link w:val="ComeBack"/>
    <w:rPr>
      <w:rFonts w:ascii="Yu Mincho" w:eastAsia="Courier New" w:hAnsi="Yu Mincho"/>
      <w:szCs w:val="24"/>
      <w:lang w:val="en-GB" w:eastAsia="en-GB"/>
    </w:rPr>
  </w:style>
  <w:style w:type="character" w:customStyle="1" w:styleId="B2Car">
    <w:name w:val="B2 Car"/>
    <w:qFormat/>
    <w:rPr>
      <w:lang w:val="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Tahoma" w:eastAsia="Courier New" w:hAnsi="Tahoma"/>
      <w:lang w:val="zh-CN" w:eastAsia="zh-CN"/>
    </w:rPr>
  </w:style>
  <w:style w:type="character" w:customStyle="1" w:styleId="bodyChar">
    <w:name w:val="body Char"/>
    <w:link w:val="body"/>
    <w:qFormat/>
    <w:rPr>
      <w:rFonts w:ascii="Tahoma" w:eastAsia="Courier New" w:hAnsi="Tahoma"/>
      <w:lang w:val="zh-CN" w:eastAsia="zh-CN"/>
    </w:rPr>
  </w:style>
  <w:style w:type="character" w:customStyle="1" w:styleId="NOChar1">
    <w:name w:val="NO Char1"/>
    <w:qFormat/>
    <w:rPr>
      <w:rFonts w:eastAsia="Courier New"/>
      <w:lang w:val="en-GB" w:eastAsia="en-US" w:bidi="ar-SA"/>
    </w:rPr>
  </w:style>
  <w:style w:type="character" w:customStyle="1" w:styleId="B3Char">
    <w:name w:val="B3 Char"/>
    <w:qFormat/>
    <w:rPr>
      <w:lang w:val="en-GB"/>
    </w:rPr>
  </w:style>
  <w:style w:type="paragraph" w:customStyle="1" w:styleId="Proposal">
    <w:name w:val="Proposal"/>
    <w:basedOn w:val="ListParagraph"/>
    <w:link w:val="ProposalChar"/>
    <w:qFormat/>
    <w:pPr>
      <w:overflowPunct w:val="0"/>
      <w:autoSpaceDE w:val="0"/>
      <w:autoSpaceDN w:val="0"/>
      <w:adjustRightInd w:val="0"/>
      <w:spacing w:before="240" w:after="240" w:line="360" w:lineRule="auto"/>
      <w:ind w:left="360"/>
      <w:textAlignment w:val="baseline"/>
    </w:pPr>
    <w:rPr>
      <w:rFonts w:ascii="Arial" w:eastAsia="Arial" w:hAnsi="Arial"/>
      <w:b/>
      <w:lang w:eastAsia="zh-CN"/>
    </w:rPr>
  </w:style>
  <w:style w:type="character" w:customStyle="1" w:styleId="ProposalChar">
    <w:name w:val="Proposal Char"/>
    <w:link w:val="Proposal"/>
    <w:qFormat/>
    <w:rPr>
      <w:rFonts w:ascii="Arial" w:eastAsia="Arial" w:hAnsi="Arial"/>
      <w:b/>
      <w:lang w:val="en-GB" w:eastAsia="zh-CN"/>
    </w:rPr>
  </w:style>
  <w:style w:type="paragraph" w:customStyle="1" w:styleId="observation0">
    <w:name w:val="observation"/>
    <w:basedOn w:val="Normal"/>
    <w:qFormat/>
    <w:pPr>
      <w:tabs>
        <w:tab w:val="left" w:pos="2250"/>
      </w:tabs>
      <w:overflowPunct/>
      <w:autoSpaceDE/>
      <w:autoSpaceDN/>
      <w:adjustRightInd/>
      <w:textAlignment w:val="auto"/>
    </w:pPr>
    <w:rPr>
      <w:rFonts w:ascii="Yu Mincho" w:eastAsia="MS Mincho" w:hAnsi="Yu Mincho" w:cs="Yu Mincho"/>
      <w:b/>
      <w:lang w:eastAsia="en-US"/>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zh-CN"/>
    </w:rPr>
  </w:style>
  <w:style w:type="character" w:customStyle="1" w:styleId="ObservationChar">
    <w:name w:val="Observation Char"/>
    <w:link w:val="Observation"/>
    <w:qFormat/>
    <w:rPr>
      <w:rFonts w:ascii="Arial" w:eastAsia="Arial" w:hAnsi="Arial"/>
      <w:b/>
      <w:lang w:val="en-GB" w:eastAsia="zh-CN"/>
    </w:rPr>
  </w:style>
  <w:style w:type="paragraph" w:customStyle="1" w:styleId="pl0">
    <w:name w:val="pl"/>
    <w:basedOn w:val="Normal"/>
    <w:qFormat/>
    <w:pPr>
      <w:shd w:val="clear" w:color="auto" w:fill="E6E6E6"/>
      <w:overflowPunct/>
      <w:autoSpaceDE/>
      <w:autoSpaceDN/>
      <w:adjustRightInd/>
      <w:spacing w:after="0"/>
      <w:textAlignment w:val="auto"/>
    </w:pPr>
    <w:rPr>
      <w:rFonts w:ascii="Cambria Math" w:hAnsi="Cambria Math" w:cs="Cambria Math"/>
      <w:sz w:val="16"/>
      <w:szCs w:val="16"/>
      <w:lang w:val="en-US" w:eastAsia="en-US"/>
    </w:rPr>
  </w:style>
  <w:style w:type="character" w:customStyle="1" w:styleId="B8Char">
    <w:name w:val="B8 Char"/>
    <w:link w:val="B8"/>
    <w:rPr>
      <w:rFonts w:eastAsia="Times New Roman"/>
      <w:lang w:val="zh-CN" w:eastAsia="ja-JP"/>
    </w:rPr>
  </w:style>
  <w:style w:type="character" w:customStyle="1" w:styleId="ZDONTMODIFY">
    <w:name w:val="ZDONTMODIFY"/>
    <w:qFormat/>
  </w:style>
  <w:style w:type="character" w:customStyle="1" w:styleId="CRCoverPageZchn">
    <w:name w:val="CR Cover Page Zchn"/>
    <w:link w:val="CRCoverPage"/>
    <w:qFormat/>
    <w:rPr>
      <w:rFonts w:ascii="Yu Mincho" w:eastAsia="Courier New" w:hAnsi="Yu Mincho" w:cs="Arial"/>
      <w:lang w:val="en-GB" w:eastAsia="zh-CN"/>
    </w:rPr>
  </w:style>
  <w:style w:type="character" w:customStyle="1" w:styleId="TALCharCharChar">
    <w:name w:val="TAL Char Char Char"/>
    <w:link w:val="TALCharChar"/>
    <w:qFormat/>
    <w:rPr>
      <w:rFonts w:ascii="Yu Mincho" w:hAnsi="Yu Mincho"/>
      <w:sz w:val="18"/>
      <w:lang w:val="en-GB"/>
    </w:rPr>
  </w:style>
  <w:style w:type="paragraph" w:customStyle="1" w:styleId="TALCharChar">
    <w:name w:val="TAL Char Char"/>
    <w:basedOn w:val="Normal"/>
    <w:link w:val="TALCharCharChar"/>
    <w:qFormat/>
    <w:pPr>
      <w:keepNext/>
      <w:keepLines/>
      <w:spacing w:after="0"/>
    </w:pPr>
    <w:rPr>
      <w:rFonts w:ascii="Yu Mincho" w:eastAsia="Batang" w:hAnsi="Yu Mincho"/>
      <w:sz w:val="18"/>
      <w:lang w:eastAsia="sv-SE"/>
    </w:rPr>
  </w:style>
  <w:style w:type="paragraph" w:customStyle="1" w:styleId="a0">
    <w:name w:val="ㅆ미"/>
    <w:basedOn w:val="Normal"/>
    <w:qFormat/>
    <w:rPr>
      <w:rFonts w:ascii="Arial" w:eastAsia="Arial" w:hAnsi="Arial" w:cs="Arial"/>
      <w:lang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6Char">
    <w:name w:val="H6 Char"/>
    <w:link w:val="H6"/>
    <w:qFormat/>
    <w:rPr>
      <w:rFonts w:ascii="Arial" w:eastAsia="Times New Roman" w:hAnsi="Arial"/>
      <w:lang w:val="zh-CN" w:eastAsia="zh-CN"/>
    </w:rPr>
  </w:style>
  <w:style w:type="character" w:customStyle="1" w:styleId="EQChar">
    <w:name w:val="EQ Char"/>
    <w:link w:val="EQ"/>
    <w:qFormat/>
    <w:rPr>
      <w:rFonts w:eastAsia="Times New Roman"/>
      <w:lang w:val="en-GB" w:eastAsia="ja-JP"/>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textAlignment w:val="auto"/>
    </w:pPr>
    <w:rPr>
      <w:rFonts w:ascii="Yu Mincho" w:eastAsia="Courier New" w:hAnsi="Yu Mincho" w:cs="Yu Mincho"/>
      <w:b/>
      <w:szCs w:val="24"/>
      <w:lang w:val="sv-SE" w:eastAsia="sv-SE"/>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customStyle="1" w:styleId="MediumGrid1-Accent2Char">
    <w:name w:val="Medium Grid 1 - Accent 2 Char"/>
    <w:link w:val="MediumGrid1-Accent21"/>
    <w:uiPriority w:val="34"/>
    <w:qFormat/>
    <w:locked/>
    <w:rPr>
      <w:sz w:val="22"/>
      <w:szCs w:val="22"/>
      <w:lang w:val="zh-CN"/>
    </w:rPr>
  </w:style>
  <w:style w:type="paragraph" w:customStyle="1" w:styleId="MediumGrid1-Accent21">
    <w:name w:val="Medium Grid 1 - Accent 21"/>
    <w:basedOn w:val="Normal"/>
    <w:link w:val="MediumGrid1-Accent2Char"/>
    <w:uiPriority w:val="34"/>
    <w:qFormat/>
    <w:pPr>
      <w:overflowPunct/>
      <w:autoSpaceDE/>
      <w:autoSpaceDN/>
      <w:adjustRightInd/>
      <w:spacing w:after="160"/>
      <w:ind w:left="720"/>
      <w:contextualSpacing/>
      <w:textAlignment w:val="auto"/>
    </w:pPr>
    <w:rPr>
      <w:rFonts w:eastAsia="Batang"/>
      <w:sz w:val="22"/>
      <w:szCs w:val="22"/>
      <w:lang w:val="zh-CN" w:eastAsia="sv-SE"/>
    </w:rPr>
  </w:style>
  <w:style w:type="paragraph" w:customStyle="1" w:styleId="TP-change">
    <w:name w:val="TP-change"/>
    <w:basedOn w:val="Normal"/>
    <w:qFormat/>
    <w:pPr>
      <w:numPr>
        <w:numId w:val="4"/>
      </w:numPr>
      <w:overflowPunct/>
      <w:autoSpaceDE/>
      <w:autoSpaceDN/>
      <w:adjustRightInd/>
      <w:spacing w:after="0"/>
      <w:jc w:val="center"/>
      <w:textAlignment w:val="auto"/>
    </w:pPr>
    <w:rPr>
      <w:rFonts w:ascii="Arial" w:eastAsia="Courier New" w:hAnsi="Arial" w:cs="Arial"/>
      <w:b/>
      <w:lang w:eastAsia="zh-CN"/>
    </w:rPr>
  </w:style>
  <w:style w:type="character" w:customStyle="1" w:styleId="CommentTextChar1">
    <w:name w:val="Comment Text Char1"/>
    <w:uiPriority w:val="99"/>
    <w:qFormat/>
    <w:rPr>
      <w:rFonts w:ascii="Times New Roman" w:eastAsia="Times New Roman" w:hAnsi="Times New Roman"/>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Normal"/>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lang w:val="en-US" w:eastAsia="en-US"/>
    </w:rPr>
  </w:style>
  <w:style w:type="character" w:customStyle="1" w:styleId="type">
    <w:name w:val="type"/>
    <w:basedOn w:val="DefaultParagraphFont"/>
    <w:qFormat/>
  </w:style>
  <w:style w:type="character" w:customStyle="1" w:styleId="opt">
    <w:name w:val="opt"/>
    <w:basedOn w:val="DefaultParagraphFont"/>
    <w:qFormat/>
  </w:style>
  <w:style w:type="character" w:customStyle="1" w:styleId="optional">
    <w:name w:val="optional"/>
    <w:basedOn w:val="DefaultParagraphFont"/>
    <w:qFormat/>
  </w:style>
  <w:style w:type="paragraph" w:customStyle="1" w:styleId="Recommend-1">
    <w:name w:val="Recommend-1"/>
    <w:basedOn w:val="Normal"/>
    <w:link w:val="Recommend-1Char"/>
    <w:qFormat/>
    <w:pPr>
      <w:numPr>
        <w:numId w:val="5"/>
      </w:numPr>
      <w:jc w:val="both"/>
      <w:textAlignment w:val="auto"/>
    </w:pPr>
    <w:rPr>
      <w:rFonts w:eastAsia="SimSun"/>
      <w:lang w:val="en-US" w:eastAsia="zh-CN"/>
    </w:rPr>
  </w:style>
  <w:style w:type="character" w:customStyle="1" w:styleId="Recommend-1Char">
    <w:name w:val="Recommend-1 Char"/>
    <w:link w:val="Recommend-1"/>
    <w:qFormat/>
    <w:rPr>
      <w:rFonts w:eastAsia="SimSun"/>
      <w:lang w:val="en-US" w:eastAsia="zh-CN"/>
    </w:rPr>
  </w:style>
  <w:style w:type="character" w:customStyle="1" w:styleId="IvDbodytextChar">
    <w:name w:val="IvD bodytext Char"/>
    <w:basedOn w:val="BodyTextChar"/>
    <w:link w:val="IvDbodytext"/>
    <w:qFormat/>
    <w:locked/>
    <w:rPr>
      <w:rFonts w:ascii="Arial" w:eastAsia="Times New Roman" w:hAnsi="Arial" w:cs="Arial"/>
      <w:spacing w:val="2"/>
      <w:sz w:val="22"/>
      <w:szCs w:val="24"/>
      <w:lang w:val="zh-CN"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 w:val="22"/>
      <w:szCs w:val="20"/>
      <w:lang w:val="sv-SE" w:eastAsia="ja-JP"/>
    </w:rPr>
  </w:style>
  <w:style w:type="paragraph" w:customStyle="1" w:styleId="Agreement">
    <w:name w:val="Agreement"/>
    <w:basedOn w:val="Normal"/>
    <w:next w:val="Doc-text2"/>
    <w:qFormat/>
    <w:pPr>
      <w:numPr>
        <w:numId w:val="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5399">
      <w:bodyDiv w:val="1"/>
      <w:marLeft w:val="0"/>
      <w:marRight w:val="0"/>
      <w:marTop w:val="0"/>
      <w:marBottom w:val="0"/>
      <w:divBdr>
        <w:top w:val="none" w:sz="0" w:space="0" w:color="auto"/>
        <w:left w:val="none" w:sz="0" w:space="0" w:color="auto"/>
        <w:bottom w:val="none" w:sz="0" w:space="0" w:color="auto"/>
        <w:right w:val="none" w:sz="0" w:space="0" w:color="auto"/>
      </w:divBdr>
    </w:div>
    <w:div w:id="309288891">
      <w:bodyDiv w:val="1"/>
      <w:marLeft w:val="0"/>
      <w:marRight w:val="0"/>
      <w:marTop w:val="0"/>
      <w:marBottom w:val="0"/>
      <w:divBdr>
        <w:top w:val="none" w:sz="0" w:space="0" w:color="auto"/>
        <w:left w:val="none" w:sz="0" w:space="0" w:color="auto"/>
        <w:bottom w:val="none" w:sz="0" w:space="0" w:color="auto"/>
        <w:right w:val="none" w:sz="0" w:space="0" w:color="auto"/>
      </w:divBdr>
    </w:div>
    <w:div w:id="396440662">
      <w:bodyDiv w:val="1"/>
      <w:marLeft w:val="0"/>
      <w:marRight w:val="0"/>
      <w:marTop w:val="0"/>
      <w:marBottom w:val="0"/>
      <w:divBdr>
        <w:top w:val="none" w:sz="0" w:space="0" w:color="auto"/>
        <w:left w:val="none" w:sz="0" w:space="0" w:color="auto"/>
        <w:bottom w:val="none" w:sz="0" w:space="0" w:color="auto"/>
        <w:right w:val="none" w:sz="0" w:space="0" w:color="auto"/>
      </w:divBdr>
    </w:div>
    <w:div w:id="876435090">
      <w:bodyDiv w:val="1"/>
      <w:marLeft w:val="0"/>
      <w:marRight w:val="0"/>
      <w:marTop w:val="0"/>
      <w:marBottom w:val="0"/>
      <w:divBdr>
        <w:top w:val="none" w:sz="0" w:space="0" w:color="auto"/>
        <w:left w:val="none" w:sz="0" w:space="0" w:color="auto"/>
        <w:bottom w:val="none" w:sz="0" w:space="0" w:color="auto"/>
        <w:right w:val="none" w:sz="0" w:space="0" w:color="auto"/>
      </w:divBdr>
    </w:div>
    <w:div w:id="1788308616">
      <w:bodyDiv w:val="1"/>
      <w:marLeft w:val="0"/>
      <w:marRight w:val="0"/>
      <w:marTop w:val="0"/>
      <w:marBottom w:val="0"/>
      <w:divBdr>
        <w:top w:val="none" w:sz="0" w:space="0" w:color="auto"/>
        <w:left w:val="none" w:sz="0" w:space="0" w:color="auto"/>
        <w:bottom w:val="none" w:sz="0" w:space="0" w:color="auto"/>
        <w:right w:val="none" w:sz="0" w:space="0" w:color="auto"/>
      </w:divBdr>
    </w:div>
    <w:div w:id="202023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3gpp.org/ftp/TSG_RAN/WG2_RL2/TSGR2_109_e/Docs/R2-2001425.zip" TargetMode="External"/><Relationship Id="rId26" Type="http://schemas.openxmlformats.org/officeDocument/2006/relationships/hyperlink" Target="https://www.3gpp.org/ftp/TSG_RAN/WG2_RL2/TSGR2_109_e/Docs/R2-2002207.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1503.zip"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hyperlink" Target="https://www.3gpp.org/ftp/TSG_RAN/WG2_RL2/TSGR2_109_e/Docs/R2-2000461.zip"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https://www.3gpp.org/ftp/TSG_RAN/WG2_RL2/TSGR2_109_e/Docs/R2-200070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09_e/Docs/R2-2000694.zip"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https://www.3gpp.org/ftp/TSG_RAN/WG2_RL2/TSGR2_109_e/Docs/R2-2000738.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2_RL2/TSGR2_109_e/Docs/R2-200038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https://www.3gpp.org/ftp/TSG_RAN/WG2_RL2/TSGR2_109_e/Docs/R2-2000708.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79DA2-6D06-4AAE-8022-C0C63D620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C925C-19D6-470D-B84D-AC81B27B8C6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2D58919-EDB8-44EE-9486-2AD9A551B79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03BD997-7F92-4DA4-AF6F-FB0812EF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82</Pages>
  <Words>30645</Words>
  <Characters>149856</Characters>
  <Application>Microsoft Office Word</Application>
  <DocSecurity>0</DocSecurity>
  <Lines>4995</Lines>
  <Paragraphs>3539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
  <LinksUpToDate>false</LinksUpToDate>
  <CharactersWithSpaces>176962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Intel</cp:lastModifiedBy>
  <cp:revision>45</cp:revision>
  <cp:lastPrinted>2017-05-08T10:55:00Z</cp:lastPrinted>
  <dcterms:created xsi:type="dcterms:W3CDTF">2020-04-08T07:59:00Z</dcterms:created>
  <dcterms:modified xsi:type="dcterms:W3CDTF">2020-04-10T01:24:00Z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65941343-006c-4804-af83-0f5b74380857</vt:lpwstr>
  </property>
  <property fmtid="{D5CDD505-2E9C-101B-9397-08002B2CF9AE}" pid="4" name="CTP_TimeStamp">
    <vt:lpwstr>2020-04-10 01:24:44Z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SIP_Label_0359f705-2ba0-454b-9cfc-6ce5bcaac040_Enabled">
    <vt:lpwstr>True</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Owner">
    <vt:lpwstr>manook.soghomonian@vodafone.com</vt:lpwstr>
  </property>
  <property fmtid="{D5CDD505-2E9C-101B-9397-08002B2CF9AE}" pid="61" name="MSIP_Label_0359f705-2ba0-454b-9cfc-6ce5bcaac040_SetDate">
    <vt:lpwstr>2020-01-16T11:22:47.9520049Z</vt:lpwstr>
  </property>
  <property fmtid="{D5CDD505-2E9C-101B-9397-08002B2CF9AE}" pid="62" name="MSIP_Label_0359f705-2ba0-454b-9cfc-6ce5bcaac040_Name">
    <vt:lpwstr>C2 General</vt:lpwstr>
  </property>
  <property fmtid="{D5CDD505-2E9C-101B-9397-08002B2CF9AE}" pid="63" name="MSIP_Label_0359f705-2ba0-454b-9cfc-6ce5bcaac040_Application">
    <vt:lpwstr>Microsoft Azure Information Protection</vt:lpwstr>
  </property>
  <property fmtid="{D5CDD505-2E9C-101B-9397-08002B2CF9AE}" pid="64" name="MSIP_Label_0359f705-2ba0-454b-9cfc-6ce5bcaac040_Extended_MSFT_Method">
    <vt:lpwstr>Automatic</vt:lpwstr>
  </property>
  <property fmtid="{D5CDD505-2E9C-101B-9397-08002B2CF9AE}" pid="65" name="Sensitivity">
    <vt:lpwstr>C2 General</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1581476173</vt:lpwstr>
  </property>
  <property fmtid="{D5CDD505-2E9C-101B-9397-08002B2CF9AE}" pid="70" name="_2015_ms_pID_725343">
    <vt:lpwstr>(3)jxP9Oz0s2qz5SjNaOTN1Go+pYgSGkgZnRSG9gVrvRM6+idoVIDxjnB0IjV9tDssJpDmWd1pq
ECHxz0yf9dzFkzb++FuzyIxzyniFSDhiePZI03wj9ea4XW4J0DKgEig0BFFBLCMpEfdLDq2n
1umVcS4iFCpxaNKi6S/aAlsd9BQi+0Enhda+aKmYqo8P2zKDf5yJfCcHo7PM2d+/+Z/LarjQ
/xOnUzb12RaWT9BDp+</vt:lpwstr>
  </property>
  <property fmtid="{D5CDD505-2E9C-101B-9397-08002B2CF9AE}" pid="71" name="_2015_ms_pID_7253431">
    <vt:lpwstr>OCLbM9dS4JX+eZgfZUYUIVaJ41i2MC+ZXjzfmMlAXHVHT82pZ1jRkF
arFef5pvgrkxBKj+ut+UdybHv4aby5IgdKlodeRDoj9g01iIEJ4mm2jEcOmN0kOpwnypEup9
/fI4W0OMakvUluK+KylYad9tRpDENaRaIZp3aW7F5HBGx0uEL3B24LeqMOYks1h6/OP7XI5Z
GPlOkGAEiang3t6tWRJOHT1Iik5hW6GjbmJe</vt:lpwstr>
  </property>
  <property fmtid="{D5CDD505-2E9C-101B-9397-08002B2CF9AE}" pid="72" name="_2015_ms_pID_7253432">
    <vt:lpwstr>5KXbhCwSt0zmFS+gzWqkzgQ=</vt:lpwstr>
  </property>
  <property fmtid="{D5CDD505-2E9C-101B-9397-08002B2CF9AE}" pid="73" name="KSOProductBuildVer">
    <vt:lpwstr>2052-10.8.2.7027</vt:lpwstr>
  </property>
  <property fmtid="{D5CDD505-2E9C-101B-9397-08002B2CF9AE}" pid="74" name="CTPClassification">
    <vt:lpwstr>CTP_NT</vt:lpwstr>
  </property>
</Properties>
</file>